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E4" w:rsidRDefault="00CE58E4" w:rsidP="00A57833">
      <w:pPr>
        <w:spacing w:after="0" w:line="240" w:lineRule="auto"/>
        <w:jc w:val="both"/>
        <w:rPr>
          <w:rFonts w:ascii="Times New Roman" w:hAnsi="Times New Roman" w:cs="Times New Roman"/>
          <w:sz w:val="20"/>
          <w:szCs w:val="20"/>
        </w:rPr>
      </w:pPr>
    </w:p>
    <w:p w:rsidR="00EF2E43" w:rsidRDefault="00EF2E43" w:rsidP="00A57833">
      <w:pPr>
        <w:spacing w:after="0" w:line="240" w:lineRule="auto"/>
        <w:jc w:val="both"/>
        <w:rPr>
          <w:rFonts w:ascii="Times New Roman" w:hAnsi="Times New Roman" w:cs="Times New Roman"/>
          <w:sz w:val="20"/>
          <w:szCs w:val="20"/>
        </w:rPr>
      </w:pPr>
    </w:p>
    <w:p w:rsidR="00EF2E43" w:rsidRDefault="00EF2E43" w:rsidP="00A57833">
      <w:pPr>
        <w:spacing w:after="0" w:line="240" w:lineRule="auto"/>
        <w:jc w:val="both"/>
        <w:rPr>
          <w:rFonts w:ascii="Times New Roman" w:hAnsi="Times New Roman" w:cs="Times New Roman"/>
          <w:sz w:val="20"/>
          <w:szCs w:val="20"/>
        </w:rPr>
      </w:pPr>
    </w:p>
    <w:p w:rsidR="00EF2E43" w:rsidRDefault="00EF2E43" w:rsidP="00A57833">
      <w:pPr>
        <w:spacing w:after="0" w:line="240" w:lineRule="auto"/>
        <w:jc w:val="both"/>
        <w:rPr>
          <w:rFonts w:ascii="Times New Roman" w:hAnsi="Times New Roman" w:cs="Times New Roman"/>
          <w:sz w:val="20"/>
          <w:szCs w:val="20"/>
        </w:rPr>
      </w:pPr>
    </w:p>
    <w:p w:rsidR="00EF2E43" w:rsidRDefault="00EF2E43" w:rsidP="00A57833">
      <w:pPr>
        <w:spacing w:after="0" w:line="240" w:lineRule="auto"/>
        <w:jc w:val="both"/>
        <w:rPr>
          <w:rFonts w:ascii="Times New Roman" w:hAnsi="Times New Roman" w:cs="Times New Roman"/>
          <w:sz w:val="20"/>
          <w:szCs w:val="20"/>
        </w:rPr>
      </w:pPr>
    </w:p>
    <w:p w:rsidR="00EF2E43" w:rsidRDefault="00EF2E43" w:rsidP="00A57833">
      <w:pPr>
        <w:spacing w:after="0" w:line="240" w:lineRule="auto"/>
        <w:jc w:val="both"/>
        <w:rPr>
          <w:rFonts w:ascii="Times New Roman" w:hAnsi="Times New Roman" w:cs="Times New Roman"/>
          <w:sz w:val="20"/>
          <w:szCs w:val="20"/>
        </w:rPr>
      </w:pPr>
    </w:p>
    <w:p w:rsidR="00EF2E43" w:rsidRPr="00EF2E43" w:rsidRDefault="00EF2E43" w:rsidP="00A57833">
      <w:pPr>
        <w:spacing w:after="0" w:line="240" w:lineRule="auto"/>
        <w:jc w:val="center"/>
        <w:rPr>
          <w:rFonts w:ascii="Times New Roman" w:hAnsi="Times New Roman" w:cs="Times New Roman"/>
          <w:sz w:val="20"/>
          <w:szCs w:val="20"/>
        </w:rPr>
      </w:pPr>
    </w:p>
    <w:p w:rsidR="00EF2E43" w:rsidRDefault="00831352" w:rsidP="00A57833">
      <w:pPr>
        <w:spacing w:after="0" w:line="240" w:lineRule="auto"/>
        <w:jc w:val="center"/>
        <w:rPr>
          <w:rFonts w:ascii="Times New Roman" w:hAnsi="Times New Roman" w:cs="Times New Roman"/>
          <w:b/>
          <w:caps/>
          <w:sz w:val="20"/>
          <w:szCs w:val="20"/>
        </w:rPr>
      </w:pPr>
      <w:r w:rsidRPr="00EF2E43">
        <w:rPr>
          <w:rFonts w:ascii="Times New Roman" w:hAnsi="Times New Roman" w:cs="Times New Roman"/>
          <w:b/>
          <w:caps/>
          <w:sz w:val="20"/>
          <w:szCs w:val="20"/>
        </w:rPr>
        <w:t>Nearly Two Decades a</w:t>
      </w:r>
      <w:r w:rsidR="00DF75A3" w:rsidRPr="00EF2E43">
        <w:rPr>
          <w:rFonts w:ascii="Times New Roman" w:hAnsi="Times New Roman" w:cs="Times New Roman"/>
          <w:b/>
          <w:caps/>
          <w:sz w:val="20"/>
          <w:szCs w:val="20"/>
        </w:rPr>
        <w:t xml:space="preserve">fter the </w:t>
      </w:r>
      <w:r w:rsidR="00CE58E4" w:rsidRPr="00EF2E43">
        <w:rPr>
          <w:rFonts w:ascii="Times New Roman" w:hAnsi="Times New Roman" w:cs="Times New Roman"/>
          <w:b/>
          <w:caps/>
          <w:sz w:val="20"/>
          <w:szCs w:val="20"/>
        </w:rPr>
        <w:t>I</w:t>
      </w:r>
      <w:r w:rsidR="00EF2E43">
        <w:rPr>
          <w:rFonts w:ascii="Times New Roman" w:hAnsi="Times New Roman" w:cs="Times New Roman"/>
          <w:b/>
          <w:caps/>
          <w:sz w:val="20"/>
          <w:szCs w:val="20"/>
        </w:rPr>
        <w:t>mplementation</w:t>
      </w:r>
    </w:p>
    <w:p w:rsidR="00EF2E43" w:rsidRDefault="00DF75A3" w:rsidP="00A57833">
      <w:pPr>
        <w:spacing w:after="0" w:line="240" w:lineRule="auto"/>
        <w:jc w:val="center"/>
        <w:rPr>
          <w:rFonts w:ascii="Times New Roman" w:hAnsi="Times New Roman" w:cs="Times New Roman"/>
          <w:b/>
          <w:caps/>
          <w:sz w:val="20"/>
          <w:szCs w:val="20"/>
        </w:rPr>
      </w:pPr>
      <w:r w:rsidRPr="00EF2E43">
        <w:rPr>
          <w:rFonts w:ascii="Times New Roman" w:hAnsi="Times New Roman" w:cs="Times New Roman"/>
          <w:b/>
          <w:caps/>
          <w:sz w:val="20"/>
          <w:szCs w:val="20"/>
        </w:rPr>
        <w:t>of</w:t>
      </w:r>
      <w:r w:rsidR="00EF2E43">
        <w:rPr>
          <w:rFonts w:ascii="Times New Roman" w:hAnsi="Times New Roman" w:cs="Times New Roman"/>
          <w:b/>
          <w:caps/>
          <w:sz w:val="20"/>
          <w:szCs w:val="20"/>
        </w:rPr>
        <w:t xml:space="preserve"> Persons with Disabilities Act:</w:t>
      </w:r>
    </w:p>
    <w:p w:rsidR="000A06AB" w:rsidRPr="00EF2E43" w:rsidRDefault="00DF75A3" w:rsidP="00A57833">
      <w:pPr>
        <w:spacing w:after="0" w:line="240" w:lineRule="auto"/>
        <w:jc w:val="center"/>
        <w:rPr>
          <w:rFonts w:ascii="Times New Roman" w:hAnsi="Times New Roman" w:cs="Times New Roman"/>
          <w:b/>
          <w:caps/>
          <w:sz w:val="20"/>
          <w:szCs w:val="20"/>
        </w:rPr>
      </w:pPr>
      <w:r w:rsidRPr="00EF2E43">
        <w:rPr>
          <w:rFonts w:ascii="Times New Roman" w:hAnsi="Times New Roman" w:cs="Times New Roman"/>
          <w:b/>
          <w:caps/>
          <w:sz w:val="20"/>
          <w:szCs w:val="20"/>
        </w:rPr>
        <w:t xml:space="preserve">Concerns of </w:t>
      </w:r>
      <w:r w:rsidR="00560E17" w:rsidRPr="00EF2E43">
        <w:rPr>
          <w:rFonts w:ascii="Times New Roman" w:hAnsi="Times New Roman" w:cs="Times New Roman"/>
          <w:b/>
          <w:caps/>
          <w:sz w:val="20"/>
          <w:szCs w:val="20"/>
        </w:rPr>
        <w:t>Indian</w:t>
      </w:r>
      <w:r w:rsidR="00CE58E4" w:rsidRPr="00EF2E43">
        <w:rPr>
          <w:rFonts w:ascii="Times New Roman" w:hAnsi="Times New Roman" w:cs="Times New Roman"/>
          <w:b/>
          <w:caps/>
          <w:sz w:val="20"/>
          <w:szCs w:val="20"/>
        </w:rPr>
        <w:t xml:space="preserve"> Teachers to Implement I</w:t>
      </w:r>
      <w:r w:rsidRPr="00EF2E43">
        <w:rPr>
          <w:rFonts w:ascii="Times New Roman" w:hAnsi="Times New Roman" w:cs="Times New Roman"/>
          <w:b/>
          <w:caps/>
          <w:sz w:val="20"/>
          <w:szCs w:val="20"/>
        </w:rPr>
        <w:t xml:space="preserve">nclusive </w:t>
      </w:r>
      <w:r w:rsidR="00CE58E4" w:rsidRPr="00EF2E43">
        <w:rPr>
          <w:rFonts w:ascii="Times New Roman" w:hAnsi="Times New Roman" w:cs="Times New Roman"/>
          <w:b/>
          <w:caps/>
          <w:sz w:val="20"/>
          <w:szCs w:val="20"/>
        </w:rPr>
        <w:t>E</w:t>
      </w:r>
      <w:r w:rsidRPr="00EF2E43">
        <w:rPr>
          <w:rFonts w:ascii="Times New Roman" w:hAnsi="Times New Roman" w:cs="Times New Roman"/>
          <w:b/>
          <w:caps/>
          <w:sz w:val="20"/>
          <w:szCs w:val="20"/>
        </w:rPr>
        <w:t>ducation</w:t>
      </w:r>
    </w:p>
    <w:p w:rsidR="007E351C" w:rsidRPr="00EF2E43" w:rsidRDefault="007E351C" w:rsidP="00A57833">
      <w:pPr>
        <w:spacing w:after="0" w:line="240" w:lineRule="auto"/>
        <w:jc w:val="center"/>
        <w:rPr>
          <w:rFonts w:ascii="Times New Roman" w:hAnsi="Times New Roman" w:cs="Times New Roman"/>
          <w:b/>
          <w:sz w:val="20"/>
          <w:szCs w:val="20"/>
        </w:rPr>
      </w:pPr>
    </w:p>
    <w:p w:rsidR="009F4E1B" w:rsidRPr="00EF2E43" w:rsidRDefault="009F4E1B" w:rsidP="00A57833">
      <w:pPr>
        <w:spacing w:after="0" w:line="240" w:lineRule="auto"/>
        <w:jc w:val="center"/>
        <w:rPr>
          <w:rFonts w:ascii="Times New Roman" w:hAnsi="Times New Roman" w:cs="Times New Roman"/>
          <w:sz w:val="20"/>
          <w:szCs w:val="20"/>
        </w:rPr>
      </w:pPr>
    </w:p>
    <w:p w:rsidR="007E351C" w:rsidRPr="00EF2E43" w:rsidRDefault="007E351C" w:rsidP="00A57833">
      <w:pPr>
        <w:spacing w:after="0" w:line="240" w:lineRule="auto"/>
        <w:jc w:val="center"/>
        <w:rPr>
          <w:rFonts w:ascii="Times New Roman" w:hAnsi="Times New Roman" w:cs="Times New Roman"/>
          <w:b/>
          <w:sz w:val="20"/>
          <w:szCs w:val="20"/>
        </w:rPr>
      </w:pPr>
      <w:proofErr w:type="spellStart"/>
      <w:r w:rsidRPr="00EF2E43">
        <w:rPr>
          <w:rFonts w:ascii="Times New Roman" w:hAnsi="Times New Roman" w:cs="Times New Roman"/>
          <w:b/>
          <w:sz w:val="20"/>
          <w:szCs w:val="20"/>
        </w:rPr>
        <w:t>Nisha</w:t>
      </w:r>
      <w:proofErr w:type="spellEnd"/>
      <w:r w:rsidRPr="00EF2E43">
        <w:rPr>
          <w:rFonts w:ascii="Times New Roman" w:hAnsi="Times New Roman" w:cs="Times New Roman"/>
          <w:b/>
          <w:sz w:val="20"/>
          <w:szCs w:val="20"/>
        </w:rPr>
        <w:t xml:space="preserve"> </w:t>
      </w:r>
      <w:proofErr w:type="spellStart"/>
      <w:r w:rsidRPr="00EF2E43">
        <w:rPr>
          <w:rFonts w:ascii="Times New Roman" w:hAnsi="Times New Roman" w:cs="Times New Roman"/>
          <w:b/>
          <w:sz w:val="20"/>
          <w:szCs w:val="20"/>
        </w:rPr>
        <w:t>Bhatnagar</w:t>
      </w:r>
      <w:proofErr w:type="spellEnd"/>
    </w:p>
    <w:p w:rsidR="007E351C" w:rsidRPr="00EF2E43" w:rsidRDefault="007E351C" w:rsidP="00A57833">
      <w:pPr>
        <w:spacing w:after="0" w:line="240" w:lineRule="auto"/>
        <w:jc w:val="center"/>
        <w:rPr>
          <w:rFonts w:ascii="Times New Roman" w:hAnsi="Times New Roman" w:cs="Times New Roman"/>
          <w:i/>
          <w:sz w:val="20"/>
          <w:szCs w:val="20"/>
        </w:rPr>
      </w:pPr>
      <w:r w:rsidRPr="00EF2E43">
        <w:rPr>
          <w:rFonts w:ascii="Times New Roman" w:hAnsi="Times New Roman" w:cs="Times New Roman"/>
          <w:i/>
          <w:sz w:val="20"/>
          <w:szCs w:val="20"/>
        </w:rPr>
        <w:t>Job Training Institute</w:t>
      </w:r>
    </w:p>
    <w:p w:rsidR="00A87855" w:rsidRPr="00EF2E43" w:rsidRDefault="00A87855" w:rsidP="00A57833">
      <w:pPr>
        <w:spacing w:after="0" w:line="240" w:lineRule="auto"/>
        <w:jc w:val="center"/>
        <w:rPr>
          <w:rFonts w:ascii="Times New Roman" w:hAnsi="Times New Roman" w:cs="Times New Roman"/>
          <w:sz w:val="20"/>
          <w:szCs w:val="20"/>
        </w:rPr>
      </w:pPr>
    </w:p>
    <w:p w:rsidR="007E351C" w:rsidRPr="00EF2E43" w:rsidRDefault="007E351C" w:rsidP="00A57833">
      <w:pPr>
        <w:spacing w:after="0" w:line="240" w:lineRule="auto"/>
        <w:jc w:val="center"/>
        <w:rPr>
          <w:rFonts w:ascii="Times New Roman" w:hAnsi="Times New Roman" w:cs="Times New Roman"/>
          <w:b/>
          <w:sz w:val="20"/>
          <w:szCs w:val="20"/>
        </w:rPr>
      </w:pPr>
      <w:r w:rsidRPr="00EF2E43">
        <w:rPr>
          <w:rFonts w:ascii="Times New Roman" w:hAnsi="Times New Roman" w:cs="Times New Roman"/>
          <w:b/>
          <w:sz w:val="20"/>
          <w:szCs w:val="20"/>
        </w:rPr>
        <w:t>Ajay Das</w:t>
      </w:r>
    </w:p>
    <w:p w:rsidR="007E351C" w:rsidRPr="00EF2E43" w:rsidRDefault="007E351C" w:rsidP="00A57833">
      <w:pPr>
        <w:spacing w:after="0" w:line="240" w:lineRule="auto"/>
        <w:jc w:val="center"/>
        <w:rPr>
          <w:rFonts w:ascii="Times New Roman" w:hAnsi="Times New Roman" w:cs="Times New Roman"/>
          <w:i/>
          <w:sz w:val="20"/>
          <w:szCs w:val="20"/>
        </w:rPr>
      </w:pPr>
      <w:r w:rsidRPr="00EF2E43">
        <w:rPr>
          <w:rFonts w:ascii="Times New Roman" w:hAnsi="Times New Roman" w:cs="Times New Roman"/>
          <w:i/>
          <w:sz w:val="20"/>
          <w:szCs w:val="20"/>
        </w:rPr>
        <w:t>Murray State University</w:t>
      </w:r>
    </w:p>
    <w:p w:rsidR="00DF75A3" w:rsidRPr="00EF2E43" w:rsidRDefault="00DF75A3" w:rsidP="00A57833">
      <w:pPr>
        <w:spacing w:after="0" w:line="240" w:lineRule="auto"/>
        <w:jc w:val="both"/>
        <w:rPr>
          <w:rFonts w:ascii="Times New Roman" w:hAnsi="Times New Roman" w:cs="Times New Roman"/>
          <w:b/>
          <w:sz w:val="20"/>
          <w:szCs w:val="20"/>
        </w:rPr>
      </w:pPr>
    </w:p>
    <w:p w:rsidR="00F10487" w:rsidRPr="00EF2E43" w:rsidRDefault="00F10487" w:rsidP="00A57833">
      <w:pPr>
        <w:spacing w:after="0" w:line="240" w:lineRule="auto"/>
        <w:jc w:val="both"/>
        <w:rPr>
          <w:rFonts w:ascii="Times New Roman" w:hAnsi="Times New Roman" w:cs="Times New Roman"/>
          <w:sz w:val="20"/>
          <w:szCs w:val="20"/>
        </w:rPr>
      </w:pPr>
    </w:p>
    <w:p w:rsidR="00BE417F" w:rsidRPr="00EF2E43" w:rsidRDefault="00BE417F" w:rsidP="00A57833">
      <w:pPr>
        <w:spacing w:after="0" w:line="240" w:lineRule="auto"/>
        <w:ind w:left="720" w:right="720"/>
        <w:jc w:val="both"/>
        <w:rPr>
          <w:rFonts w:ascii="Times New Roman" w:hAnsi="Times New Roman" w:cs="Times New Roman"/>
          <w:i/>
          <w:sz w:val="20"/>
          <w:szCs w:val="20"/>
        </w:rPr>
      </w:pPr>
      <w:r w:rsidRPr="00EF2E43">
        <w:rPr>
          <w:rFonts w:ascii="Times New Roman" w:hAnsi="Times New Roman" w:cs="Times New Roman"/>
          <w:i/>
          <w:sz w:val="20"/>
          <w:szCs w:val="20"/>
        </w:rPr>
        <w:t>This study examined the concerns of regular secondary school teachers in Delhi, India in orde</w:t>
      </w:r>
      <w:r w:rsidR="00F34592" w:rsidRPr="00EF2E43">
        <w:rPr>
          <w:rFonts w:ascii="Times New Roman" w:hAnsi="Times New Roman" w:cs="Times New Roman"/>
          <w:i/>
          <w:sz w:val="20"/>
          <w:szCs w:val="20"/>
        </w:rPr>
        <w:t xml:space="preserve">r to work with </w:t>
      </w:r>
      <w:r w:rsidRPr="00EF2E43">
        <w:rPr>
          <w:rFonts w:ascii="Times New Roman" w:hAnsi="Times New Roman" w:cs="Times New Roman"/>
          <w:i/>
          <w:sz w:val="20"/>
          <w:szCs w:val="20"/>
        </w:rPr>
        <w:t>students with disabilities in inclusive education settings. A total of 470 teacher</w:t>
      </w:r>
      <w:r w:rsidR="00CE58E4" w:rsidRPr="00EF2E43">
        <w:rPr>
          <w:rFonts w:ascii="Times New Roman" w:hAnsi="Times New Roman" w:cs="Times New Roman"/>
          <w:i/>
          <w:sz w:val="20"/>
          <w:szCs w:val="20"/>
        </w:rPr>
        <w:t>s</w:t>
      </w:r>
      <w:r w:rsidRPr="00EF2E43">
        <w:rPr>
          <w:rFonts w:ascii="Times New Roman" w:hAnsi="Times New Roman" w:cs="Times New Roman"/>
          <w:i/>
          <w:sz w:val="20"/>
          <w:szCs w:val="20"/>
        </w:rPr>
        <w:t xml:space="preserve"> responded to a two-part questionnaire. Part-one of the questionnaire collected </w:t>
      </w:r>
      <w:r w:rsidR="00CE58E4" w:rsidRPr="00EF2E43">
        <w:rPr>
          <w:rFonts w:ascii="Times New Roman" w:hAnsi="Times New Roman" w:cs="Times New Roman"/>
          <w:i/>
          <w:sz w:val="20"/>
          <w:szCs w:val="20"/>
        </w:rPr>
        <w:t xml:space="preserve">information related to personal and professional characteristics </w:t>
      </w:r>
      <w:r w:rsidRPr="00EF2E43">
        <w:rPr>
          <w:rFonts w:ascii="Times New Roman" w:hAnsi="Times New Roman" w:cs="Times New Roman"/>
          <w:i/>
          <w:sz w:val="20"/>
          <w:szCs w:val="20"/>
        </w:rPr>
        <w:t xml:space="preserve">of the </w:t>
      </w:r>
      <w:r w:rsidR="00CE58E4" w:rsidRPr="00EF2E43">
        <w:rPr>
          <w:rFonts w:ascii="Times New Roman" w:hAnsi="Times New Roman" w:cs="Times New Roman"/>
          <w:i/>
          <w:sz w:val="20"/>
          <w:szCs w:val="20"/>
        </w:rPr>
        <w:t>teachers</w:t>
      </w:r>
      <w:r w:rsidRPr="00EF2E43">
        <w:rPr>
          <w:rFonts w:ascii="Times New Roman" w:hAnsi="Times New Roman" w:cs="Times New Roman"/>
          <w:i/>
          <w:sz w:val="20"/>
          <w:szCs w:val="20"/>
        </w:rPr>
        <w:t xml:space="preserve">. Part-two was a </w:t>
      </w:r>
      <w:proofErr w:type="spellStart"/>
      <w:r w:rsidRPr="00EF2E43">
        <w:rPr>
          <w:rFonts w:ascii="Times New Roman" w:hAnsi="Times New Roman" w:cs="Times New Roman"/>
          <w:i/>
          <w:sz w:val="20"/>
          <w:szCs w:val="20"/>
        </w:rPr>
        <w:t>Likert</w:t>
      </w:r>
      <w:proofErr w:type="spellEnd"/>
      <w:r w:rsidRPr="00EF2E43">
        <w:rPr>
          <w:rFonts w:ascii="Times New Roman" w:hAnsi="Times New Roman" w:cs="Times New Roman"/>
          <w:i/>
          <w:sz w:val="20"/>
          <w:szCs w:val="20"/>
        </w:rPr>
        <w:t xml:space="preserve"> scale which required the teachers to indicate their concerns on a list of statements related to inclusion. Data was analyzed using descriptive statistics and t-tests. The data indicated that the teachers in Delhi</w:t>
      </w:r>
      <w:r w:rsidR="00EB4C41" w:rsidRPr="00EF2E43">
        <w:rPr>
          <w:rFonts w:ascii="Times New Roman" w:hAnsi="Times New Roman" w:cs="Times New Roman"/>
          <w:i/>
          <w:sz w:val="20"/>
          <w:szCs w:val="20"/>
        </w:rPr>
        <w:t>, overall,</w:t>
      </w:r>
      <w:r w:rsidRPr="00EF2E43">
        <w:rPr>
          <w:rFonts w:ascii="Times New Roman" w:hAnsi="Times New Roman" w:cs="Times New Roman"/>
          <w:i/>
          <w:sz w:val="20"/>
          <w:szCs w:val="20"/>
        </w:rPr>
        <w:t xml:space="preserve"> had a moderate level of concerns to implement inclusive education in their schools. </w:t>
      </w:r>
      <w:r w:rsidR="00EB4C41" w:rsidRPr="00EF2E43">
        <w:rPr>
          <w:rFonts w:ascii="Times New Roman" w:hAnsi="Times New Roman" w:cs="Times New Roman"/>
          <w:i/>
          <w:sz w:val="20"/>
          <w:szCs w:val="20"/>
        </w:rPr>
        <w:t xml:space="preserve">These teachers were however not concerned about </w:t>
      </w:r>
      <w:r w:rsidR="00F34592" w:rsidRPr="00EF2E43">
        <w:rPr>
          <w:rFonts w:ascii="Times New Roman" w:hAnsi="Times New Roman" w:cs="Times New Roman"/>
          <w:i/>
          <w:sz w:val="20"/>
          <w:szCs w:val="20"/>
        </w:rPr>
        <w:t xml:space="preserve">their </w:t>
      </w:r>
      <w:r w:rsidR="00EB4C41" w:rsidRPr="00EF2E43">
        <w:rPr>
          <w:rFonts w:ascii="Times New Roman" w:hAnsi="Times New Roman" w:cs="Times New Roman"/>
          <w:i/>
          <w:sz w:val="20"/>
          <w:szCs w:val="20"/>
        </w:rPr>
        <w:t xml:space="preserve">increased workload </w:t>
      </w:r>
      <w:r w:rsidR="00F34592" w:rsidRPr="00EF2E43">
        <w:rPr>
          <w:rFonts w:ascii="Times New Roman" w:hAnsi="Times New Roman" w:cs="Times New Roman"/>
          <w:i/>
          <w:sz w:val="20"/>
          <w:szCs w:val="20"/>
        </w:rPr>
        <w:t>due to</w:t>
      </w:r>
      <w:r w:rsidR="00EB4C41" w:rsidRPr="00EF2E43">
        <w:rPr>
          <w:rFonts w:ascii="Times New Roman" w:hAnsi="Times New Roman" w:cs="Times New Roman"/>
          <w:i/>
          <w:sz w:val="20"/>
          <w:szCs w:val="20"/>
        </w:rPr>
        <w:t xml:space="preserve"> inclusi</w:t>
      </w:r>
      <w:r w:rsidR="00CE58E4" w:rsidRPr="00EF2E43">
        <w:rPr>
          <w:rFonts w:ascii="Times New Roman" w:hAnsi="Times New Roman" w:cs="Times New Roman"/>
          <w:i/>
          <w:sz w:val="20"/>
          <w:szCs w:val="20"/>
        </w:rPr>
        <w:t>on</w:t>
      </w:r>
      <w:r w:rsidR="00EB4C41" w:rsidRPr="00EF2E43">
        <w:rPr>
          <w:rFonts w:ascii="Times New Roman" w:hAnsi="Times New Roman" w:cs="Times New Roman"/>
          <w:i/>
          <w:sz w:val="20"/>
          <w:szCs w:val="20"/>
        </w:rPr>
        <w:t xml:space="preserve">. In addition, an overwhelming majority (95%) of the teachers </w:t>
      </w:r>
      <w:r w:rsidR="00CE58E4" w:rsidRPr="00EF2E43">
        <w:rPr>
          <w:rFonts w:ascii="Times New Roman" w:hAnsi="Times New Roman" w:cs="Times New Roman"/>
          <w:i/>
          <w:sz w:val="20"/>
          <w:szCs w:val="20"/>
        </w:rPr>
        <w:t xml:space="preserve">indicated that they </w:t>
      </w:r>
      <w:r w:rsidR="00EB4C41" w:rsidRPr="00EF2E43">
        <w:rPr>
          <w:rFonts w:ascii="Times New Roman" w:hAnsi="Times New Roman" w:cs="Times New Roman"/>
          <w:i/>
          <w:sz w:val="20"/>
          <w:szCs w:val="20"/>
        </w:rPr>
        <w:t xml:space="preserve">had not received training in special education. </w:t>
      </w:r>
      <w:r w:rsidRPr="00EF2E43">
        <w:rPr>
          <w:rFonts w:ascii="Times New Roman" w:hAnsi="Times New Roman" w:cs="Times New Roman"/>
          <w:i/>
          <w:sz w:val="20"/>
          <w:szCs w:val="20"/>
        </w:rPr>
        <w:t>The implications for teacher training in India are discussed in terms of the different models that can improve teacher quality for inclusive education.</w:t>
      </w:r>
    </w:p>
    <w:p w:rsidR="00831352" w:rsidRPr="00EF2E43" w:rsidRDefault="00831352" w:rsidP="00A57833">
      <w:pPr>
        <w:spacing w:after="0" w:line="240" w:lineRule="auto"/>
        <w:jc w:val="both"/>
        <w:rPr>
          <w:rFonts w:ascii="Times New Roman" w:hAnsi="Times New Roman" w:cs="Times New Roman"/>
          <w:sz w:val="20"/>
          <w:szCs w:val="20"/>
        </w:rPr>
      </w:pPr>
    </w:p>
    <w:p w:rsidR="00DF75A3" w:rsidRPr="00EF2E43" w:rsidRDefault="00DF75A3" w:rsidP="00A57833">
      <w:pPr>
        <w:spacing w:after="0" w:line="240" w:lineRule="auto"/>
        <w:jc w:val="both"/>
        <w:rPr>
          <w:rFonts w:ascii="Times New Roman" w:hAnsi="Times New Roman" w:cs="Times New Roman"/>
          <w:b/>
          <w:sz w:val="20"/>
          <w:szCs w:val="20"/>
        </w:rPr>
      </w:pPr>
    </w:p>
    <w:p w:rsidR="00EF2E43" w:rsidRDefault="00C43DF5"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The demand to educate students with disabilities</w:t>
      </w:r>
      <w:r w:rsidR="00872352" w:rsidRPr="00EF2E43">
        <w:rPr>
          <w:rFonts w:ascii="Times New Roman" w:hAnsi="Times New Roman" w:cs="Times New Roman"/>
          <w:sz w:val="20"/>
          <w:szCs w:val="20"/>
        </w:rPr>
        <w:t xml:space="preserve"> in inclusive education setting</w:t>
      </w:r>
      <w:r w:rsidRPr="00EF2E43">
        <w:rPr>
          <w:rFonts w:ascii="Times New Roman" w:hAnsi="Times New Roman" w:cs="Times New Roman"/>
          <w:sz w:val="20"/>
          <w:szCs w:val="20"/>
        </w:rPr>
        <w:t xml:space="preserve"> continues to grow worldwide. </w:t>
      </w:r>
      <w:r w:rsidR="00322EC8" w:rsidRPr="00EF2E43">
        <w:rPr>
          <w:rFonts w:ascii="Times New Roman" w:hAnsi="Times New Roman" w:cs="Times New Roman"/>
          <w:sz w:val="20"/>
          <w:szCs w:val="20"/>
        </w:rPr>
        <w:t xml:space="preserve">It </w:t>
      </w:r>
      <w:r w:rsidR="00DF75A3" w:rsidRPr="00EF2E43">
        <w:rPr>
          <w:rFonts w:ascii="Times New Roman" w:hAnsi="Times New Roman" w:cs="Times New Roman"/>
          <w:sz w:val="20"/>
          <w:szCs w:val="20"/>
        </w:rPr>
        <w:t xml:space="preserve">has become a major </w:t>
      </w:r>
      <w:r w:rsidR="0010532C" w:rsidRPr="00EF2E43">
        <w:rPr>
          <w:rFonts w:ascii="Times New Roman" w:hAnsi="Times New Roman" w:cs="Times New Roman"/>
          <w:sz w:val="20"/>
          <w:szCs w:val="20"/>
        </w:rPr>
        <w:t xml:space="preserve">policy </w:t>
      </w:r>
      <w:r w:rsidR="00DF75A3" w:rsidRPr="00EF2E43">
        <w:rPr>
          <w:rFonts w:ascii="Times New Roman" w:hAnsi="Times New Roman" w:cs="Times New Roman"/>
          <w:sz w:val="20"/>
          <w:szCs w:val="20"/>
        </w:rPr>
        <w:t xml:space="preserve">focus in </w:t>
      </w:r>
      <w:r w:rsidR="00884156" w:rsidRPr="00EF2E43">
        <w:rPr>
          <w:rFonts w:ascii="Times New Roman" w:hAnsi="Times New Roman" w:cs="Times New Roman"/>
          <w:sz w:val="20"/>
          <w:szCs w:val="20"/>
        </w:rPr>
        <w:t>the last three decades</w:t>
      </w:r>
      <w:r w:rsidR="00DF75A3" w:rsidRPr="00EF2E43">
        <w:rPr>
          <w:rFonts w:ascii="Times New Roman" w:hAnsi="Times New Roman" w:cs="Times New Roman"/>
          <w:sz w:val="20"/>
          <w:szCs w:val="20"/>
        </w:rPr>
        <w:t xml:space="preserve"> </w:t>
      </w:r>
      <w:r w:rsidRPr="00EF2E43">
        <w:rPr>
          <w:rFonts w:ascii="Times New Roman" w:hAnsi="Times New Roman" w:cs="Times New Roman"/>
          <w:sz w:val="20"/>
          <w:szCs w:val="20"/>
        </w:rPr>
        <w:t>in India</w:t>
      </w:r>
      <w:r w:rsidR="00322EC8" w:rsidRPr="00EF2E43">
        <w:rPr>
          <w:rFonts w:ascii="Times New Roman" w:hAnsi="Times New Roman" w:cs="Times New Roman"/>
          <w:sz w:val="20"/>
          <w:szCs w:val="20"/>
        </w:rPr>
        <w:t xml:space="preserve"> as well</w:t>
      </w:r>
      <w:r w:rsidR="00DF75A3" w:rsidRPr="00EF2E43">
        <w:rPr>
          <w:rFonts w:ascii="Times New Roman" w:hAnsi="Times New Roman" w:cs="Times New Roman"/>
          <w:sz w:val="20"/>
          <w:szCs w:val="20"/>
        </w:rPr>
        <w:t xml:space="preserve">. </w:t>
      </w:r>
      <w:r w:rsidR="00F768BD" w:rsidRPr="00EF2E43">
        <w:rPr>
          <w:rFonts w:ascii="Times New Roman" w:hAnsi="Times New Roman" w:cs="Times New Roman"/>
          <w:sz w:val="20"/>
          <w:szCs w:val="20"/>
        </w:rPr>
        <w:t xml:space="preserve">The passage of the Persons with Disabilities </w:t>
      </w:r>
      <w:r w:rsidR="00872352" w:rsidRPr="00EF2E43">
        <w:rPr>
          <w:rFonts w:ascii="Times New Roman" w:hAnsi="Times New Roman" w:cs="Times New Roman"/>
          <w:sz w:val="20"/>
          <w:szCs w:val="20"/>
        </w:rPr>
        <w:t xml:space="preserve">(PWD) </w:t>
      </w:r>
      <w:r w:rsidR="00F768BD" w:rsidRPr="00EF2E43">
        <w:rPr>
          <w:rFonts w:ascii="Times New Roman" w:hAnsi="Times New Roman" w:cs="Times New Roman"/>
          <w:sz w:val="20"/>
          <w:szCs w:val="20"/>
        </w:rPr>
        <w:t>Act</w:t>
      </w:r>
      <w:r w:rsidR="00013D22" w:rsidRPr="00EF2E43">
        <w:rPr>
          <w:rFonts w:ascii="Times New Roman" w:hAnsi="Times New Roman" w:cs="Times New Roman"/>
          <w:sz w:val="20"/>
          <w:szCs w:val="20"/>
        </w:rPr>
        <w:t xml:space="preserve"> in</w:t>
      </w:r>
      <w:r w:rsidR="00F768BD" w:rsidRPr="00EF2E43">
        <w:rPr>
          <w:rFonts w:ascii="Times New Roman" w:hAnsi="Times New Roman" w:cs="Times New Roman"/>
          <w:sz w:val="20"/>
          <w:szCs w:val="20"/>
        </w:rPr>
        <w:t xml:space="preserve"> 1995 was a significant </w:t>
      </w:r>
      <w:r w:rsidR="00A57A76" w:rsidRPr="00EF2E43">
        <w:rPr>
          <w:rFonts w:ascii="Times New Roman" w:hAnsi="Times New Roman" w:cs="Times New Roman"/>
          <w:sz w:val="20"/>
          <w:szCs w:val="20"/>
        </w:rPr>
        <w:t>step by</w:t>
      </w:r>
      <w:r w:rsidR="00F768BD" w:rsidRPr="00EF2E43">
        <w:rPr>
          <w:rFonts w:ascii="Times New Roman" w:hAnsi="Times New Roman" w:cs="Times New Roman"/>
          <w:sz w:val="20"/>
          <w:szCs w:val="20"/>
        </w:rPr>
        <w:t xml:space="preserve"> the </w:t>
      </w:r>
      <w:r w:rsidR="00BD7143" w:rsidRPr="00EF2E43">
        <w:rPr>
          <w:rFonts w:ascii="Times New Roman" w:hAnsi="Times New Roman" w:cs="Times New Roman"/>
          <w:sz w:val="20"/>
          <w:szCs w:val="20"/>
        </w:rPr>
        <w:t>Indian government</w:t>
      </w:r>
      <w:r w:rsidR="00F768BD" w:rsidRPr="00EF2E43">
        <w:rPr>
          <w:rFonts w:ascii="Times New Roman" w:hAnsi="Times New Roman" w:cs="Times New Roman"/>
          <w:sz w:val="20"/>
          <w:szCs w:val="20"/>
        </w:rPr>
        <w:t xml:space="preserve"> in this regard. The law emphasized that schools should ensure that whenever possible the education of students with disabilities should take place with their peers without disabilities</w:t>
      </w:r>
      <w:r w:rsidR="00A57A76" w:rsidRPr="00EF2E43">
        <w:rPr>
          <w:rFonts w:ascii="Times New Roman" w:hAnsi="Times New Roman" w:cs="Times New Roman"/>
          <w:sz w:val="20"/>
          <w:szCs w:val="20"/>
        </w:rPr>
        <w:t xml:space="preserve">. </w:t>
      </w:r>
      <w:r w:rsidR="00BE417F" w:rsidRPr="00EF2E43">
        <w:rPr>
          <w:rFonts w:ascii="Times New Roman" w:hAnsi="Times New Roman" w:cs="Times New Roman"/>
          <w:sz w:val="20"/>
          <w:szCs w:val="20"/>
        </w:rPr>
        <w:t>A natural corollary of this Act was the expectation that regular classroom teachers would be required to possess the appropriate attitudes, knowledge and skills in order to fulfill their new roles and responsibilities.</w:t>
      </w:r>
    </w:p>
    <w:p w:rsidR="00EF2E43" w:rsidRDefault="00EF2E43" w:rsidP="00A57833">
      <w:pPr>
        <w:spacing w:after="0" w:line="240" w:lineRule="auto"/>
        <w:jc w:val="both"/>
        <w:rPr>
          <w:rFonts w:ascii="Times New Roman" w:hAnsi="Times New Roman" w:cs="Times New Roman"/>
          <w:sz w:val="20"/>
          <w:szCs w:val="20"/>
        </w:rPr>
      </w:pPr>
    </w:p>
    <w:p w:rsidR="00EF2E43" w:rsidRDefault="00A57A76"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Research conducted in western countries regarding teacher perceptions towards inclusive education indicate that many teachers </w:t>
      </w:r>
      <w:r w:rsidR="00DF75A3" w:rsidRPr="00EF2E43">
        <w:rPr>
          <w:rFonts w:ascii="Times New Roman" w:hAnsi="Times New Roman" w:cs="Times New Roman"/>
          <w:sz w:val="20"/>
          <w:szCs w:val="20"/>
        </w:rPr>
        <w:t>hesitate about including students with disabilities in their classrooms</w:t>
      </w:r>
      <w:r w:rsidR="000D3415" w:rsidRPr="00EF2E43">
        <w:rPr>
          <w:rFonts w:ascii="Times New Roman" w:hAnsi="Times New Roman" w:cs="Times New Roman"/>
          <w:sz w:val="20"/>
          <w:szCs w:val="20"/>
        </w:rPr>
        <w:t xml:space="preserve"> (</w:t>
      </w:r>
      <w:proofErr w:type="spellStart"/>
      <w:r w:rsidR="000D3415" w:rsidRPr="00EF2E43">
        <w:rPr>
          <w:rFonts w:ascii="Times New Roman" w:hAnsi="Times New Roman" w:cs="Times New Roman"/>
          <w:sz w:val="20"/>
          <w:szCs w:val="20"/>
        </w:rPr>
        <w:t>Forlin</w:t>
      </w:r>
      <w:proofErr w:type="spellEnd"/>
      <w:r w:rsidR="000D3415" w:rsidRPr="00EF2E43">
        <w:rPr>
          <w:rFonts w:ascii="Times New Roman" w:hAnsi="Times New Roman" w:cs="Times New Roman"/>
          <w:sz w:val="20"/>
          <w:szCs w:val="20"/>
        </w:rPr>
        <w:t xml:space="preserve"> &amp; Chambers, 2011;</w:t>
      </w:r>
      <w:r w:rsidR="00B917D1" w:rsidRPr="00EF2E43">
        <w:rPr>
          <w:rFonts w:ascii="Times New Roman" w:hAnsi="Times New Roman" w:cs="Times New Roman"/>
          <w:sz w:val="20"/>
          <w:szCs w:val="20"/>
        </w:rPr>
        <w:t xml:space="preserve"> </w:t>
      </w:r>
      <w:proofErr w:type="spellStart"/>
      <w:r w:rsidR="00B917D1" w:rsidRPr="00EF2E43">
        <w:rPr>
          <w:rFonts w:ascii="Times New Roman" w:hAnsi="Times New Roman" w:cs="Times New Roman"/>
          <w:sz w:val="20"/>
          <w:szCs w:val="20"/>
        </w:rPr>
        <w:t>Hemmings</w:t>
      </w:r>
      <w:proofErr w:type="spellEnd"/>
      <w:r w:rsidR="00B917D1" w:rsidRPr="00EF2E43">
        <w:rPr>
          <w:rFonts w:ascii="Times New Roman" w:hAnsi="Times New Roman" w:cs="Times New Roman"/>
          <w:sz w:val="20"/>
          <w:szCs w:val="20"/>
        </w:rPr>
        <w:t xml:space="preserve"> &amp; Woodcock, 2011)</w:t>
      </w:r>
      <w:r w:rsidR="00A651A0" w:rsidRPr="00EF2E43">
        <w:rPr>
          <w:rFonts w:ascii="Times New Roman" w:hAnsi="Times New Roman" w:cs="Times New Roman"/>
          <w:sz w:val="20"/>
          <w:szCs w:val="20"/>
        </w:rPr>
        <w:t>. One of their most primary concern</w:t>
      </w:r>
      <w:r w:rsidR="008E5989" w:rsidRPr="00EF2E43">
        <w:rPr>
          <w:rFonts w:ascii="Times New Roman" w:hAnsi="Times New Roman" w:cs="Times New Roman"/>
          <w:sz w:val="20"/>
          <w:szCs w:val="20"/>
        </w:rPr>
        <w:t>s</w:t>
      </w:r>
      <w:r w:rsidR="00A651A0" w:rsidRPr="00EF2E43">
        <w:rPr>
          <w:rFonts w:ascii="Times New Roman" w:hAnsi="Times New Roman" w:cs="Times New Roman"/>
          <w:sz w:val="20"/>
          <w:szCs w:val="20"/>
        </w:rPr>
        <w:t xml:space="preserve"> is that </w:t>
      </w:r>
      <w:r w:rsidR="00DF75A3" w:rsidRPr="00EF2E43">
        <w:rPr>
          <w:rFonts w:ascii="Times New Roman" w:hAnsi="Times New Roman" w:cs="Times New Roman"/>
          <w:sz w:val="20"/>
          <w:szCs w:val="20"/>
        </w:rPr>
        <w:t xml:space="preserve">they </w:t>
      </w:r>
      <w:r w:rsidR="00355682" w:rsidRPr="00EF2E43">
        <w:rPr>
          <w:rFonts w:ascii="Times New Roman" w:hAnsi="Times New Roman" w:cs="Times New Roman"/>
          <w:sz w:val="20"/>
          <w:szCs w:val="20"/>
        </w:rPr>
        <w:t>believe</w:t>
      </w:r>
      <w:r w:rsidR="00DF75A3" w:rsidRPr="00EF2E43">
        <w:rPr>
          <w:rFonts w:ascii="Times New Roman" w:hAnsi="Times New Roman" w:cs="Times New Roman"/>
          <w:sz w:val="20"/>
          <w:szCs w:val="20"/>
        </w:rPr>
        <w:t xml:space="preserve"> that they lack specialized skills needed in instructing these students. </w:t>
      </w:r>
      <w:r w:rsidRPr="00EF2E43">
        <w:rPr>
          <w:rFonts w:ascii="Times New Roman" w:hAnsi="Times New Roman" w:cs="Times New Roman"/>
          <w:sz w:val="20"/>
          <w:szCs w:val="20"/>
        </w:rPr>
        <w:t>A number of researchers assert that a</w:t>
      </w:r>
      <w:r w:rsidR="00DF75A3" w:rsidRPr="00EF2E43">
        <w:rPr>
          <w:rFonts w:ascii="Times New Roman" w:hAnsi="Times New Roman" w:cs="Times New Roman"/>
          <w:sz w:val="20"/>
          <w:szCs w:val="20"/>
        </w:rPr>
        <w:t xml:space="preserve"> teacher’s willingness to include specific students is strongly influenced by factors such as their attributes (Sachs, 2004), the nature and severity of the disabling conditions of the learners (Elkins &amp; Porter, 2005), availability of physical and human resources (Bradshaw and </w:t>
      </w:r>
      <w:proofErr w:type="spellStart"/>
      <w:r w:rsidR="00DF75A3" w:rsidRPr="00EF2E43">
        <w:rPr>
          <w:rFonts w:ascii="Times New Roman" w:hAnsi="Times New Roman" w:cs="Times New Roman"/>
          <w:sz w:val="20"/>
          <w:szCs w:val="20"/>
        </w:rPr>
        <w:t>Mundia</w:t>
      </w:r>
      <w:proofErr w:type="spellEnd"/>
      <w:r w:rsidR="00DF75A3" w:rsidRPr="00EF2E43">
        <w:rPr>
          <w:rFonts w:ascii="Times New Roman" w:hAnsi="Times New Roman" w:cs="Times New Roman"/>
          <w:sz w:val="20"/>
          <w:szCs w:val="20"/>
        </w:rPr>
        <w:t xml:space="preserve">, 2006), and their </w:t>
      </w:r>
      <w:r w:rsidR="00A16B79" w:rsidRPr="00EF2E43">
        <w:rPr>
          <w:rFonts w:ascii="Times New Roman" w:hAnsi="Times New Roman" w:cs="Times New Roman"/>
          <w:sz w:val="20"/>
          <w:szCs w:val="20"/>
        </w:rPr>
        <w:t>pre</w:t>
      </w:r>
      <w:r w:rsidR="00872352" w:rsidRPr="00EF2E43">
        <w:rPr>
          <w:rFonts w:ascii="Times New Roman" w:hAnsi="Times New Roman" w:cs="Times New Roman"/>
          <w:sz w:val="20"/>
          <w:szCs w:val="20"/>
        </w:rPr>
        <w:t>-</w:t>
      </w:r>
      <w:r w:rsidR="00A16B79" w:rsidRPr="00EF2E43">
        <w:rPr>
          <w:rFonts w:ascii="Times New Roman" w:hAnsi="Times New Roman" w:cs="Times New Roman"/>
          <w:sz w:val="20"/>
          <w:szCs w:val="20"/>
        </w:rPr>
        <w:t>service and in</w:t>
      </w:r>
      <w:r w:rsidR="00872352" w:rsidRPr="00EF2E43">
        <w:rPr>
          <w:rFonts w:ascii="Times New Roman" w:hAnsi="Times New Roman" w:cs="Times New Roman"/>
          <w:sz w:val="20"/>
          <w:szCs w:val="20"/>
        </w:rPr>
        <w:t>-</w:t>
      </w:r>
      <w:r w:rsidR="00A16B79" w:rsidRPr="00EF2E43">
        <w:rPr>
          <w:rFonts w:ascii="Times New Roman" w:hAnsi="Times New Roman" w:cs="Times New Roman"/>
          <w:sz w:val="20"/>
          <w:szCs w:val="20"/>
        </w:rPr>
        <w:t>service</w:t>
      </w:r>
      <w:r w:rsidR="00DF75A3" w:rsidRPr="00EF2E43">
        <w:rPr>
          <w:rFonts w:ascii="Times New Roman" w:hAnsi="Times New Roman" w:cs="Times New Roman"/>
          <w:sz w:val="20"/>
          <w:szCs w:val="20"/>
        </w:rPr>
        <w:t xml:space="preserve"> training (Chong, </w:t>
      </w:r>
      <w:proofErr w:type="spellStart"/>
      <w:r w:rsidR="00DF75A3" w:rsidRPr="00EF2E43">
        <w:rPr>
          <w:rFonts w:ascii="Times New Roman" w:hAnsi="Times New Roman" w:cs="Times New Roman"/>
          <w:sz w:val="20"/>
          <w:szCs w:val="20"/>
        </w:rPr>
        <w:t>Forlin</w:t>
      </w:r>
      <w:proofErr w:type="spellEnd"/>
      <w:r w:rsidR="00DF75A3" w:rsidRPr="00EF2E43">
        <w:rPr>
          <w:rFonts w:ascii="Times New Roman" w:hAnsi="Times New Roman" w:cs="Times New Roman"/>
          <w:sz w:val="20"/>
          <w:szCs w:val="20"/>
        </w:rPr>
        <w:t xml:space="preserve"> &amp; Au, 2007). </w:t>
      </w:r>
    </w:p>
    <w:p w:rsidR="00EF2E43" w:rsidRDefault="00EF2E43" w:rsidP="00A57833">
      <w:pPr>
        <w:spacing w:after="0" w:line="240" w:lineRule="auto"/>
        <w:jc w:val="both"/>
        <w:rPr>
          <w:rFonts w:ascii="Times New Roman" w:hAnsi="Times New Roman" w:cs="Times New Roman"/>
          <w:sz w:val="20"/>
          <w:szCs w:val="20"/>
        </w:rPr>
      </w:pPr>
    </w:p>
    <w:p w:rsidR="00A57833" w:rsidRDefault="00DF75A3"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The available research on teacher attitudes indicates that while many general education teachers philosophically support inclusion, most have strong concerns about their ability to implement these programs successfully</w:t>
      </w:r>
      <w:r w:rsidR="009E788C" w:rsidRPr="00EF2E43">
        <w:rPr>
          <w:rFonts w:ascii="Times New Roman" w:hAnsi="Times New Roman" w:cs="Times New Roman"/>
          <w:sz w:val="20"/>
          <w:szCs w:val="20"/>
        </w:rPr>
        <w:t xml:space="preserve"> (</w:t>
      </w:r>
      <w:r w:rsidR="00F3534E" w:rsidRPr="00EF2E43">
        <w:rPr>
          <w:rFonts w:ascii="Times New Roman" w:hAnsi="Times New Roman" w:cs="Times New Roman"/>
          <w:sz w:val="20"/>
          <w:szCs w:val="20"/>
        </w:rPr>
        <w:t xml:space="preserve">Das, </w:t>
      </w:r>
      <w:proofErr w:type="spellStart"/>
      <w:r w:rsidR="00F3534E" w:rsidRPr="00EF2E43">
        <w:rPr>
          <w:rFonts w:ascii="Times New Roman" w:hAnsi="Times New Roman" w:cs="Times New Roman"/>
          <w:sz w:val="20"/>
          <w:szCs w:val="20"/>
        </w:rPr>
        <w:t>Gichuru</w:t>
      </w:r>
      <w:proofErr w:type="spellEnd"/>
      <w:r w:rsidR="00F3534E" w:rsidRPr="00EF2E43">
        <w:rPr>
          <w:rFonts w:ascii="Times New Roman" w:hAnsi="Times New Roman" w:cs="Times New Roman"/>
          <w:sz w:val="20"/>
          <w:szCs w:val="20"/>
        </w:rPr>
        <w:t xml:space="preserve"> &amp; Singh</w:t>
      </w:r>
      <w:r w:rsidR="009E788C" w:rsidRPr="00EF2E43">
        <w:rPr>
          <w:rFonts w:ascii="Times New Roman" w:hAnsi="Times New Roman" w:cs="Times New Roman"/>
          <w:sz w:val="20"/>
          <w:szCs w:val="20"/>
        </w:rPr>
        <w:t>, 2013)</w:t>
      </w:r>
      <w:r w:rsidRPr="00EF2E43">
        <w:rPr>
          <w:rFonts w:ascii="Times New Roman" w:hAnsi="Times New Roman" w:cs="Times New Roman"/>
          <w:sz w:val="20"/>
          <w:szCs w:val="20"/>
        </w:rPr>
        <w:t>. For instance, studies have shown that most general education teachers do not agree that they</w:t>
      </w:r>
      <w:r w:rsidR="00B30140" w:rsidRPr="00EF2E43">
        <w:rPr>
          <w:rFonts w:ascii="Times New Roman" w:hAnsi="Times New Roman" w:cs="Times New Roman"/>
          <w:sz w:val="20"/>
          <w:szCs w:val="20"/>
        </w:rPr>
        <w:t xml:space="preserve"> have or will be provided with </w:t>
      </w:r>
      <w:r w:rsidRPr="00EF2E43">
        <w:rPr>
          <w:rFonts w:ascii="Times New Roman" w:hAnsi="Times New Roman" w:cs="Times New Roman"/>
          <w:sz w:val="20"/>
          <w:szCs w:val="20"/>
        </w:rPr>
        <w:t xml:space="preserve">sufficient planning and instructional time necessary to support inclusion (Barton, 1996). Other studies have shown that even after </w:t>
      </w:r>
      <w:r w:rsidR="00D03E55" w:rsidRPr="00EF2E43">
        <w:rPr>
          <w:rFonts w:ascii="Times New Roman" w:hAnsi="Times New Roman" w:cs="Times New Roman"/>
          <w:sz w:val="20"/>
          <w:szCs w:val="20"/>
        </w:rPr>
        <w:t>receiving professional</w:t>
      </w:r>
      <w:r w:rsidRPr="00EF2E43">
        <w:rPr>
          <w:rFonts w:ascii="Times New Roman" w:hAnsi="Times New Roman" w:cs="Times New Roman"/>
          <w:sz w:val="20"/>
          <w:szCs w:val="20"/>
        </w:rPr>
        <w:t xml:space="preserve"> development training, many teachers still question their ability to teach students with disabilities, and some doubt they will be provided with the </w:t>
      </w:r>
      <w:r w:rsidR="00D03E55" w:rsidRPr="00EF2E43">
        <w:rPr>
          <w:rFonts w:ascii="Times New Roman" w:hAnsi="Times New Roman" w:cs="Times New Roman"/>
          <w:sz w:val="20"/>
          <w:szCs w:val="20"/>
        </w:rPr>
        <w:t xml:space="preserve">necessary support and </w:t>
      </w:r>
      <w:r w:rsidR="00355682" w:rsidRPr="00EF2E43">
        <w:rPr>
          <w:rFonts w:ascii="Times New Roman" w:hAnsi="Times New Roman" w:cs="Times New Roman"/>
          <w:sz w:val="20"/>
          <w:szCs w:val="20"/>
        </w:rPr>
        <w:t>resources (</w:t>
      </w:r>
      <w:r w:rsidRPr="00EF2E43">
        <w:rPr>
          <w:rFonts w:ascii="Times New Roman" w:hAnsi="Times New Roman" w:cs="Times New Roman"/>
          <w:sz w:val="20"/>
          <w:szCs w:val="20"/>
        </w:rPr>
        <w:t>Vaughn,</w:t>
      </w:r>
      <w:r w:rsidR="00281521" w:rsidRPr="00EF2E43">
        <w:rPr>
          <w:rFonts w:ascii="Times New Roman" w:hAnsi="Times New Roman" w:cs="Times New Roman"/>
          <w:sz w:val="20"/>
          <w:szCs w:val="20"/>
        </w:rPr>
        <w:t xml:space="preserve"> </w:t>
      </w:r>
      <w:proofErr w:type="spellStart"/>
      <w:r w:rsidRPr="00EF2E43">
        <w:rPr>
          <w:rFonts w:ascii="Times New Roman" w:hAnsi="Times New Roman" w:cs="Times New Roman"/>
          <w:sz w:val="20"/>
          <w:szCs w:val="20"/>
        </w:rPr>
        <w:t>Sc</w:t>
      </w:r>
      <w:r w:rsidR="009E788C" w:rsidRPr="00EF2E43">
        <w:rPr>
          <w:rFonts w:ascii="Times New Roman" w:hAnsi="Times New Roman" w:cs="Times New Roman"/>
          <w:sz w:val="20"/>
          <w:szCs w:val="20"/>
        </w:rPr>
        <w:t>humm</w:t>
      </w:r>
      <w:proofErr w:type="spellEnd"/>
      <w:r w:rsidR="009E788C" w:rsidRPr="00EF2E43">
        <w:rPr>
          <w:rFonts w:ascii="Times New Roman" w:hAnsi="Times New Roman" w:cs="Times New Roman"/>
          <w:sz w:val="20"/>
          <w:szCs w:val="20"/>
        </w:rPr>
        <w:t xml:space="preserve">, </w:t>
      </w:r>
      <w:proofErr w:type="spellStart"/>
      <w:r w:rsidR="009E788C" w:rsidRPr="00EF2E43">
        <w:rPr>
          <w:rFonts w:ascii="Times New Roman" w:hAnsi="Times New Roman" w:cs="Times New Roman"/>
          <w:sz w:val="20"/>
          <w:szCs w:val="20"/>
        </w:rPr>
        <w:t>Jallad</w:t>
      </w:r>
      <w:proofErr w:type="spellEnd"/>
      <w:r w:rsidR="009E788C" w:rsidRPr="00EF2E43">
        <w:rPr>
          <w:rFonts w:ascii="Times New Roman" w:hAnsi="Times New Roman" w:cs="Times New Roman"/>
          <w:sz w:val="20"/>
          <w:szCs w:val="20"/>
        </w:rPr>
        <w:t xml:space="preserve">, </w:t>
      </w:r>
      <w:proofErr w:type="spellStart"/>
      <w:r w:rsidR="009E788C" w:rsidRPr="00EF2E43">
        <w:rPr>
          <w:rFonts w:ascii="Times New Roman" w:hAnsi="Times New Roman" w:cs="Times New Roman"/>
          <w:sz w:val="20"/>
          <w:szCs w:val="20"/>
        </w:rPr>
        <w:t>Slusher</w:t>
      </w:r>
      <w:proofErr w:type="spellEnd"/>
      <w:r w:rsidR="009E788C" w:rsidRPr="00EF2E43">
        <w:rPr>
          <w:rFonts w:ascii="Times New Roman" w:hAnsi="Times New Roman" w:cs="Times New Roman"/>
          <w:sz w:val="20"/>
          <w:szCs w:val="20"/>
        </w:rPr>
        <w:t xml:space="preserve"> &amp; </w:t>
      </w:r>
      <w:proofErr w:type="spellStart"/>
      <w:r w:rsidR="009E788C" w:rsidRPr="00EF2E43">
        <w:rPr>
          <w:rFonts w:ascii="Times New Roman" w:hAnsi="Times New Roman" w:cs="Times New Roman"/>
          <w:sz w:val="20"/>
          <w:szCs w:val="20"/>
        </w:rPr>
        <w:t>Saumell</w:t>
      </w:r>
      <w:proofErr w:type="spellEnd"/>
      <w:r w:rsidR="009E788C" w:rsidRPr="00EF2E43">
        <w:rPr>
          <w:rFonts w:ascii="Times New Roman" w:hAnsi="Times New Roman" w:cs="Times New Roman"/>
          <w:sz w:val="20"/>
          <w:szCs w:val="20"/>
        </w:rPr>
        <w:t>,</w:t>
      </w:r>
      <w:r w:rsidRPr="00EF2E43">
        <w:rPr>
          <w:rFonts w:ascii="Times New Roman" w:hAnsi="Times New Roman" w:cs="Times New Roman"/>
          <w:sz w:val="20"/>
          <w:szCs w:val="20"/>
        </w:rPr>
        <w:t xml:space="preserve"> 1996).</w:t>
      </w:r>
      <w:r w:rsidR="00872352" w:rsidRPr="00EF2E43">
        <w:rPr>
          <w:rFonts w:ascii="Times New Roman" w:hAnsi="Times New Roman" w:cs="Times New Roman"/>
          <w:sz w:val="20"/>
          <w:szCs w:val="20"/>
        </w:rPr>
        <w:t xml:space="preserve"> In addition, a few studies</w:t>
      </w:r>
      <w:r w:rsidRPr="00EF2E43">
        <w:rPr>
          <w:rFonts w:ascii="Times New Roman" w:hAnsi="Times New Roman" w:cs="Times New Roman"/>
          <w:sz w:val="20"/>
          <w:szCs w:val="20"/>
        </w:rPr>
        <w:t xml:space="preserve"> found that </w:t>
      </w:r>
      <w:r w:rsidR="00C43DF5" w:rsidRPr="00EF2E43">
        <w:rPr>
          <w:rFonts w:ascii="Times New Roman" w:hAnsi="Times New Roman" w:cs="Times New Roman"/>
          <w:sz w:val="20"/>
          <w:szCs w:val="20"/>
        </w:rPr>
        <w:t xml:space="preserve">secondary </w:t>
      </w:r>
      <w:r w:rsidRPr="00EF2E43">
        <w:rPr>
          <w:rFonts w:ascii="Times New Roman" w:hAnsi="Times New Roman" w:cs="Times New Roman"/>
          <w:sz w:val="20"/>
          <w:szCs w:val="20"/>
        </w:rPr>
        <w:lastRenderedPageBreak/>
        <w:t>school teachers are often less positive</w:t>
      </w:r>
      <w:r w:rsidR="00C43DF5" w:rsidRPr="00EF2E43">
        <w:rPr>
          <w:rFonts w:ascii="Times New Roman" w:hAnsi="Times New Roman" w:cs="Times New Roman"/>
          <w:sz w:val="20"/>
          <w:szCs w:val="20"/>
        </w:rPr>
        <w:t xml:space="preserve"> than their elementary counterparts</w:t>
      </w:r>
      <w:r w:rsidRPr="00EF2E43">
        <w:rPr>
          <w:rFonts w:ascii="Times New Roman" w:hAnsi="Times New Roman" w:cs="Times New Roman"/>
          <w:sz w:val="20"/>
          <w:szCs w:val="20"/>
        </w:rPr>
        <w:t>, and in so</w:t>
      </w:r>
      <w:r w:rsidR="009E788C" w:rsidRPr="00EF2E43">
        <w:rPr>
          <w:rFonts w:ascii="Times New Roman" w:hAnsi="Times New Roman" w:cs="Times New Roman"/>
          <w:sz w:val="20"/>
          <w:szCs w:val="20"/>
        </w:rPr>
        <w:t>me cases,</w:t>
      </w:r>
      <w:r w:rsidR="00C43DF5" w:rsidRPr="00EF2E43">
        <w:rPr>
          <w:rFonts w:ascii="Times New Roman" w:hAnsi="Times New Roman" w:cs="Times New Roman"/>
          <w:sz w:val="20"/>
          <w:szCs w:val="20"/>
        </w:rPr>
        <w:t xml:space="preserve"> more resistant to </w:t>
      </w:r>
      <w:r w:rsidRPr="00EF2E43">
        <w:rPr>
          <w:rFonts w:ascii="Times New Roman" w:hAnsi="Times New Roman" w:cs="Times New Roman"/>
          <w:sz w:val="20"/>
          <w:szCs w:val="20"/>
        </w:rPr>
        <w:t xml:space="preserve">additional responsibilities </w:t>
      </w:r>
      <w:r w:rsidR="00C43DF5" w:rsidRPr="00EF2E43">
        <w:rPr>
          <w:rFonts w:ascii="Times New Roman" w:hAnsi="Times New Roman" w:cs="Times New Roman"/>
          <w:sz w:val="20"/>
          <w:szCs w:val="20"/>
        </w:rPr>
        <w:t>that</w:t>
      </w:r>
      <w:r w:rsidRPr="00EF2E43">
        <w:rPr>
          <w:rFonts w:ascii="Times New Roman" w:hAnsi="Times New Roman" w:cs="Times New Roman"/>
          <w:sz w:val="20"/>
          <w:szCs w:val="20"/>
        </w:rPr>
        <w:t xml:space="preserve"> inclusion</w:t>
      </w:r>
      <w:r w:rsidR="00C43DF5" w:rsidRPr="00EF2E43">
        <w:rPr>
          <w:rFonts w:ascii="Times New Roman" w:hAnsi="Times New Roman" w:cs="Times New Roman"/>
          <w:sz w:val="20"/>
          <w:szCs w:val="20"/>
        </w:rPr>
        <w:t xml:space="preserve"> brings with it</w:t>
      </w:r>
      <w:r w:rsidRPr="00EF2E43">
        <w:rPr>
          <w:rFonts w:ascii="Times New Roman" w:hAnsi="Times New Roman" w:cs="Times New Roman"/>
          <w:sz w:val="20"/>
          <w:szCs w:val="20"/>
        </w:rPr>
        <w:t xml:space="preserve"> (Bender, Vail &amp; Scott, 1995).</w:t>
      </w:r>
    </w:p>
    <w:p w:rsidR="00A57833" w:rsidRDefault="00A57833" w:rsidP="00A57833">
      <w:pPr>
        <w:spacing w:after="0" w:line="240" w:lineRule="auto"/>
        <w:jc w:val="both"/>
        <w:rPr>
          <w:rFonts w:ascii="Times New Roman" w:hAnsi="Times New Roman" w:cs="Times New Roman"/>
          <w:sz w:val="20"/>
          <w:szCs w:val="20"/>
        </w:rPr>
      </w:pPr>
    </w:p>
    <w:p w:rsidR="00D021ED" w:rsidRPr="00A57833" w:rsidRDefault="00D021ED" w:rsidP="00A57833">
      <w:pPr>
        <w:spacing w:after="0" w:line="240" w:lineRule="auto"/>
        <w:jc w:val="both"/>
        <w:rPr>
          <w:rFonts w:ascii="Times New Roman" w:hAnsi="Times New Roman" w:cs="Times New Roman"/>
          <w:i/>
          <w:sz w:val="20"/>
          <w:szCs w:val="20"/>
        </w:rPr>
      </w:pPr>
      <w:r w:rsidRPr="00A57833">
        <w:rPr>
          <w:rFonts w:ascii="Times New Roman" w:hAnsi="Times New Roman" w:cs="Times New Roman"/>
          <w:i/>
          <w:sz w:val="20"/>
          <w:szCs w:val="20"/>
        </w:rPr>
        <w:t>Inclusive Education in India</w:t>
      </w:r>
    </w:p>
    <w:p w:rsidR="00A57833" w:rsidRDefault="00A8540D"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The origin of government’s effort to promote inclusive education in India can be traced back to 1974 when for the first time </w:t>
      </w:r>
      <w:r w:rsidR="00022FA7" w:rsidRPr="00EF2E43">
        <w:rPr>
          <w:rFonts w:ascii="Times New Roman" w:hAnsi="Times New Roman" w:cs="Times New Roman"/>
          <w:sz w:val="20"/>
          <w:szCs w:val="20"/>
        </w:rPr>
        <w:t>the scheme of Integrated Education of Disabled Children (IEDC)</w:t>
      </w:r>
      <w:r w:rsidRPr="00EF2E43">
        <w:rPr>
          <w:rFonts w:ascii="Times New Roman" w:hAnsi="Times New Roman" w:cs="Times New Roman"/>
          <w:sz w:val="20"/>
          <w:szCs w:val="20"/>
        </w:rPr>
        <w:t xml:space="preserve"> was implemented</w:t>
      </w:r>
      <w:r w:rsidR="006A4C83" w:rsidRPr="00EF2E43">
        <w:rPr>
          <w:rFonts w:ascii="Times New Roman" w:hAnsi="Times New Roman" w:cs="Times New Roman"/>
          <w:sz w:val="20"/>
          <w:szCs w:val="20"/>
        </w:rPr>
        <w:t xml:space="preserve"> by the central government in select blocks of the country</w:t>
      </w:r>
      <w:r w:rsidR="00022FA7" w:rsidRPr="00EF2E43">
        <w:rPr>
          <w:rFonts w:ascii="Times New Roman" w:hAnsi="Times New Roman" w:cs="Times New Roman"/>
          <w:sz w:val="20"/>
          <w:szCs w:val="20"/>
        </w:rPr>
        <w:t xml:space="preserve">. This scheme broke new ground by stressing the need for educating children with mild to moderate disabilities in regular school settings. Since then a number of policies, programs and legislations have been implemented that strengthened the </w:t>
      </w:r>
      <w:r w:rsidRPr="00EF2E43">
        <w:rPr>
          <w:rFonts w:ascii="Times New Roman" w:hAnsi="Times New Roman" w:cs="Times New Roman"/>
          <w:sz w:val="20"/>
          <w:szCs w:val="20"/>
        </w:rPr>
        <w:t xml:space="preserve">government’s </w:t>
      </w:r>
      <w:r w:rsidR="00022FA7" w:rsidRPr="00EF2E43">
        <w:rPr>
          <w:rFonts w:ascii="Times New Roman" w:hAnsi="Times New Roman" w:cs="Times New Roman"/>
          <w:sz w:val="20"/>
          <w:szCs w:val="20"/>
        </w:rPr>
        <w:t xml:space="preserve">commitment </w:t>
      </w:r>
      <w:r w:rsidRPr="00EF2E43">
        <w:rPr>
          <w:rFonts w:ascii="Times New Roman" w:hAnsi="Times New Roman" w:cs="Times New Roman"/>
          <w:sz w:val="20"/>
          <w:szCs w:val="20"/>
        </w:rPr>
        <w:t>to this imperative</w:t>
      </w:r>
      <w:r w:rsidR="00022FA7" w:rsidRPr="00EF2E43">
        <w:rPr>
          <w:rFonts w:ascii="Times New Roman" w:hAnsi="Times New Roman" w:cs="Times New Roman"/>
          <w:sz w:val="20"/>
          <w:szCs w:val="20"/>
        </w:rPr>
        <w:t xml:space="preserve">. In 1986, The National Policy on Education </w:t>
      </w:r>
      <w:r w:rsidRPr="00EF2E43">
        <w:rPr>
          <w:rFonts w:ascii="Times New Roman" w:hAnsi="Times New Roman" w:cs="Times New Roman"/>
          <w:sz w:val="20"/>
          <w:szCs w:val="20"/>
        </w:rPr>
        <w:t xml:space="preserve">(NPE) </w:t>
      </w:r>
      <w:r w:rsidR="00022FA7" w:rsidRPr="00EF2E43">
        <w:rPr>
          <w:rFonts w:ascii="Times New Roman" w:hAnsi="Times New Roman" w:cs="Times New Roman"/>
          <w:sz w:val="20"/>
          <w:szCs w:val="20"/>
        </w:rPr>
        <w:t>brought the fundamental issue of equality for students with special needs to the</w:t>
      </w:r>
      <w:r w:rsidR="00DE209D">
        <w:rPr>
          <w:rFonts w:ascii="Times New Roman" w:hAnsi="Times New Roman" w:cs="Times New Roman"/>
          <w:sz w:val="20"/>
          <w:szCs w:val="20"/>
        </w:rPr>
        <w:t xml:space="preserve"> forefront. It stated that the </w:t>
      </w:r>
      <w:r w:rsidR="00022FA7" w:rsidRPr="00DE209D">
        <w:rPr>
          <w:rFonts w:ascii="Times New Roman" w:hAnsi="Times New Roman" w:cs="Times New Roman"/>
          <w:i/>
          <w:sz w:val="20"/>
          <w:szCs w:val="20"/>
        </w:rPr>
        <w:t>objective should be to integrate physically and mentally disabled people with the general community as equal partners, to prepare them for normal growth and to enable them to face l</w:t>
      </w:r>
      <w:r w:rsidR="00DE209D">
        <w:rPr>
          <w:rFonts w:ascii="Times New Roman" w:hAnsi="Times New Roman" w:cs="Times New Roman"/>
          <w:i/>
          <w:sz w:val="20"/>
          <w:szCs w:val="20"/>
        </w:rPr>
        <w:t>ife with courage and confidence</w:t>
      </w:r>
      <w:r w:rsidR="00022FA7" w:rsidRPr="00DE209D">
        <w:rPr>
          <w:rFonts w:ascii="Times New Roman" w:hAnsi="Times New Roman" w:cs="Times New Roman"/>
          <w:i/>
          <w:sz w:val="20"/>
          <w:szCs w:val="20"/>
        </w:rPr>
        <w:t>.</w:t>
      </w:r>
      <w:r w:rsidR="00022FA7" w:rsidRPr="00EF2E43">
        <w:rPr>
          <w:rFonts w:ascii="Times New Roman" w:hAnsi="Times New Roman" w:cs="Times New Roman"/>
          <w:sz w:val="20"/>
          <w:szCs w:val="20"/>
        </w:rPr>
        <w:t xml:space="preserve"> While the NPE (1986) helped set the stage for further inclusive education, it was the adoption of the P</w:t>
      </w:r>
      <w:r w:rsidR="009E788C" w:rsidRPr="00EF2E43">
        <w:rPr>
          <w:rFonts w:ascii="Times New Roman" w:hAnsi="Times New Roman" w:cs="Times New Roman"/>
          <w:sz w:val="20"/>
          <w:szCs w:val="20"/>
        </w:rPr>
        <w:t xml:space="preserve">lan of Action (POA) in 1992 </w:t>
      </w:r>
      <w:r w:rsidR="00022FA7" w:rsidRPr="00EF2E43">
        <w:rPr>
          <w:rFonts w:ascii="Times New Roman" w:hAnsi="Times New Roman" w:cs="Times New Roman"/>
          <w:sz w:val="20"/>
          <w:szCs w:val="20"/>
        </w:rPr>
        <w:t>paved a solid ground for this initiative. The POA strengthened the initiatives of the National Policy by demanding that children with special needs be educated only in regular schools and not in special schools as had been allowed earlier. All of these efforts got a boost by a shot in the arm when the Government of India passed The Persons with Disabilities (Equal Opportunities, Protection of Rights and Full Participation) Act</w:t>
      </w:r>
      <w:r w:rsidR="009E788C" w:rsidRPr="00EF2E43">
        <w:rPr>
          <w:rFonts w:ascii="Times New Roman" w:hAnsi="Times New Roman" w:cs="Times New Roman"/>
          <w:sz w:val="20"/>
          <w:szCs w:val="20"/>
        </w:rPr>
        <w:t xml:space="preserve"> in</w:t>
      </w:r>
      <w:r w:rsidR="00022FA7" w:rsidRPr="00EF2E43">
        <w:rPr>
          <w:rFonts w:ascii="Times New Roman" w:hAnsi="Times New Roman" w:cs="Times New Roman"/>
          <w:sz w:val="20"/>
          <w:szCs w:val="20"/>
        </w:rPr>
        <w:t xml:space="preserve"> 1995. This law required that all states and Union Territories must ensure that persons with disabilities have access to the same educational opportunities and basic human rights as their </w:t>
      </w:r>
      <w:r w:rsidR="009E788C" w:rsidRPr="00EF2E43">
        <w:rPr>
          <w:rFonts w:ascii="Times New Roman" w:hAnsi="Times New Roman" w:cs="Times New Roman"/>
          <w:sz w:val="20"/>
          <w:szCs w:val="20"/>
        </w:rPr>
        <w:t>p</w:t>
      </w:r>
      <w:r w:rsidR="00022FA7" w:rsidRPr="00EF2E43">
        <w:rPr>
          <w:rFonts w:ascii="Times New Roman" w:hAnsi="Times New Roman" w:cs="Times New Roman"/>
          <w:sz w:val="20"/>
          <w:szCs w:val="20"/>
        </w:rPr>
        <w:t>eers</w:t>
      </w:r>
      <w:r w:rsidR="009E788C" w:rsidRPr="00EF2E43">
        <w:rPr>
          <w:rFonts w:ascii="Times New Roman" w:hAnsi="Times New Roman" w:cs="Times New Roman"/>
          <w:sz w:val="20"/>
          <w:szCs w:val="20"/>
        </w:rPr>
        <w:t xml:space="preserve"> without disabilities</w:t>
      </w:r>
      <w:r w:rsidR="00022FA7" w:rsidRPr="00EF2E43">
        <w:rPr>
          <w:rFonts w:ascii="Times New Roman" w:hAnsi="Times New Roman" w:cs="Times New Roman"/>
          <w:sz w:val="20"/>
          <w:szCs w:val="20"/>
        </w:rPr>
        <w:t xml:space="preserve">. The Act further emphasized that, whenever possible, students with disabilities should be educated in regular </w:t>
      </w:r>
      <w:r w:rsidR="000A025A" w:rsidRPr="00EF2E43">
        <w:rPr>
          <w:rFonts w:ascii="Times New Roman" w:hAnsi="Times New Roman" w:cs="Times New Roman"/>
          <w:sz w:val="20"/>
          <w:szCs w:val="20"/>
        </w:rPr>
        <w:t>school</w:t>
      </w:r>
      <w:r w:rsidR="00A57833">
        <w:rPr>
          <w:rFonts w:ascii="Times New Roman" w:hAnsi="Times New Roman" w:cs="Times New Roman"/>
          <w:sz w:val="20"/>
          <w:szCs w:val="20"/>
        </w:rPr>
        <w:t xml:space="preserve"> settings.</w:t>
      </w:r>
    </w:p>
    <w:p w:rsidR="00A57833" w:rsidRDefault="00A57833" w:rsidP="00A57833">
      <w:pPr>
        <w:spacing w:after="0" w:line="240" w:lineRule="auto"/>
        <w:jc w:val="both"/>
        <w:rPr>
          <w:rFonts w:ascii="Times New Roman" w:hAnsi="Times New Roman" w:cs="Times New Roman"/>
          <w:sz w:val="20"/>
          <w:szCs w:val="20"/>
        </w:rPr>
      </w:pPr>
    </w:p>
    <w:p w:rsidR="00A57833" w:rsidRDefault="00022FA7"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Since the passage of this landmark legislation</w:t>
      </w:r>
      <w:r w:rsidR="00F26C60" w:rsidRPr="00EF2E43">
        <w:rPr>
          <w:rFonts w:ascii="Times New Roman" w:hAnsi="Times New Roman" w:cs="Times New Roman"/>
          <w:sz w:val="20"/>
          <w:szCs w:val="20"/>
        </w:rPr>
        <w:t xml:space="preserve"> in 1995</w:t>
      </w:r>
      <w:r w:rsidRPr="00EF2E43">
        <w:rPr>
          <w:rFonts w:ascii="Times New Roman" w:hAnsi="Times New Roman" w:cs="Times New Roman"/>
          <w:sz w:val="20"/>
          <w:szCs w:val="20"/>
        </w:rPr>
        <w:t xml:space="preserve">, a number of other significant initiatives have taken place as well. Those include </w:t>
      </w:r>
      <w:proofErr w:type="spellStart"/>
      <w:r w:rsidRPr="00EF2E43">
        <w:rPr>
          <w:rFonts w:ascii="Times New Roman" w:hAnsi="Times New Roman" w:cs="Times New Roman"/>
          <w:i/>
          <w:sz w:val="20"/>
          <w:szCs w:val="20"/>
        </w:rPr>
        <w:t>Sarva</w:t>
      </w:r>
      <w:proofErr w:type="spellEnd"/>
      <w:r w:rsidRPr="00EF2E43">
        <w:rPr>
          <w:rFonts w:ascii="Times New Roman" w:hAnsi="Times New Roman" w:cs="Times New Roman"/>
          <w:i/>
          <w:sz w:val="20"/>
          <w:szCs w:val="20"/>
        </w:rPr>
        <w:t xml:space="preserve"> </w:t>
      </w:r>
      <w:proofErr w:type="spellStart"/>
      <w:r w:rsidRPr="00EF2E43">
        <w:rPr>
          <w:rFonts w:ascii="Times New Roman" w:hAnsi="Times New Roman" w:cs="Times New Roman"/>
          <w:i/>
          <w:sz w:val="20"/>
          <w:szCs w:val="20"/>
        </w:rPr>
        <w:t>Siksha</w:t>
      </w:r>
      <w:proofErr w:type="spellEnd"/>
      <w:r w:rsidRPr="00EF2E43">
        <w:rPr>
          <w:rFonts w:ascii="Times New Roman" w:hAnsi="Times New Roman" w:cs="Times New Roman"/>
          <w:i/>
          <w:sz w:val="20"/>
          <w:szCs w:val="20"/>
        </w:rPr>
        <w:t xml:space="preserve"> </w:t>
      </w:r>
      <w:proofErr w:type="spellStart"/>
      <w:r w:rsidRPr="00EF2E43">
        <w:rPr>
          <w:rFonts w:ascii="Times New Roman" w:hAnsi="Times New Roman" w:cs="Times New Roman"/>
          <w:i/>
          <w:sz w:val="20"/>
          <w:szCs w:val="20"/>
        </w:rPr>
        <w:t>Abhiyan</w:t>
      </w:r>
      <w:proofErr w:type="spellEnd"/>
      <w:r w:rsidRPr="00EF2E43">
        <w:rPr>
          <w:rFonts w:ascii="Times New Roman" w:hAnsi="Times New Roman" w:cs="Times New Roman"/>
          <w:sz w:val="20"/>
          <w:szCs w:val="20"/>
        </w:rPr>
        <w:t xml:space="preserve"> [Education for All movement] launched in 2001 that included a policy of ‘zero reject’. It suggested that no child </w:t>
      </w:r>
      <w:r w:rsidR="00A8540D" w:rsidRPr="00EF2E43">
        <w:rPr>
          <w:rFonts w:ascii="Times New Roman" w:hAnsi="Times New Roman" w:cs="Times New Roman"/>
          <w:sz w:val="20"/>
          <w:szCs w:val="20"/>
        </w:rPr>
        <w:t xml:space="preserve">that has </w:t>
      </w:r>
      <w:r w:rsidRPr="00EF2E43">
        <w:rPr>
          <w:rFonts w:ascii="Times New Roman" w:hAnsi="Times New Roman" w:cs="Times New Roman"/>
          <w:sz w:val="20"/>
          <w:szCs w:val="20"/>
        </w:rPr>
        <w:t>special needs could be neglected or denied enrolment on the basis of a disability. In 2005, the Ministry of Human Resource Development implemen</w:t>
      </w:r>
      <w:r w:rsidR="00A8540D" w:rsidRPr="00EF2E43">
        <w:rPr>
          <w:rFonts w:ascii="Times New Roman" w:hAnsi="Times New Roman" w:cs="Times New Roman"/>
          <w:sz w:val="20"/>
          <w:szCs w:val="20"/>
        </w:rPr>
        <w:t>ted a National Action Plan for inclusion in education of children and y</w:t>
      </w:r>
      <w:r w:rsidR="00322EC8" w:rsidRPr="00EF2E43">
        <w:rPr>
          <w:rFonts w:ascii="Times New Roman" w:hAnsi="Times New Roman" w:cs="Times New Roman"/>
          <w:sz w:val="20"/>
          <w:szCs w:val="20"/>
        </w:rPr>
        <w:t>ou</w:t>
      </w:r>
      <w:r w:rsidR="00A8540D" w:rsidRPr="00EF2E43">
        <w:rPr>
          <w:rFonts w:ascii="Times New Roman" w:hAnsi="Times New Roman" w:cs="Times New Roman"/>
          <w:sz w:val="20"/>
          <w:szCs w:val="20"/>
        </w:rPr>
        <w:t>th with d</w:t>
      </w:r>
      <w:r w:rsidR="00322EC8" w:rsidRPr="00EF2E43">
        <w:rPr>
          <w:rFonts w:ascii="Times New Roman" w:hAnsi="Times New Roman" w:cs="Times New Roman"/>
          <w:sz w:val="20"/>
          <w:szCs w:val="20"/>
        </w:rPr>
        <w:t>isabilities</w:t>
      </w:r>
      <w:r w:rsidRPr="00EF2E43">
        <w:rPr>
          <w:rFonts w:ascii="Times New Roman" w:hAnsi="Times New Roman" w:cs="Times New Roman"/>
          <w:sz w:val="20"/>
          <w:szCs w:val="20"/>
        </w:rPr>
        <w:t xml:space="preserve">. The main objectives of </w:t>
      </w:r>
      <w:r w:rsidR="00322EC8" w:rsidRPr="00EF2E43">
        <w:rPr>
          <w:rFonts w:ascii="Times New Roman" w:hAnsi="Times New Roman" w:cs="Times New Roman"/>
          <w:sz w:val="20"/>
          <w:szCs w:val="20"/>
        </w:rPr>
        <w:t>this plan</w:t>
      </w:r>
      <w:r w:rsidRPr="00EF2E43">
        <w:rPr>
          <w:rFonts w:ascii="Times New Roman" w:hAnsi="Times New Roman" w:cs="Times New Roman"/>
          <w:sz w:val="20"/>
          <w:szCs w:val="20"/>
        </w:rPr>
        <w:t xml:space="preserve"> were to ensure that: (a) no child is denied admission in mainstream education, (b) no child would be turned back on the grounds of disability, and (c) mainstream and specialist training institutions serving persons with disabilities, in the government or in the non-government sector, facilitate the growth of a cadre of teachers trained to work wi</w:t>
      </w:r>
      <w:r w:rsidR="00A57833">
        <w:rPr>
          <w:rFonts w:ascii="Times New Roman" w:hAnsi="Times New Roman" w:cs="Times New Roman"/>
          <w:sz w:val="20"/>
          <w:szCs w:val="20"/>
        </w:rPr>
        <w:t>thin the principles of inclusion</w:t>
      </w:r>
    </w:p>
    <w:p w:rsidR="00A57833" w:rsidRDefault="00A57833" w:rsidP="00A57833">
      <w:pPr>
        <w:spacing w:after="0" w:line="240" w:lineRule="auto"/>
        <w:jc w:val="both"/>
        <w:rPr>
          <w:rFonts w:ascii="Times New Roman" w:hAnsi="Times New Roman" w:cs="Times New Roman"/>
          <w:sz w:val="20"/>
          <w:szCs w:val="20"/>
        </w:rPr>
      </w:pPr>
    </w:p>
    <w:p w:rsidR="00A57833" w:rsidRDefault="00022FA7"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Polic</w:t>
      </w:r>
      <w:r w:rsidR="00730BBD" w:rsidRPr="00EF2E43">
        <w:rPr>
          <w:rFonts w:ascii="Times New Roman" w:hAnsi="Times New Roman" w:cs="Times New Roman"/>
          <w:sz w:val="20"/>
          <w:szCs w:val="20"/>
        </w:rPr>
        <w:t>ies</w:t>
      </w:r>
      <w:r w:rsidRPr="00EF2E43">
        <w:rPr>
          <w:rFonts w:ascii="Times New Roman" w:hAnsi="Times New Roman" w:cs="Times New Roman"/>
          <w:sz w:val="20"/>
          <w:szCs w:val="20"/>
        </w:rPr>
        <w:t>, program</w:t>
      </w:r>
      <w:r w:rsidR="00730BBD" w:rsidRPr="00EF2E43">
        <w:rPr>
          <w:rFonts w:ascii="Times New Roman" w:hAnsi="Times New Roman" w:cs="Times New Roman"/>
          <w:sz w:val="20"/>
          <w:szCs w:val="20"/>
        </w:rPr>
        <w:t>s</w:t>
      </w:r>
      <w:r w:rsidRPr="00EF2E43">
        <w:rPr>
          <w:rFonts w:ascii="Times New Roman" w:hAnsi="Times New Roman" w:cs="Times New Roman"/>
          <w:sz w:val="20"/>
          <w:szCs w:val="20"/>
        </w:rPr>
        <w:t xml:space="preserve"> and legislati</w:t>
      </w:r>
      <w:r w:rsidR="00730BBD" w:rsidRPr="00EF2E43">
        <w:rPr>
          <w:rFonts w:ascii="Times New Roman" w:hAnsi="Times New Roman" w:cs="Times New Roman"/>
          <w:sz w:val="20"/>
          <w:szCs w:val="20"/>
        </w:rPr>
        <w:t>on</w:t>
      </w:r>
      <w:r w:rsidRPr="00EF2E43">
        <w:rPr>
          <w:rFonts w:ascii="Times New Roman" w:hAnsi="Times New Roman" w:cs="Times New Roman"/>
          <w:sz w:val="20"/>
          <w:szCs w:val="20"/>
        </w:rPr>
        <w:t xml:space="preserve"> initiatives discussed thus far shows unequivocal commitment of the government for the inclusive education of children with d</w:t>
      </w:r>
      <w:r w:rsidR="00B462B5" w:rsidRPr="00EF2E43">
        <w:rPr>
          <w:rFonts w:ascii="Times New Roman" w:hAnsi="Times New Roman" w:cs="Times New Roman"/>
          <w:sz w:val="20"/>
          <w:szCs w:val="20"/>
        </w:rPr>
        <w:t>isabilities in India</w:t>
      </w:r>
      <w:r w:rsidRPr="00EF2E43">
        <w:rPr>
          <w:rFonts w:ascii="Times New Roman" w:hAnsi="Times New Roman" w:cs="Times New Roman"/>
          <w:sz w:val="20"/>
          <w:szCs w:val="20"/>
        </w:rPr>
        <w:t xml:space="preserve">. The policy shift that took place in 1974, away from segregated setting to a more inclusive setting, has been strengthened by a number of initiatives of the government of India and support structure </w:t>
      </w:r>
      <w:r w:rsidR="00B462B5" w:rsidRPr="00EF2E43">
        <w:rPr>
          <w:rFonts w:ascii="Times New Roman" w:hAnsi="Times New Roman" w:cs="Times New Roman"/>
          <w:sz w:val="20"/>
          <w:szCs w:val="20"/>
        </w:rPr>
        <w:t xml:space="preserve">and financial assistance </w:t>
      </w:r>
      <w:r w:rsidRPr="00EF2E43">
        <w:rPr>
          <w:rFonts w:ascii="Times New Roman" w:hAnsi="Times New Roman" w:cs="Times New Roman"/>
          <w:sz w:val="20"/>
          <w:szCs w:val="20"/>
        </w:rPr>
        <w:t xml:space="preserve">provided by outside agencies such as the World Bank,  UNESCO </w:t>
      </w:r>
      <w:r w:rsidR="00B462B5" w:rsidRPr="00EF2E43">
        <w:rPr>
          <w:rFonts w:ascii="Times New Roman" w:hAnsi="Times New Roman" w:cs="Times New Roman"/>
          <w:sz w:val="20"/>
          <w:szCs w:val="20"/>
        </w:rPr>
        <w:t>, UNICEF</w:t>
      </w:r>
      <w:r w:rsidR="00A57833">
        <w:rPr>
          <w:rFonts w:ascii="Times New Roman" w:hAnsi="Times New Roman" w:cs="Times New Roman"/>
          <w:sz w:val="20"/>
          <w:szCs w:val="20"/>
        </w:rPr>
        <w:t xml:space="preserve"> to name a few.</w:t>
      </w:r>
    </w:p>
    <w:p w:rsidR="00A57833" w:rsidRDefault="00A57833" w:rsidP="00A57833">
      <w:pPr>
        <w:spacing w:after="0" w:line="240" w:lineRule="auto"/>
        <w:jc w:val="both"/>
        <w:rPr>
          <w:rFonts w:ascii="Times New Roman" w:hAnsi="Times New Roman" w:cs="Times New Roman"/>
          <w:sz w:val="20"/>
          <w:szCs w:val="20"/>
        </w:rPr>
      </w:pPr>
    </w:p>
    <w:p w:rsidR="00022FA7" w:rsidRPr="00EF2E43" w:rsidRDefault="00022FA7"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A natural corollary of these developments was the expectation that regular </w:t>
      </w:r>
      <w:r w:rsidR="006A4C83" w:rsidRPr="00EF2E43">
        <w:rPr>
          <w:rFonts w:ascii="Times New Roman" w:hAnsi="Times New Roman" w:cs="Times New Roman"/>
          <w:sz w:val="20"/>
          <w:szCs w:val="20"/>
        </w:rPr>
        <w:t>school</w:t>
      </w:r>
      <w:r w:rsidRPr="00EF2E43">
        <w:rPr>
          <w:rFonts w:ascii="Times New Roman" w:hAnsi="Times New Roman" w:cs="Times New Roman"/>
          <w:sz w:val="20"/>
          <w:szCs w:val="20"/>
        </w:rPr>
        <w:t xml:space="preserve"> teachers </w:t>
      </w:r>
      <w:r w:rsidR="006A4C83" w:rsidRPr="00EF2E43">
        <w:rPr>
          <w:rFonts w:ascii="Times New Roman" w:hAnsi="Times New Roman" w:cs="Times New Roman"/>
          <w:sz w:val="20"/>
          <w:szCs w:val="20"/>
        </w:rPr>
        <w:t xml:space="preserve">in India </w:t>
      </w:r>
      <w:r w:rsidRPr="00EF2E43">
        <w:rPr>
          <w:rFonts w:ascii="Times New Roman" w:hAnsi="Times New Roman" w:cs="Times New Roman"/>
          <w:sz w:val="20"/>
          <w:szCs w:val="20"/>
        </w:rPr>
        <w:t xml:space="preserve">would be required to possess the appropriate attitudes, knowledge and skills to fulfill their new roles and responsibilities. </w:t>
      </w:r>
      <w:r w:rsidR="00F26C60" w:rsidRPr="00EF2E43">
        <w:rPr>
          <w:rFonts w:ascii="Times New Roman" w:hAnsi="Times New Roman" w:cs="Times New Roman"/>
          <w:sz w:val="20"/>
          <w:szCs w:val="20"/>
        </w:rPr>
        <w:t xml:space="preserve">A number of researchers have conducted empirical research that </w:t>
      </w:r>
      <w:r w:rsidR="006A4C83" w:rsidRPr="00EF2E43">
        <w:rPr>
          <w:rFonts w:ascii="Times New Roman" w:hAnsi="Times New Roman" w:cs="Times New Roman"/>
          <w:sz w:val="20"/>
          <w:szCs w:val="20"/>
        </w:rPr>
        <w:t xml:space="preserve">does not </w:t>
      </w:r>
      <w:r w:rsidR="00742FBD" w:rsidRPr="00EF2E43">
        <w:rPr>
          <w:rFonts w:ascii="Times New Roman" w:hAnsi="Times New Roman" w:cs="Times New Roman"/>
          <w:sz w:val="20"/>
          <w:szCs w:val="20"/>
        </w:rPr>
        <w:t xml:space="preserve">however </w:t>
      </w:r>
      <w:r w:rsidR="00F26C60" w:rsidRPr="00EF2E43">
        <w:rPr>
          <w:rFonts w:ascii="Times New Roman" w:hAnsi="Times New Roman" w:cs="Times New Roman"/>
          <w:sz w:val="20"/>
          <w:szCs w:val="20"/>
        </w:rPr>
        <w:t xml:space="preserve">paint an </w:t>
      </w:r>
      <w:r w:rsidR="006A4C83" w:rsidRPr="00EF2E43">
        <w:rPr>
          <w:rFonts w:ascii="Times New Roman" w:hAnsi="Times New Roman" w:cs="Times New Roman"/>
          <w:sz w:val="20"/>
          <w:szCs w:val="20"/>
        </w:rPr>
        <w:t>optimistic</w:t>
      </w:r>
      <w:r w:rsidR="00F26C60" w:rsidRPr="00EF2E43">
        <w:rPr>
          <w:rFonts w:ascii="Times New Roman" w:hAnsi="Times New Roman" w:cs="Times New Roman"/>
          <w:sz w:val="20"/>
          <w:szCs w:val="20"/>
        </w:rPr>
        <w:t xml:space="preserve"> picture. For </w:t>
      </w:r>
      <w:r w:rsidR="00F26C60" w:rsidRPr="00A57833">
        <w:rPr>
          <w:rFonts w:ascii="Times New Roman" w:hAnsi="Times New Roman" w:cs="Times New Roman"/>
          <w:sz w:val="20"/>
          <w:szCs w:val="20"/>
        </w:rPr>
        <w:t xml:space="preserve">example, </w:t>
      </w:r>
      <w:r w:rsidR="0070223E" w:rsidRPr="00A57833">
        <w:rPr>
          <w:rFonts w:ascii="Times New Roman" w:hAnsi="Times New Roman" w:cs="Times New Roman"/>
          <w:sz w:val="20"/>
          <w:szCs w:val="20"/>
        </w:rPr>
        <w:t>Das</w:t>
      </w:r>
      <w:r w:rsidR="00F26C60" w:rsidRPr="00A57833">
        <w:rPr>
          <w:rFonts w:ascii="Times New Roman" w:hAnsi="Times New Roman" w:cs="Times New Roman"/>
          <w:sz w:val="20"/>
          <w:szCs w:val="20"/>
        </w:rPr>
        <w:t xml:space="preserve"> (2001) conducted</w:t>
      </w:r>
      <w:r w:rsidR="00F26C60" w:rsidRPr="00EF2E43">
        <w:rPr>
          <w:rFonts w:ascii="Times New Roman" w:hAnsi="Times New Roman" w:cs="Times New Roman"/>
          <w:sz w:val="20"/>
          <w:szCs w:val="20"/>
        </w:rPr>
        <w:t xml:space="preserve"> a needs assessment of </w:t>
      </w:r>
      <w:r w:rsidR="00312A72" w:rsidRPr="00EF2E43">
        <w:rPr>
          <w:rFonts w:ascii="Times New Roman" w:hAnsi="Times New Roman" w:cs="Times New Roman"/>
          <w:sz w:val="20"/>
          <w:szCs w:val="20"/>
        </w:rPr>
        <w:t xml:space="preserve">primary and </w:t>
      </w:r>
      <w:r w:rsidR="00F26C60" w:rsidRPr="00EF2E43">
        <w:rPr>
          <w:rFonts w:ascii="Times New Roman" w:hAnsi="Times New Roman" w:cs="Times New Roman"/>
          <w:sz w:val="20"/>
          <w:szCs w:val="20"/>
        </w:rPr>
        <w:t xml:space="preserve">secondary </w:t>
      </w:r>
      <w:r w:rsidR="00107720" w:rsidRPr="00EF2E43">
        <w:rPr>
          <w:rFonts w:ascii="Times New Roman" w:hAnsi="Times New Roman" w:cs="Times New Roman"/>
          <w:sz w:val="20"/>
          <w:szCs w:val="20"/>
        </w:rPr>
        <w:t xml:space="preserve">regular </w:t>
      </w:r>
      <w:r w:rsidR="00F26C60" w:rsidRPr="00EF2E43">
        <w:rPr>
          <w:rFonts w:ascii="Times New Roman" w:hAnsi="Times New Roman" w:cs="Times New Roman"/>
          <w:sz w:val="20"/>
          <w:szCs w:val="20"/>
        </w:rPr>
        <w:t xml:space="preserve">school teachers in Delhi and reported that the teachers did not consider themselves to be </w:t>
      </w:r>
      <w:r w:rsidR="00107720" w:rsidRPr="00EF2E43">
        <w:rPr>
          <w:rFonts w:ascii="Times New Roman" w:hAnsi="Times New Roman" w:cs="Times New Roman"/>
          <w:sz w:val="20"/>
          <w:szCs w:val="20"/>
        </w:rPr>
        <w:t>competent</w:t>
      </w:r>
      <w:r w:rsidR="00F26C60" w:rsidRPr="00EF2E43">
        <w:rPr>
          <w:rFonts w:ascii="Times New Roman" w:hAnsi="Times New Roman" w:cs="Times New Roman"/>
          <w:sz w:val="20"/>
          <w:szCs w:val="20"/>
        </w:rPr>
        <w:t xml:space="preserve"> </w:t>
      </w:r>
      <w:r w:rsidR="00107720" w:rsidRPr="00EF2E43">
        <w:rPr>
          <w:rFonts w:ascii="Times New Roman" w:hAnsi="Times New Roman" w:cs="Times New Roman"/>
          <w:sz w:val="20"/>
          <w:szCs w:val="20"/>
        </w:rPr>
        <w:t xml:space="preserve">in majority of the skills needed </w:t>
      </w:r>
      <w:r w:rsidR="00742FBD" w:rsidRPr="00EF2E43">
        <w:rPr>
          <w:rFonts w:ascii="Times New Roman" w:hAnsi="Times New Roman" w:cs="Times New Roman"/>
          <w:sz w:val="20"/>
          <w:szCs w:val="20"/>
        </w:rPr>
        <w:t>in</w:t>
      </w:r>
      <w:r w:rsidR="00107720" w:rsidRPr="00EF2E43">
        <w:rPr>
          <w:rFonts w:ascii="Times New Roman" w:hAnsi="Times New Roman" w:cs="Times New Roman"/>
          <w:sz w:val="20"/>
          <w:szCs w:val="20"/>
        </w:rPr>
        <w:t xml:space="preserve"> </w:t>
      </w:r>
      <w:r w:rsidR="006A4C83" w:rsidRPr="00EF2E43">
        <w:rPr>
          <w:rFonts w:ascii="Times New Roman" w:hAnsi="Times New Roman" w:cs="Times New Roman"/>
          <w:sz w:val="20"/>
          <w:szCs w:val="20"/>
        </w:rPr>
        <w:t>teach</w:t>
      </w:r>
      <w:r w:rsidR="00742FBD" w:rsidRPr="00EF2E43">
        <w:rPr>
          <w:rFonts w:ascii="Times New Roman" w:hAnsi="Times New Roman" w:cs="Times New Roman"/>
          <w:sz w:val="20"/>
          <w:szCs w:val="20"/>
        </w:rPr>
        <w:t>ing</w:t>
      </w:r>
      <w:r w:rsidR="00107720" w:rsidRPr="00EF2E43">
        <w:rPr>
          <w:rFonts w:ascii="Times New Roman" w:hAnsi="Times New Roman" w:cs="Times New Roman"/>
          <w:sz w:val="20"/>
          <w:szCs w:val="20"/>
        </w:rPr>
        <w:t xml:space="preserve"> students with disabilities</w:t>
      </w:r>
      <w:r w:rsidR="006A4C83" w:rsidRPr="00EF2E43">
        <w:rPr>
          <w:rFonts w:ascii="Times New Roman" w:hAnsi="Times New Roman" w:cs="Times New Roman"/>
          <w:sz w:val="20"/>
          <w:szCs w:val="20"/>
        </w:rPr>
        <w:t xml:space="preserve">. These teachers indicated </w:t>
      </w:r>
      <w:r w:rsidR="00742FBD" w:rsidRPr="00EF2E43">
        <w:rPr>
          <w:rFonts w:ascii="Times New Roman" w:hAnsi="Times New Roman" w:cs="Times New Roman"/>
          <w:sz w:val="20"/>
          <w:szCs w:val="20"/>
        </w:rPr>
        <w:t>that they did not have adequate</w:t>
      </w:r>
      <w:r w:rsidR="00107720" w:rsidRPr="00EF2E43">
        <w:rPr>
          <w:rFonts w:ascii="Times New Roman" w:hAnsi="Times New Roman" w:cs="Times New Roman"/>
          <w:sz w:val="20"/>
          <w:szCs w:val="20"/>
        </w:rPr>
        <w:t xml:space="preserve"> knowledge of</w:t>
      </w:r>
      <w:r w:rsidR="00312A72" w:rsidRPr="00EF2E43">
        <w:rPr>
          <w:rFonts w:ascii="Times New Roman" w:hAnsi="Times New Roman" w:cs="Times New Roman"/>
          <w:sz w:val="20"/>
          <w:szCs w:val="20"/>
        </w:rPr>
        <w:t>:</w:t>
      </w:r>
      <w:r w:rsidR="00107720" w:rsidRPr="00EF2E43">
        <w:rPr>
          <w:rFonts w:ascii="Times New Roman" w:hAnsi="Times New Roman" w:cs="Times New Roman"/>
          <w:sz w:val="20"/>
          <w:szCs w:val="20"/>
        </w:rPr>
        <w:t xml:space="preserve"> various disabling conditions, </w:t>
      </w:r>
      <w:r w:rsidR="006A4C83" w:rsidRPr="00EF2E43">
        <w:rPr>
          <w:rFonts w:ascii="Times New Roman" w:hAnsi="Times New Roman" w:cs="Times New Roman"/>
          <w:sz w:val="20"/>
          <w:szCs w:val="20"/>
        </w:rPr>
        <w:t>procedures required in developing and implementing Individual Education Programs (</w:t>
      </w:r>
      <w:r w:rsidR="00107720" w:rsidRPr="00EF2E43">
        <w:rPr>
          <w:rFonts w:ascii="Times New Roman" w:hAnsi="Times New Roman" w:cs="Times New Roman"/>
          <w:sz w:val="20"/>
          <w:szCs w:val="20"/>
        </w:rPr>
        <w:t>IEPs</w:t>
      </w:r>
      <w:r w:rsidR="006A4C83" w:rsidRPr="00EF2E43">
        <w:rPr>
          <w:rFonts w:ascii="Times New Roman" w:hAnsi="Times New Roman" w:cs="Times New Roman"/>
          <w:sz w:val="20"/>
          <w:szCs w:val="20"/>
        </w:rPr>
        <w:t>)</w:t>
      </w:r>
      <w:r w:rsidR="00107720" w:rsidRPr="00EF2E43">
        <w:rPr>
          <w:rFonts w:ascii="Times New Roman" w:hAnsi="Times New Roman" w:cs="Times New Roman"/>
          <w:sz w:val="20"/>
          <w:szCs w:val="20"/>
        </w:rPr>
        <w:t xml:space="preserve"> and </w:t>
      </w:r>
      <w:r w:rsidR="00742FBD" w:rsidRPr="00EF2E43">
        <w:rPr>
          <w:rFonts w:ascii="Times New Roman" w:hAnsi="Times New Roman" w:cs="Times New Roman"/>
          <w:sz w:val="20"/>
          <w:szCs w:val="20"/>
        </w:rPr>
        <w:t xml:space="preserve">government </w:t>
      </w:r>
      <w:r w:rsidR="00107720" w:rsidRPr="00EF2E43">
        <w:rPr>
          <w:rFonts w:ascii="Times New Roman" w:hAnsi="Times New Roman" w:cs="Times New Roman"/>
          <w:sz w:val="20"/>
          <w:szCs w:val="20"/>
        </w:rPr>
        <w:t>policies</w:t>
      </w:r>
      <w:r w:rsidR="00742FBD" w:rsidRPr="00EF2E43">
        <w:rPr>
          <w:rFonts w:ascii="Times New Roman" w:hAnsi="Times New Roman" w:cs="Times New Roman"/>
          <w:sz w:val="20"/>
          <w:szCs w:val="20"/>
        </w:rPr>
        <w:t xml:space="preserve"> and </w:t>
      </w:r>
      <w:r w:rsidR="00107720" w:rsidRPr="00EF2E43">
        <w:rPr>
          <w:rFonts w:ascii="Times New Roman" w:hAnsi="Times New Roman" w:cs="Times New Roman"/>
          <w:sz w:val="20"/>
          <w:szCs w:val="20"/>
        </w:rPr>
        <w:t>programs for children with disabilities.</w:t>
      </w:r>
      <w:r w:rsidR="00F26C60" w:rsidRPr="00EF2E43">
        <w:rPr>
          <w:rFonts w:ascii="Times New Roman" w:hAnsi="Times New Roman" w:cs="Times New Roman"/>
          <w:sz w:val="20"/>
          <w:szCs w:val="20"/>
        </w:rPr>
        <w:t xml:space="preserve"> </w:t>
      </w:r>
      <w:r w:rsidR="009012BE" w:rsidRPr="00EF2E43">
        <w:rPr>
          <w:rFonts w:ascii="Times New Roman" w:hAnsi="Times New Roman" w:cs="Times New Roman"/>
          <w:sz w:val="20"/>
          <w:szCs w:val="20"/>
        </w:rPr>
        <w:t>Sharma (2001) found that both principals and teachers</w:t>
      </w:r>
      <w:r w:rsidR="00281F48" w:rsidRPr="00EF2E43">
        <w:rPr>
          <w:rFonts w:ascii="Times New Roman" w:hAnsi="Times New Roman" w:cs="Times New Roman"/>
          <w:sz w:val="20"/>
          <w:szCs w:val="20"/>
        </w:rPr>
        <w:t xml:space="preserve"> in Delhi were concerned </w:t>
      </w:r>
      <w:r w:rsidR="00312A72" w:rsidRPr="00EF2E43">
        <w:rPr>
          <w:rFonts w:ascii="Times New Roman" w:hAnsi="Times New Roman" w:cs="Times New Roman"/>
          <w:sz w:val="20"/>
          <w:szCs w:val="20"/>
        </w:rPr>
        <w:t>about</w:t>
      </w:r>
      <w:r w:rsidR="00C51C4F" w:rsidRPr="00EF2E43">
        <w:rPr>
          <w:rFonts w:ascii="Times New Roman" w:hAnsi="Times New Roman" w:cs="Times New Roman"/>
          <w:sz w:val="20"/>
          <w:szCs w:val="20"/>
        </w:rPr>
        <w:t xml:space="preserve"> </w:t>
      </w:r>
      <w:r w:rsidR="009012BE" w:rsidRPr="00EF2E43">
        <w:rPr>
          <w:rFonts w:ascii="Times New Roman" w:hAnsi="Times New Roman" w:cs="Times New Roman"/>
          <w:sz w:val="20"/>
          <w:szCs w:val="20"/>
        </w:rPr>
        <w:t>lack of resources (</w:t>
      </w:r>
      <w:r w:rsidR="00742FBD" w:rsidRPr="00EF2E43">
        <w:rPr>
          <w:rFonts w:ascii="Times New Roman" w:hAnsi="Times New Roman" w:cs="Times New Roman"/>
          <w:sz w:val="20"/>
          <w:szCs w:val="20"/>
        </w:rPr>
        <w:t>e.g.</w:t>
      </w:r>
      <w:r w:rsidR="009012BE" w:rsidRPr="00EF2E43">
        <w:rPr>
          <w:rFonts w:ascii="Times New Roman" w:hAnsi="Times New Roman" w:cs="Times New Roman"/>
          <w:sz w:val="20"/>
          <w:szCs w:val="20"/>
        </w:rPr>
        <w:t xml:space="preserve"> spec</w:t>
      </w:r>
      <w:r w:rsidR="00301E4A" w:rsidRPr="00EF2E43">
        <w:rPr>
          <w:rFonts w:ascii="Times New Roman" w:hAnsi="Times New Roman" w:cs="Times New Roman"/>
          <w:sz w:val="20"/>
          <w:szCs w:val="20"/>
        </w:rPr>
        <w:t>ial education teachers and para</w:t>
      </w:r>
      <w:r w:rsidR="009012BE" w:rsidRPr="00EF2E43">
        <w:rPr>
          <w:rFonts w:ascii="Times New Roman" w:hAnsi="Times New Roman" w:cs="Times New Roman"/>
          <w:sz w:val="20"/>
          <w:szCs w:val="20"/>
        </w:rPr>
        <w:t>professional staff)</w:t>
      </w:r>
      <w:r w:rsidR="00281F48" w:rsidRPr="00EF2E43">
        <w:rPr>
          <w:rFonts w:ascii="Times New Roman" w:hAnsi="Times New Roman" w:cs="Times New Roman"/>
          <w:sz w:val="20"/>
          <w:szCs w:val="20"/>
        </w:rPr>
        <w:t>,</w:t>
      </w:r>
      <w:r w:rsidR="00742FBD" w:rsidRPr="00EF2E43">
        <w:rPr>
          <w:rFonts w:ascii="Times New Roman" w:hAnsi="Times New Roman" w:cs="Times New Roman"/>
          <w:sz w:val="20"/>
          <w:szCs w:val="20"/>
        </w:rPr>
        <w:t xml:space="preserve"> </w:t>
      </w:r>
      <w:r w:rsidR="009012BE" w:rsidRPr="00EF2E43">
        <w:rPr>
          <w:rFonts w:ascii="Times New Roman" w:hAnsi="Times New Roman" w:cs="Times New Roman"/>
          <w:sz w:val="20"/>
          <w:szCs w:val="20"/>
        </w:rPr>
        <w:t>the non-availability of instructional materials</w:t>
      </w:r>
      <w:r w:rsidR="00281F48" w:rsidRPr="00EF2E43">
        <w:rPr>
          <w:rFonts w:ascii="Times New Roman" w:hAnsi="Times New Roman" w:cs="Times New Roman"/>
          <w:sz w:val="20"/>
          <w:szCs w:val="20"/>
        </w:rPr>
        <w:t xml:space="preserve">, </w:t>
      </w:r>
      <w:r w:rsidR="009012BE" w:rsidRPr="00EF2E43">
        <w:rPr>
          <w:rFonts w:ascii="Times New Roman" w:hAnsi="Times New Roman" w:cs="Times New Roman"/>
          <w:sz w:val="20"/>
          <w:szCs w:val="20"/>
        </w:rPr>
        <w:t>the lack of funding, and the lack of training to implement inclusive education.</w:t>
      </w:r>
    </w:p>
    <w:p w:rsidR="00A57833" w:rsidRDefault="00A57833" w:rsidP="00A57833">
      <w:pPr>
        <w:spacing w:after="0" w:line="240" w:lineRule="auto"/>
        <w:jc w:val="both"/>
        <w:rPr>
          <w:rFonts w:ascii="Times New Roman" w:hAnsi="Times New Roman" w:cs="Times New Roman"/>
          <w:b/>
          <w:sz w:val="20"/>
          <w:szCs w:val="20"/>
        </w:rPr>
      </w:pPr>
    </w:p>
    <w:p w:rsidR="00EA2F7E" w:rsidRPr="00A57833" w:rsidRDefault="00EA2F7E" w:rsidP="00A57833">
      <w:pPr>
        <w:spacing w:after="0" w:line="240" w:lineRule="auto"/>
        <w:jc w:val="both"/>
        <w:rPr>
          <w:rFonts w:ascii="Times New Roman" w:hAnsi="Times New Roman" w:cs="Times New Roman"/>
          <w:i/>
          <w:sz w:val="20"/>
          <w:szCs w:val="20"/>
        </w:rPr>
      </w:pPr>
      <w:r w:rsidRPr="00A57833">
        <w:rPr>
          <w:rFonts w:ascii="Times New Roman" w:hAnsi="Times New Roman" w:cs="Times New Roman"/>
          <w:i/>
          <w:sz w:val="20"/>
          <w:szCs w:val="20"/>
        </w:rPr>
        <w:t>Teacher Concerns for Inclusive Education</w:t>
      </w:r>
    </w:p>
    <w:p w:rsidR="00A57833" w:rsidRDefault="00E533CD"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The inclusion of students with disabilities into regular classrooms is viewed by some educators as extra workload and increased responsibilities (</w:t>
      </w:r>
      <w:proofErr w:type="spellStart"/>
      <w:r w:rsidRPr="00EF2E43">
        <w:rPr>
          <w:rFonts w:ascii="Times New Roman" w:hAnsi="Times New Roman" w:cs="Times New Roman"/>
          <w:sz w:val="20"/>
          <w:szCs w:val="20"/>
        </w:rPr>
        <w:t>Danne</w:t>
      </w:r>
      <w:proofErr w:type="spellEnd"/>
      <w:r w:rsidRPr="00EF2E43">
        <w:rPr>
          <w:rFonts w:ascii="Times New Roman" w:hAnsi="Times New Roman" w:cs="Times New Roman"/>
          <w:sz w:val="20"/>
          <w:szCs w:val="20"/>
        </w:rPr>
        <w:t xml:space="preserve">, </w:t>
      </w:r>
      <w:proofErr w:type="spellStart"/>
      <w:r w:rsidRPr="00EF2E43">
        <w:rPr>
          <w:rFonts w:ascii="Times New Roman" w:hAnsi="Times New Roman" w:cs="Times New Roman"/>
          <w:sz w:val="20"/>
          <w:szCs w:val="20"/>
        </w:rPr>
        <w:t>Beirne</w:t>
      </w:r>
      <w:proofErr w:type="spellEnd"/>
      <w:r w:rsidRPr="00EF2E43">
        <w:rPr>
          <w:rFonts w:ascii="Times New Roman" w:hAnsi="Times New Roman" w:cs="Times New Roman"/>
          <w:sz w:val="20"/>
          <w:szCs w:val="20"/>
        </w:rPr>
        <w:t xml:space="preserve">-Smith, &amp; Latham, 2000; </w:t>
      </w:r>
      <w:proofErr w:type="spellStart"/>
      <w:r w:rsidRPr="00EF2E43">
        <w:rPr>
          <w:rFonts w:ascii="Times New Roman" w:hAnsi="Times New Roman" w:cs="Times New Roman"/>
          <w:sz w:val="20"/>
          <w:szCs w:val="20"/>
        </w:rPr>
        <w:t>Menlove</w:t>
      </w:r>
      <w:proofErr w:type="spellEnd"/>
      <w:r w:rsidR="007C7875" w:rsidRPr="00EF2E43">
        <w:rPr>
          <w:rFonts w:ascii="Times New Roman" w:hAnsi="Times New Roman" w:cs="Times New Roman"/>
          <w:sz w:val="20"/>
          <w:szCs w:val="20"/>
        </w:rPr>
        <w:t xml:space="preserve">, Hudson &amp; </w:t>
      </w:r>
      <w:proofErr w:type="spellStart"/>
      <w:r w:rsidR="007C7875" w:rsidRPr="00EF2E43">
        <w:rPr>
          <w:rFonts w:ascii="Times New Roman" w:hAnsi="Times New Roman" w:cs="Times New Roman"/>
          <w:sz w:val="20"/>
          <w:szCs w:val="20"/>
        </w:rPr>
        <w:t>Suter</w:t>
      </w:r>
      <w:proofErr w:type="spellEnd"/>
      <w:r w:rsidR="00312A72" w:rsidRPr="00EF2E43">
        <w:rPr>
          <w:rFonts w:ascii="Times New Roman" w:hAnsi="Times New Roman" w:cs="Times New Roman"/>
          <w:sz w:val="20"/>
          <w:szCs w:val="20"/>
        </w:rPr>
        <w:t>, 2001). T</w:t>
      </w:r>
      <w:r w:rsidRPr="00EF2E43">
        <w:rPr>
          <w:rFonts w:ascii="Times New Roman" w:hAnsi="Times New Roman" w:cs="Times New Roman"/>
          <w:sz w:val="20"/>
          <w:szCs w:val="20"/>
        </w:rPr>
        <w:t xml:space="preserve">eachers face another major issue which is </w:t>
      </w:r>
      <w:proofErr w:type="gramStart"/>
      <w:r w:rsidRPr="00EF2E43">
        <w:rPr>
          <w:rFonts w:ascii="Times New Roman" w:hAnsi="Times New Roman" w:cs="Times New Roman"/>
          <w:sz w:val="20"/>
          <w:szCs w:val="20"/>
        </w:rPr>
        <w:t>non</w:t>
      </w:r>
      <w:proofErr w:type="gramEnd"/>
      <w:r w:rsidRPr="00EF2E43">
        <w:rPr>
          <w:rFonts w:ascii="Times New Roman" w:hAnsi="Times New Roman" w:cs="Times New Roman"/>
          <w:sz w:val="20"/>
          <w:szCs w:val="20"/>
        </w:rPr>
        <w:t>- acceptance of special needs students by their peers without disabilities (</w:t>
      </w:r>
      <w:proofErr w:type="spellStart"/>
      <w:r w:rsidRPr="00EF2E43">
        <w:rPr>
          <w:rFonts w:ascii="Times New Roman" w:hAnsi="Times New Roman" w:cs="Times New Roman"/>
          <w:sz w:val="20"/>
          <w:szCs w:val="20"/>
        </w:rPr>
        <w:t>Danne</w:t>
      </w:r>
      <w:proofErr w:type="spellEnd"/>
      <w:r w:rsidRPr="00EF2E43">
        <w:rPr>
          <w:rFonts w:ascii="Times New Roman" w:hAnsi="Times New Roman" w:cs="Times New Roman"/>
          <w:sz w:val="20"/>
          <w:szCs w:val="20"/>
        </w:rPr>
        <w:t xml:space="preserve"> et al., 2000). The teachers also expressed apprehension</w:t>
      </w:r>
      <w:r w:rsidR="007C7875" w:rsidRPr="00EF2E43">
        <w:rPr>
          <w:rFonts w:ascii="Times New Roman" w:hAnsi="Times New Roman" w:cs="Times New Roman"/>
          <w:sz w:val="20"/>
          <w:szCs w:val="20"/>
        </w:rPr>
        <w:t>s</w:t>
      </w:r>
      <w:r w:rsidRPr="00EF2E43">
        <w:rPr>
          <w:rFonts w:ascii="Times New Roman" w:hAnsi="Times New Roman" w:cs="Times New Roman"/>
          <w:sz w:val="20"/>
          <w:szCs w:val="20"/>
        </w:rPr>
        <w:t xml:space="preserve"> that the dynamics within the inclusive setting may impact the academic progress of students without disabilities </w:t>
      </w:r>
      <w:r w:rsidRPr="00EF2E43">
        <w:rPr>
          <w:rFonts w:ascii="Times New Roman" w:hAnsi="Times New Roman" w:cs="Times New Roman"/>
          <w:sz w:val="20"/>
          <w:szCs w:val="20"/>
        </w:rPr>
        <w:lastRenderedPageBreak/>
        <w:t>(</w:t>
      </w:r>
      <w:proofErr w:type="spellStart"/>
      <w:r w:rsidRPr="00EF2E43">
        <w:rPr>
          <w:rFonts w:ascii="Times New Roman" w:hAnsi="Times New Roman" w:cs="Times New Roman"/>
          <w:sz w:val="20"/>
          <w:szCs w:val="20"/>
        </w:rPr>
        <w:t>Forlin</w:t>
      </w:r>
      <w:proofErr w:type="spellEnd"/>
      <w:r w:rsidRPr="00EF2E43">
        <w:rPr>
          <w:rFonts w:ascii="Times New Roman" w:hAnsi="Times New Roman" w:cs="Times New Roman"/>
          <w:sz w:val="20"/>
          <w:szCs w:val="20"/>
        </w:rPr>
        <w:t xml:space="preserve">, 1998). Some regular education teachers view the inclusive setting as difficult and stressful especially when they need to collaborate with </w:t>
      </w:r>
      <w:r w:rsidR="00312A72" w:rsidRPr="00EF2E43">
        <w:rPr>
          <w:rFonts w:ascii="Times New Roman" w:hAnsi="Times New Roman" w:cs="Times New Roman"/>
          <w:sz w:val="20"/>
          <w:szCs w:val="20"/>
        </w:rPr>
        <w:t>related</w:t>
      </w:r>
      <w:r w:rsidRPr="00EF2E43">
        <w:rPr>
          <w:rFonts w:ascii="Times New Roman" w:hAnsi="Times New Roman" w:cs="Times New Roman"/>
          <w:sz w:val="20"/>
          <w:szCs w:val="20"/>
        </w:rPr>
        <w:t xml:space="preserve"> service professionals such as psychologists or speech, physical or occupational therapists (</w:t>
      </w:r>
      <w:r w:rsidR="000A025A" w:rsidRPr="00EF2E43">
        <w:rPr>
          <w:rFonts w:ascii="Times New Roman" w:hAnsi="Times New Roman" w:cs="Times New Roman"/>
          <w:sz w:val="20"/>
          <w:szCs w:val="20"/>
        </w:rPr>
        <w:t>Friend &amp; Cook, 2012</w:t>
      </w:r>
      <w:r w:rsidRPr="00EF2E43">
        <w:rPr>
          <w:rFonts w:ascii="Times New Roman" w:hAnsi="Times New Roman" w:cs="Times New Roman"/>
          <w:b/>
          <w:sz w:val="20"/>
          <w:szCs w:val="20"/>
        </w:rPr>
        <w:t>).</w:t>
      </w:r>
    </w:p>
    <w:p w:rsidR="00A57833" w:rsidRDefault="00A57833" w:rsidP="00A57833">
      <w:pPr>
        <w:spacing w:after="0" w:line="240" w:lineRule="auto"/>
        <w:jc w:val="both"/>
        <w:rPr>
          <w:rFonts w:ascii="Times New Roman" w:hAnsi="Times New Roman" w:cs="Times New Roman"/>
          <w:sz w:val="20"/>
          <w:szCs w:val="20"/>
        </w:rPr>
      </w:pPr>
    </w:p>
    <w:p w:rsidR="00A57833" w:rsidRDefault="00E533CD"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In a study conducted by Vaughn</w:t>
      </w:r>
      <w:r w:rsidR="00E31CF6" w:rsidRPr="00EF2E43">
        <w:rPr>
          <w:rFonts w:ascii="Times New Roman" w:hAnsi="Times New Roman" w:cs="Times New Roman"/>
          <w:sz w:val="20"/>
          <w:szCs w:val="20"/>
        </w:rPr>
        <w:t xml:space="preserve"> et al. </w:t>
      </w:r>
      <w:r w:rsidRPr="00EF2E43">
        <w:rPr>
          <w:rFonts w:ascii="Times New Roman" w:hAnsi="Times New Roman" w:cs="Times New Roman"/>
          <w:sz w:val="20"/>
          <w:szCs w:val="20"/>
        </w:rPr>
        <w:t>(1996), teachers expressed that they were deeply concern</w:t>
      </w:r>
      <w:r w:rsidR="00312A72" w:rsidRPr="00EF2E43">
        <w:rPr>
          <w:rFonts w:ascii="Times New Roman" w:hAnsi="Times New Roman" w:cs="Times New Roman"/>
          <w:sz w:val="20"/>
          <w:szCs w:val="20"/>
        </w:rPr>
        <w:t>ed about the implications of in</w:t>
      </w:r>
      <w:r w:rsidR="00F8148E" w:rsidRPr="00EF2E43">
        <w:rPr>
          <w:rFonts w:ascii="Times New Roman" w:hAnsi="Times New Roman" w:cs="Times New Roman"/>
          <w:sz w:val="20"/>
          <w:szCs w:val="20"/>
        </w:rPr>
        <w:t>clusion</w:t>
      </w:r>
      <w:r w:rsidRPr="00EF2E43">
        <w:rPr>
          <w:rFonts w:ascii="Times New Roman" w:hAnsi="Times New Roman" w:cs="Times New Roman"/>
          <w:sz w:val="20"/>
          <w:szCs w:val="20"/>
        </w:rPr>
        <w:t xml:space="preserve"> programs to their profession. They feared dilution of academic success of students in general, their inability to handle extra workload involved </w:t>
      </w:r>
      <w:r w:rsidR="00312A72" w:rsidRPr="00EF2E43">
        <w:rPr>
          <w:rFonts w:ascii="Times New Roman" w:hAnsi="Times New Roman" w:cs="Times New Roman"/>
          <w:sz w:val="20"/>
          <w:szCs w:val="20"/>
        </w:rPr>
        <w:t>in</w:t>
      </w:r>
      <w:r w:rsidRPr="00EF2E43">
        <w:rPr>
          <w:rFonts w:ascii="Times New Roman" w:hAnsi="Times New Roman" w:cs="Times New Roman"/>
          <w:sz w:val="20"/>
          <w:szCs w:val="20"/>
        </w:rPr>
        <w:t xml:space="preserve"> implement</w:t>
      </w:r>
      <w:r w:rsidR="00312A72" w:rsidRPr="00EF2E43">
        <w:rPr>
          <w:rFonts w:ascii="Times New Roman" w:hAnsi="Times New Roman" w:cs="Times New Roman"/>
          <w:sz w:val="20"/>
          <w:szCs w:val="20"/>
        </w:rPr>
        <w:t>ing</w:t>
      </w:r>
      <w:r w:rsidRPr="00EF2E43">
        <w:rPr>
          <w:rFonts w:ascii="Times New Roman" w:hAnsi="Times New Roman" w:cs="Times New Roman"/>
          <w:sz w:val="20"/>
          <w:szCs w:val="20"/>
        </w:rPr>
        <w:t xml:space="preserve"> in</w:t>
      </w:r>
      <w:r w:rsidR="00312A72" w:rsidRPr="00EF2E43">
        <w:rPr>
          <w:rFonts w:ascii="Times New Roman" w:hAnsi="Times New Roman" w:cs="Times New Roman"/>
          <w:sz w:val="20"/>
          <w:szCs w:val="20"/>
        </w:rPr>
        <w:t>clusion</w:t>
      </w:r>
      <w:r w:rsidRPr="00EF2E43">
        <w:rPr>
          <w:rFonts w:ascii="Times New Roman" w:hAnsi="Times New Roman" w:cs="Times New Roman"/>
          <w:sz w:val="20"/>
          <w:szCs w:val="20"/>
        </w:rPr>
        <w:t>, innate fear of failure to teach students with disabilities and subsequent law suits, as well as apprehension regarding the redefinition of their roles as an educator.</w:t>
      </w:r>
    </w:p>
    <w:p w:rsidR="00A57833" w:rsidRDefault="00A57833" w:rsidP="00A57833">
      <w:pPr>
        <w:spacing w:after="0" w:line="240" w:lineRule="auto"/>
        <w:jc w:val="both"/>
        <w:rPr>
          <w:rFonts w:ascii="Times New Roman" w:hAnsi="Times New Roman" w:cs="Times New Roman"/>
          <w:sz w:val="20"/>
          <w:szCs w:val="20"/>
        </w:rPr>
      </w:pPr>
    </w:p>
    <w:p w:rsidR="00A57833" w:rsidRDefault="00E533CD"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The findings of an investigation conducted by </w:t>
      </w:r>
      <w:proofErr w:type="spellStart"/>
      <w:r w:rsidRPr="00EF2E43">
        <w:rPr>
          <w:rFonts w:ascii="Times New Roman" w:hAnsi="Times New Roman" w:cs="Times New Roman"/>
          <w:sz w:val="20"/>
          <w:szCs w:val="20"/>
        </w:rPr>
        <w:t>McLeskey</w:t>
      </w:r>
      <w:proofErr w:type="spellEnd"/>
      <w:r w:rsidRPr="00EF2E43">
        <w:rPr>
          <w:rFonts w:ascii="Times New Roman" w:hAnsi="Times New Roman" w:cs="Times New Roman"/>
          <w:sz w:val="20"/>
          <w:szCs w:val="20"/>
        </w:rPr>
        <w:t xml:space="preserve">, Waldron, So, </w:t>
      </w:r>
      <w:r w:rsidRPr="00A57833">
        <w:rPr>
          <w:rFonts w:ascii="Times New Roman" w:hAnsi="Times New Roman" w:cs="Times New Roman"/>
          <w:sz w:val="20"/>
          <w:szCs w:val="20"/>
        </w:rPr>
        <w:t>Swanson</w:t>
      </w:r>
      <w:r w:rsidR="0011760D" w:rsidRPr="00A57833">
        <w:rPr>
          <w:rFonts w:ascii="Times New Roman" w:hAnsi="Times New Roman" w:cs="Times New Roman"/>
          <w:sz w:val="20"/>
          <w:szCs w:val="20"/>
        </w:rPr>
        <w:t xml:space="preserve"> </w:t>
      </w:r>
      <w:r w:rsidR="00A44379" w:rsidRPr="00A57833">
        <w:rPr>
          <w:rFonts w:ascii="Times New Roman" w:hAnsi="Times New Roman" w:cs="Times New Roman"/>
          <w:sz w:val="20"/>
          <w:szCs w:val="20"/>
        </w:rPr>
        <w:t>and</w:t>
      </w:r>
      <w:r w:rsidRPr="00A57833">
        <w:rPr>
          <w:rFonts w:ascii="Times New Roman" w:hAnsi="Times New Roman" w:cs="Times New Roman"/>
          <w:sz w:val="20"/>
          <w:szCs w:val="20"/>
        </w:rPr>
        <w:t xml:space="preserve"> Loveland</w:t>
      </w:r>
      <w:r w:rsidRPr="00EF2E43">
        <w:rPr>
          <w:rFonts w:ascii="Times New Roman" w:hAnsi="Times New Roman" w:cs="Times New Roman"/>
          <w:sz w:val="20"/>
          <w:szCs w:val="20"/>
        </w:rPr>
        <w:t xml:space="preserve"> (2001) regarding the perspectives of teachers toward inclusive education, concur with the contention that while most teachers support the concept of inclusion, and believe it as the basic right of children with disabilities, they have justifiable concerns about in</w:t>
      </w:r>
      <w:r w:rsidR="00F8148E" w:rsidRPr="00EF2E43">
        <w:rPr>
          <w:rFonts w:ascii="Times New Roman" w:hAnsi="Times New Roman" w:cs="Times New Roman"/>
          <w:sz w:val="20"/>
          <w:szCs w:val="20"/>
        </w:rPr>
        <w:t>cluding</w:t>
      </w:r>
      <w:r w:rsidRPr="00EF2E43">
        <w:rPr>
          <w:rFonts w:ascii="Times New Roman" w:hAnsi="Times New Roman" w:cs="Times New Roman"/>
          <w:sz w:val="20"/>
          <w:szCs w:val="20"/>
        </w:rPr>
        <w:t xml:space="preserve"> such students in regular classrooms. They maintain that if successful inclusive </w:t>
      </w:r>
      <w:r w:rsidR="00312A72" w:rsidRPr="00EF2E43">
        <w:rPr>
          <w:rFonts w:ascii="Times New Roman" w:hAnsi="Times New Roman" w:cs="Times New Roman"/>
          <w:sz w:val="20"/>
          <w:szCs w:val="20"/>
        </w:rPr>
        <w:t>education</w:t>
      </w:r>
      <w:r w:rsidRPr="00EF2E43">
        <w:rPr>
          <w:rFonts w:ascii="Times New Roman" w:hAnsi="Times New Roman" w:cs="Times New Roman"/>
          <w:sz w:val="20"/>
          <w:szCs w:val="20"/>
        </w:rPr>
        <w:t xml:space="preserve"> programs are to be developed, these concerns must be addressed and ameliorated to ensure that inclusi</w:t>
      </w:r>
      <w:r w:rsidR="00312A72" w:rsidRPr="00EF2E43">
        <w:rPr>
          <w:rFonts w:ascii="Times New Roman" w:hAnsi="Times New Roman" w:cs="Times New Roman"/>
          <w:sz w:val="20"/>
          <w:szCs w:val="20"/>
        </w:rPr>
        <w:t>on</w:t>
      </w:r>
      <w:r w:rsidRPr="00EF2E43">
        <w:rPr>
          <w:rFonts w:ascii="Times New Roman" w:hAnsi="Times New Roman" w:cs="Times New Roman"/>
          <w:sz w:val="20"/>
          <w:szCs w:val="20"/>
        </w:rPr>
        <w:t xml:space="preserve"> programs are successfully implemented, teachers have professional roles that are satisfying and reasonably demanding, and students benefit from these programs.</w:t>
      </w:r>
    </w:p>
    <w:p w:rsidR="00A57833" w:rsidRDefault="00A57833" w:rsidP="00A57833">
      <w:pPr>
        <w:spacing w:after="0" w:line="240" w:lineRule="auto"/>
        <w:jc w:val="both"/>
        <w:rPr>
          <w:rFonts w:ascii="Times New Roman" w:hAnsi="Times New Roman" w:cs="Times New Roman"/>
          <w:sz w:val="20"/>
          <w:szCs w:val="20"/>
        </w:rPr>
      </w:pPr>
    </w:p>
    <w:p w:rsidR="00A57833" w:rsidRDefault="00F8148E"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Welch (1989) expressed the need f</w:t>
      </w:r>
      <w:r w:rsidR="0011760D" w:rsidRPr="00EF2E43">
        <w:rPr>
          <w:rFonts w:ascii="Times New Roman" w:hAnsi="Times New Roman" w:cs="Times New Roman"/>
          <w:sz w:val="20"/>
          <w:szCs w:val="20"/>
        </w:rPr>
        <w:t>or</w:t>
      </w:r>
      <w:r w:rsidRPr="00EF2E43">
        <w:rPr>
          <w:rFonts w:ascii="Times New Roman" w:hAnsi="Times New Roman" w:cs="Times New Roman"/>
          <w:sz w:val="20"/>
          <w:szCs w:val="20"/>
        </w:rPr>
        <w:t xml:space="preserve"> addressing teacher concerns in inclusive education in very strong words by stating that:</w:t>
      </w:r>
      <w:r w:rsidR="00A57833">
        <w:rPr>
          <w:rFonts w:ascii="Times New Roman" w:hAnsi="Times New Roman" w:cs="Times New Roman"/>
          <w:sz w:val="20"/>
          <w:szCs w:val="20"/>
        </w:rPr>
        <w:t xml:space="preserve"> </w:t>
      </w:r>
      <w:r w:rsidRPr="00A57833">
        <w:rPr>
          <w:rFonts w:ascii="Times New Roman" w:hAnsi="Times New Roman" w:cs="Times New Roman"/>
          <w:i/>
          <w:sz w:val="20"/>
          <w:szCs w:val="20"/>
        </w:rPr>
        <w:t xml:space="preserve">teachers’ concerns about implementation of innovative change seem to be the threshold that must be crossed before change can occur; otherwise agents and advocates of change are likely to shoot themselves in the foot </w:t>
      </w:r>
      <w:r w:rsidRPr="00EF2E43">
        <w:rPr>
          <w:rFonts w:ascii="Times New Roman" w:hAnsi="Times New Roman" w:cs="Times New Roman"/>
          <w:sz w:val="20"/>
          <w:szCs w:val="20"/>
        </w:rPr>
        <w:t>(p.539)</w:t>
      </w:r>
      <w:r w:rsidR="00A57833">
        <w:rPr>
          <w:rFonts w:ascii="Times New Roman" w:hAnsi="Times New Roman" w:cs="Times New Roman"/>
          <w:sz w:val="20"/>
          <w:szCs w:val="20"/>
        </w:rPr>
        <w:t>.</w:t>
      </w:r>
    </w:p>
    <w:p w:rsidR="00A57833" w:rsidRDefault="00A57833" w:rsidP="00A57833">
      <w:pPr>
        <w:spacing w:after="0" w:line="240" w:lineRule="auto"/>
        <w:jc w:val="both"/>
        <w:rPr>
          <w:rFonts w:ascii="Times New Roman" w:hAnsi="Times New Roman" w:cs="Times New Roman"/>
          <w:sz w:val="20"/>
          <w:szCs w:val="20"/>
        </w:rPr>
      </w:pPr>
    </w:p>
    <w:p w:rsidR="00A57833" w:rsidRDefault="00EA2F7E" w:rsidP="00A57833">
      <w:pPr>
        <w:spacing w:after="0" w:line="240" w:lineRule="auto"/>
        <w:jc w:val="both"/>
        <w:rPr>
          <w:rFonts w:ascii="Times New Roman" w:hAnsi="Times New Roman" w:cs="Times New Roman"/>
          <w:sz w:val="20"/>
          <w:szCs w:val="20"/>
        </w:rPr>
      </w:pPr>
      <w:r w:rsidRPr="00EF2E43">
        <w:rPr>
          <w:rFonts w:ascii="Times New Roman" w:eastAsia="SimSun" w:hAnsi="Times New Roman" w:cs="Times New Roman"/>
          <w:sz w:val="20"/>
          <w:szCs w:val="20"/>
          <w:lang w:val="en-AU" w:eastAsia="zh-CN"/>
        </w:rPr>
        <w:t>The common concerns that are recurrently expressed by school teachers regarding the inclusion of students with disabilities into their regular classrooms include:</w:t>
      </w:r>
      <w:r w:rsidR="00022FA7" w:rsidRPr="00EF2E43">
        <w:rPr>
          <w:rFonts w:ascii="Times New Roman" w:eastAsia="SimSun" w:hAnsi="Times New Roman" w:cs="Times New Roman"/>
          <w:sz w:val="20"/>
          <w:szCs w:val="20"/>
          <w:lang w:val="en-AU" w:eastAsia="zh-CN"/>
        </w:rPr>
        <w:t xml:space="preserve"> </w:t>
      </w:r>
      <w:r w:rsidR="00DA58B6" w:rsidRPr="00EF2E43">
        <w:rPr>
          <w:rFonts w:ascii="Times New Roman" w:eastAsia="SimSun" w:hAnsi="Times New Roman" w:cs="Times New Roman"/>
          <w:sz w:val="20"/>
          <w:szCs w:val="20"/>
          <w:lang w:val="en-AU" w:eastAsia="zh-CN"/>
        </w:rPr>
        <w:t>n</w:t>
      </w:r>
      <w:r w:rsidRPr="00EF2E43">
        <w:rPr>
          <w:rFonts w:ascii="Times New Roman" w:eastAsia="SimSun" w:hAnsi="Times New Roman" w:cs="Times New Roman"/>
          <w:sz w:val="20"/>
          <w:szCs w:val="20"/>
          <w:lang w:val="en-AU" w:eastAsia="zh-CN"/>
        </w:rPr>
        <w:t>egative attitudes</w:t>
      </w:r>
      <w:r w:rsidR="00DA58B6" w:rsidRPr="00EF2E43">
        <w:rPr>
          <w:rFonts w:ascii="Times New Roman" w:eastAsia="SimSun" w:hAnsi="Times New Roman" w:cs="Times New Roman"/>
          <w:sz w:val="20"/>
          <w:szCs w:val="20"/>
          <w:lang w:val="en-AU" w:eastAsia="zh-CN"/>
        </w:rPr>
        <w:t xml:space="preserve">, </w:t>
      </w:r>
      <w:r w:rsidRPr="00EF2E43">
        <w:rPr>
          <w:rFonts w:ascii="Times New Roman" w:eastAsia="SimSun" w:hAnsi="Times New Roman" w:cs="Times New Roman"/>
          <w:sz w:val="20"/>
          <w:szCs w:val="20"/>
          <w:lang w:val="en-AU" w:eastAsia="zh-CN"/>
        </w:rPr>
        <w:t xml:space="preserve"> </w:t>
      </w:r>
      <w:r w:rsidR="00DA58B6" w:rsidRPr="00EF2E43">
        <w:rPr>
          <w:rFonts w:ascii="Times New Roman" w:eastAsia="SimSun" w:hAnsi="Times New Roman" w:cs="Times New Roman"/>
          <w:sz w:val="20"/>
          <w:szCs w:val="20"/>
          <w:lang w:val="en-AU" w:eastAsia="zh-CN"/>
        </w:rPr>
        <w:t>s</w:t>
      </w:r>
      <w:r w:rsidR="00645CAC" w:rsidRPr="00EF2E43">
        <w:rPr>
          <w:rFonts w:ascii="Times New Roman" w:eastAsia="SimSun" w:hAnsi="Times New Roman" w:cs="Times New Roman"/>
          <w:sz w:val="20"/>
          <w:szCs w:val="20"/>
          <w:lang w:val="en-AU" w:eastAsia="zh-CN"/>
        </w:rPr>
        <w:t>afety is</w:t>
      </w:r>
      <w:r w:rsidR="00DA58B6" w:rsidRPr="00EF2E43">
        <w:rPr>
          <w:rFonts w:ascii="Times New Roman" w:eastAsia="SimSun" w:hAnsi="Times New Roman" w:cs="Times New Roman"/>
          <w:sz w:val="20"/>
          <w:szCs w:val="20"/>
          <w:lang w:val="en-AU" w:eastAsia="zh-CN"/>
        </w:rPr>
        <w:t>sues, physical accessibility, behaviour problems, large class size, m</w:t>
      </w:r>
      <w:r w:rsidRPr="00EF2E43">
        <w:rPr>
          <w:rFonts w:ascii="Times New Roman" w:eastAsia="SimSun" w:hAnsi="Times New Roman" w:cs="Times New Roman"/>
          <w:sz w:val="20"/>
          <w:szCs w:val="20"/>
          <w:lang w:val="en-AU" w:eastAsia="zh-CN"/>
        </w:rPr>
        <w:t>eeting the educational needs of students with and without disabilities</w:t>
      </w:r>
      <w:r w:rsidR="00DA58B6" w:rsidRPr="00EF2E43">
        <w:rPr>
          <w:rFonts w:ascii="Times New Roman" w:eastAsia="SimSun" w:hAnsi="Times New Roman" w:cs="Times New Roman"/>
          <w:sz w:val="20"/>
          <w:szCs w:val="20"/>
          <w:lang w:val="en-AU" w:eastAsia="zh-CN"/>
        </w:rPr>
        <w:t>, social needs, d</w:t>
      </w:r>
      <w:r w:rsidRPr="00EF2E43">
        <w:rPr>
          <w:rFonts w:ascii="Times New Roman" w:eastAsia="SimSun" w:hAnsi="Times New Roman" w:cs="Times New Roman"/>
          <w:sz w:val="20"/>
          <w:szCs w:val="20"/>
          <w:lang w:val="en-AU" w:eastAsia="zh-CN"/>
        </w:rPr>
        <w:t>esigning and implementing curriculu</w:t>
      </w:r>
      <w:r w:rsidR="00DA58B6" w:rsidRPr="00EF2E43">
        <w:rPr>
          <w:rFonts w:ascii="Times New Roman" w:eastAsia="SimSun" w:hAnsi="Times New Roman" w:cs="Times New Roman"/>
          <w:sz w:val="20"/>
          <w:szCs w:val="20"/>
          <w:lang w:val="en-AU" w:eastAsia="zh-CN"/>
        </w:rPr>
        <w:t>m and instructional adaptations, e</w:t>
      </w:r>
      <w:r w:rsidRPr="00EF2E43">
        <w:rPr>
          <w:rFonts w:ascii="Times New Roman" w:eastAsia="SimSun" w:hAnsi="Times New Roman" w:cs="Times New Roman"/>
          <w:sz w:val="20"/>
          <w:szCs w:val="20"/>
          <w:lang w:val="en-AU" w:eastAsia="zh-CN"/>
        </w:rPr>
        <w:t>valuation, grades and diplomas</w:t>
      </w:r>
      <w:r w:rsidR="00DA58B6" w:rsidRPr="00EF2E43">
        <w:rPr>
          <w:rFonts w:ascii="Times New Roman" w:eastAsia="SimSun" w:hAnsi="Times New Roman" w:cs="Times New Roman"/>
          <w:sz w:val="20"/>
          <w:szCs w:val="20"/>
          <w:lang w:val="en-AU" w:eastAsia="zh-CN"/>
        </w:rPr>
        <w:t>, a</w:t>
      </w:r>
      <w:r w:rsidRPr="00EF2E43">
        <w:rPr>
          <w:rFonts w:ascii="Times New Roman" w:eastAsia="SimSun" w:hAnsi="Times New Roman" w:cs="Times New Roman"/>
          <w:sz w:val="20"/>
          <w:szCs w:val="20"/>
          <w:lang w:val="en-AU" w:eastAsia="zh-CN"/>
        </w:rPr>
        <w:t>dd</w:t>
      </w:r>
      <w:r w:rsidR="00DA58B6" w:rsidRPr="00EF2E43">
        <w:rPr>
          <w:rFonts w:ascii="Times New Roman" w:eastAsia="SimSun" w:hAnsi="Times New Roman" w:cs="Times New Roman"/>
          <w:sz w:val="20"/>
          <w:szCs w:val="20"/>
          <w:lang w:val="en-AU" w:eastAsia="zh-CN"/>
        </w:rPr>
        <w:t>itional work and responsibility, teacher stress, c</w:t>
      </w:r>
      <w:r w:rsidRPr="00EF2E43">
        <w:rPr>
          <w:rFonts w:ascii="Times New Roman" w:eastAsia="SimSun" w:hAnsi="Times New Roman" w:cs="Times New Roman"/>
          <w:sz w:val="20"/>
          <w:szCs w:val="20"/>
          <w:lang w:val="en-AU" w:eastAsia="zh-CN"/>
        </w:rPr>
        <w:t xml:space="preserve">ollaborative problem-solving </w:t>
      </w:r>
      <w:r w:rsidR="00742EE8" w:rsidRPr="00EF2E43">
        <w:rPr>
          <w:rFonts w:ascii="Times New Roman" w:eastAsia="SimSun" w:hAnsi="Times New Roman" w:cs="Times New Roman"/>
          <w:sz w:val="20"/>
          <w:szCs w:val="20"/>
          <w:lang w:val="en-AU" w:eastAsia="zh-CN"/>
        </w:rPr>
        <w:t>relationships</w:t>
      </w:r>
      <w:r w:rsidR="00DA58B6" w:rsidRPr="00EF2E43">
        <w:rPr>
          <w:rFonts w:ascii="Times New Roman" w:eastAsia="SimSun" w:hAnsi="Times New Roman" w:cs="Times New Roman"/>
          <w:sz w:val="20"/>
          <w:szCs w:val="20"/>
          <w:lang w:val="en-AU" w:eastAsia="zh-CN"/>
        </w:rPr>
        <w:t>, l</w:t>
      </w:r>
      <w:r w:rsidRPr="00EF2E43">
        <w:rPr>
          <w:rFonts w:ascii="Times New Roman" w:eastAsia="SimSun" w:hAnsi="Times New Roman" w:cs="Times New Roman"/>
          <w:sz w:val="20"/>
          <w:szCs w:val="20"/>
          <w:lang w:val="en-AU" w:eastAsia="zh-CN"/>
        </w:rPr>
        <w:t>ack of f</w:t>
      </w:r>
      <w:r w:rsidR="00DA58B6" w:rsidRPr="00EF2E43">
        <w:rPr>
          <w:rFonts w:ascii="Times New Roman" w:eastAsia="SimSun" w:hAnsi="Times New Roman" w:cs="Times New Roman"/>
          <w:sz w:val="20"/>
          <w:szCs w:val="20"/>
          <w:lang w:val="en-AU" w:eastAsia="zh-CN"/>
        </w:rPr>
        <w:t>inancial support, i</w:t>
      </w:r>
      <w:r w:rsidRPr="00EF2E43">
        <w:rPr>
          <w:rFonts w:ascii="Times New Roman" w:eastAsia="SimSun" w:hAnsi="Times New Roman" w:cs="Times New Roman"/>
          <w:sz w:val="20"/>
          <w:szCs w:val="20"/>
          <w:lang w:val="en-AU" w:eastAsia="zh-CN"/>
        </w:rPr>
        <w:t>nadequate teaching material</w:t>
      </w:r>
      <w:r w:rsidR="00312A72" w:rsidRPr="00EF2E43">
        <w:rPr>
          <w:rFonts w:ascii="Times New Roman" w:eastAsia="SimSun" w:hAnsi="Times New Roman" w:cs="Times New Roman"/>
          <w:sz w:val="20"/>
          <w:szCs w:val="20"/>
          <w:lang w:val="en-AU" w:eastAsia="zh-CN"/>
        </w:rPr>
        <w:t>s</w:t>
      </w:r>
      <w:r w:rsidRPr="00EF2E43">
        <w:rPr>
          <w:rFonts w:ascii="Times New Roman" w:eastAsia="SimSun" w:hAnsi="Times New Roman" w:cs="Times New Roman"/>
          <w:sz w:val="20"/>
          <w:szCs w:val="20"/>
          <w:lang w:val="en-AU" w:eastAsia="zh-CN"/>
        </w:rPr>
        <w:t xml:space="preserve"> and equipment</w:t>
      </w:r>
      <w:r w:rsidR="00DA58B6" w:rsidRPr="00EF2E43">
        <w:rPr>
          <w:rFonts w:ascii="Times New Roman" w:eastAsia="SimSun" w:hAnsi="Times New Roman" w:cs="Times New Roman"/>
          <w:sz w:val="20"/>
          <w:szCs w:val="20"/>
          <w:lang w:val="en-AU" w:eastAsia="zh-CN"/>
        </w:rPr>
        <w:t>, lack of specialized personnel, l</w:t>
      </w:r>
      <w:r w:rsidRPr="00EF2E43">
        <w:rPr>
          <w:rFonts w:ascii="Times New Roman" w:eastAsia="SimSun" w:hAnsi="Times New Roman" w:cs="Times New Roman"/>
          <w:sz w:val="20"/>
          <w:szCs w:val="20"/>
          <w:lang w:val="en-AU" w:eastAsia="zh-CN"/>
        </w:rPr>
        <w:t>ack of support from school</w:t>
      </w:r>
      <w:r w:rsidR="00DA58B6" w:rsidRPr="00EF2E43">
        <w:rPr>
          <w:rFonts w:ascii="Times New Roman" w:eastAsia="SimSun" w:hAnsi="Times New Roman" w:cs="Times New Roman"/>
          <w:sz w:val="20"/>
          <w:szCs w:val="20"/>
          <w:lang w:val="en-AU" w:eastAsia="zh-CN"/>
        </w:rPr>
        <w:t xml:space="preserve"> administrator, t</w:t>
      </w:r>
      <w:r w:rsidRPr="00EF2E43">
        <w:rPr>
          <w:rFonts w:ascii="Times New Roman" w:eastAsia="SimSun" w:hAnsi="Times New Roman" w:cs="Times New Roman"/>
          <w:sz w:val="20"/>
          <w:szCs w:val="20"/>
          <w:lang w:val="en-AU" w:eastAsia="zh-CN"/>
        </w:rPr>
        <w:t>ime and</w:t>
      </w:r>
      <w:r w:rsidR="00742EE8" w:rsidRPr="00EF2E43">
        <w:rPr>
          <w:rFonts w:ascii="Times New Roman" w:eastAsia="SimSun" w:hAnsi="Times New Roman" w:cs="Times New Roman"/>
          <w:sz w:val="20"/>
          <w:szCs w:val="20"/>
          <w:lang w:val="en-AU" w:eastAsia="zh-CN"/>
        </w:rPr>
        <w:t xml:space="preserve"> scheduling issues </w:t>
      </w:r>
      <w:r w:rsidRPr="00EF2E43">
        <w:rPr>
          <w:rFonts w:ascii="Times New Roman" w:eastAsia="SimSun" w:hAnsi="Times New Roman" w:cs="Times New Roman"/>
          <w:sz w:val="20"/>
          <w:szCs w:val="20"/>
          <w:lang w:val="en-AU" w:eastAsia="zh-CN"/>
        </w:rPr>
        <w:t xml:space="preserve">and </w:t>
      </w:r>
      <w:r w:rsidR="00DA58B6" w:rsidRPr="00EF2E43">
        <w:rPr>
          <w:rFonts w:ascii="Times New Roman" w:eastAsia="SimSun" w:hAnsi="Times New Roman" w:cs="Times New Roman"/>
          <w:sz w:val="20"/>
          <w:szCs w:val="20"/>
          <w:lang w:val="en-AU" w:eastAsia="zh-CN"/>
        </w:rPr>
        <w:t>l</w:t>
      </w:r>
      <w:r w:rsidRPr="00EF2E43">
        <w:rPr>
          <w:rFonts w:ascii="Times New Roman" w:eastAsia="SimSun" w:hAnsi="Times New Roman" w:cs="Times New Roman"/>
          <w:sz w:val="20"/>
          <w:szCs w:val="20"/>
          <w:lang w:val="en-AU" w:eastAsia="zh-CN"/>
        </w:rPr>
        <w:t>ack o</w:t>
      </w:r>
      <w:r w:rsidR="00DA58B6" w:rsidRPr="00EF2E43">
        <w:rPr>
          <w:rFonts w:ascii="Times New Roman" w:eastAsia="SimSun" w:hAnsi="Times New Roman" w:cs="Times New Roman"/>
          <w:sz w:val="20"/>
          <w:szCs w:val="20"/>
          <w:lang w:val="en-AU" w:eastAsia="zh-CN"/>
        </w:rPr>
        <w:t>f training in special education</w:t>
      </w:r>
      <w:r w:rsidR="006873BF" w:rsidRPr="00EF2E43">
        <w:rPr>
          <w:rFonts w:ascii="Times New Roman" w:eastAsia="SimSun" w:hAnsi="Times New Roman" w:cs="Times New Roman"/>
          <w:sz w:val="20"/>
          <w:szCs w:val="20"/>
          <w:lang w:val="en-AU" w:eastAsia="zh-CN"/>
        </w:rPr>
        <w:t xml:space="preserve"> (</w:t>
      </w:r>
      <w:proofErr w:type="spellStart"/>
      <w:r w:rsidR="006873BF" w:rsidRPr="00EF2E43">
        <w:rPr>
          <w:rFonts w:ascii="Times New Roman" w:hAnsi="Times New Roman" w:cs="Times New Roman"/>
          <w:sz w:val="20"/>
          <w:szCs w:val="20"/>
        </w:rPr>
        <w:t>Avramidis</w:t>
      </w:r>
      <w:proofErr w:type="spellEnd"/>
      <w:r w:rsidR="0011760D" w:rsidRPr="00EF2E43">
        <w:rPr>
          <w:rFonts w:ascii="Times New Roman" w:hAnsi="Times New Roman" w:cs="Times New Roman"/>
          <w:sz w:val="20"/>
          <w:szCs w:val="20"/>
        </w:rPr>
        <w:t xml:space="preserve"> et al.</w:t>
      </w:r>
      <w:r w:rsidR="006873BF" w:rsidRPr="00EF2E43">
        <w:rPr>
          <w:rFonts w:ascii="Times New Roman" w:hAnsi="Times New Roman" w:cs="Times New Roman"/>
          <w:sz w:val="20"/>
          <w:szCs w:val="20"/>
        </w:rPr>
        <w:t xml:space="preserve">, </w:t>
      </w:r>
      <w:r w:rsidR="0011760D" w:rsidRPr="00A57833">
        <w:rPr>
          <w:rFonts w:ascii="Times New Roman" w:hAnsi="Times New Roman" w:cs="Times New Roman"/>
          <w:sz w:val="20"/>
          <w:szCs w:val="20"/>
        </w:rPr>
        <w:t>2000</w:t>
      </w:r>
      <w:r w:rsidR="006873BF" w:rsidRPr="00A57833">
        <w:rPr>
          <w:rFonts w:ascii="Times New Roman" w:hAnsi="Times New Roman" w:cs="Times New Roman"/>
          <w:sz w:val="20"/>
          <w:szCs w:val="20"/>
        </w:rPr>
        <w:t xml:space="preserve">; </w:t>
      </w:r>
      <w:r w:rsidR="0070223E" w:rsidRPr="00A57833">
        <w:rPr>
          <w:rFonts w:ascii="Times New Roman" w:hAnsi="Times New Roman" w:cs="Times New Roman"/>
          <w:sz w:val="20"/>
          <w:szCs w:val="20"/>
        </w:rPr>
        <w:t xml:space="preserve">Das, 2001; Das et al., 2013; </w:t>
      </w:r>
      <w:proofErr w:type="spellStart"/>
      <w:r w:rsidR="00B917D1" w:rsidRPr="00A57833">
        <w:rPr>
          <w:rFonts w:ascii="Times New Roman" w:hAnsi="Times New Roman" w:cs="Times New Roman"/>
          <w:sz w:val="20"/>
          <w:szCs w:val="20"/>
        </w:rPr>
        <w:t>Forlin</w:t>
      </w:r>
      <w:proofErr w:type="spellEnd"/>
      <w:r w:rsidR="00B917D1" w:rsidRPr="00EF2E43">
        <w:rPr>
          <w:rFonts w:ascii="Times New Roman" w:hAnsi="Times New Roman" w:cs="Times New Roman"/>
          <w:sz w:val="20"/>
          <w:szCs w:val="20"/>
        </w:rPr>
        <w:t xml:space="preserve"> &amp; Chambers, 2011; </w:t>
      </w:r>
      <w:proofErr w:type="spellStart"/>
      <w:r w:rsidR="00B917D1" w:rsidRPr="00EF2E43">
        <w:rPr>
          <w:rFonts w:ascii="Times New Roman" w:hAnsi="Times New Roman" w:cs="Times New Roman"/>
          <w:sz w:val="20"/>
          <w:szCs w:val="20"/>
        </w:rPr>
        <w:t>Hemmings</w:t>
      </w:r>
      <w:proofErr w:type="spellEnd"/>
      <w:r w:rsidR="00B917D1" w:rsidRPr="00EF2E43">
        <w:rPr>
          <w:rFonts w:ascii="Times New Roman" w:hAnsi="Times New Roman" w:cs="Times New Roman"/>
          <w:sz w:val="20"/>
          <w:szCs w:val="20"/>
        </w:rPr>
        <w:t xml:space="preserve"> &amp; Woodcock, 2011; </w:t>
      </w:r>
      <w:r w:rsidR="006873BF" w:rsidRPr="00EF2E43">
        <w:rPr>
          <w:rFonts w:ascii="Times New Roman" w:hAnsi="Times New Roman" w:cs="Times New Roman"/>
          <w:sz w:val="20"/>
          <w:szCs w:val="20"/>
        </w:rPr>
        <w:t xml:space="preserve">Rose, 2001; </w:t>
      </w:r>
      <w:r w:rsidR="0070223E" w:rsidRPr="00EF2E43">
        <w:rPr>
          <w:rFonts w:ascii="Times New Roman" w:hAnsi="Times New Roman" w:cs="Times New Roman"/>
          <w:sz w:val="20"/>
          <w:szCs w:val="20"/>
        </w:rPr>
        <w:t xml:space="preserve">Sharma, Moore &amp; </w:t>
      </w:r>
      <w:proofErr w:type="spellStart"/>
      <w:r w:rsidR="0070223E" w:rsidRPr="00EF2E43">
        <w:rPr>
          <w:rFonts w:ascii="Times New Roman" w:hAnsi="Times New Roman" w:cs="Times New Roman"/>
          <w:sz w:val="20"/>
          <w:szCs w:val="20"/>
        </w:rPr>
        <w:t>Sonawane</w:t>
      </w:r>
      <w:proofErr w:type="spellEnd"/>
      <w:r w:rsidR="0070223E" w:rsidRPr="00EF2E43">
        <w:rPr>
          <w:rFonts w:ascii="Times New Roman" w:hAnsi="Times New Roman" w:cs="Times New Roman"/>
          <w:sz w:val="20"/>
          <w:szCs w:val="20"/>
        </w:rPr>
        <w:t>, 2009</w:t>
      </w:r>
      <w:r w:rsidR="00370111" w:rsidRPr="00EF2E43">
        <w:rPr>
          <w:rFonts w:ascii="Times New Roman" w:hAnsi="Times New Roman" w:cs="Times New Roman"/>
          <w:sz w:val="20"/>
          <w:szCs w:val="20"/>
        </w:rPr>
        <w:t>)</w:t>
      </w:r>
    </w:p>
    <w:p w:rsidR="00A57833" w:rsidRDefault="00A57833" w:rsidP="00A57833">
      <w:pPr>
        <w:spacing w:after="0" w:line="240" w:lineRule="auto"/>
        <w:jc w:val="both"/>
        <w:rPr>
          <w:rFonts w:ascii="Times New Roman" w:hAnsi="Times New Roman" w:cs="Times New Roman"/>
          <w:sz w:val="20"/>
          <w:szCs w:val="20"/>
        </w:rPr>
      </w:pPr>
    </w:p>
    <w:p w:rsidR="00D021ED" w:rsidRPr="00A57833" w:rsidRDefault="005F3D2C"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While</w:t>
      </w:r>
      <w:r w:rsidR="00D021ED" w:rsidRPr="00EF2E43">
        <w:rPr>
          <w:rFonts w:ascii="Times New Roman" w:hAnsi="Times New Roman" w:cs="Times New Roman"/>
          <w:sz w:val="20"/>
          <w:szCs w:val="20"/>
        </w:rPr>
        <w:t xml:space="preserve"> statistics show that the issue of disability is huge in India</w:t>
      </w:r>
      <w:r w:rsidR="001C2093" w:rsidRPr="00EF2E43">
        <w:rPr>
          <w:rFonts w:ascii="Times New Roman" w:hAnsi="Times New Roman" w:cs="Times New Roman"/>
          <w:sz w:val="20"/>
          <w:szCs w:val="20"/>
        </w:rPr>
        <w:t xml:space="preserve">, </w:t>
      </w:r>
      <w:r w:rsidR="00D021ED" w:rsidRPr="00EF2E43">
        <w:rPr>
          <w:rFonts w:ascii="Times New Roman" w:hAnsi="Times New Roman" w:cs="Times New Roman"/>
          <w:sz w:val="20"/>
          <w:szCs w:val="20"/>
        </w:rPr>
        <w:t xml:space="preserve">approximately 30 million children with disabilities </w:t>
      </w:r>
      <w:r w:rsidR="001C2093" w:rsidRPr="00EF2E43">
        <w:rPr>
          <w:rFonts w:ascii="Times New Roman" w:hAnsi="Times New Roman" w:cs="Times New Roman"/>
          <w:sz w:val="20"/>
          <w:szCs w:val="20"/>
        </w:rPr>
        <w:t>(</w:t>
      </w:r>
      <w:r w:rsidR="00D021ED" w:rsidRPr="00EF2E43">
        <w:rPr>
          <w:rFonts w:ascii="Times New Roman" w:hAnsi="Times New Roman" w:cs="Times New Roman"/>
          <w:sz w:val="20"/>
          <w:szCs w:val="20"/>
        </w:rPr>
        <w:t xml:space="preserve">Chief Commissioner of Persons with Disabilities, 2007), there has been a dearth of research on teacher concerns regarding inclusive education. A review of literature yielded </w:t>
      </w:r>
      <w:r w:rsidR="006E03C5" w:rsidRPr="00EF2E43">
        <w:rPr>
          <w:rFonts w:ascii="Times New Roman" w:hAnsi="Times New Roman" w:cs="Times New Roman"/>
          <w:sz w:val="20"/>
          <w:szCs w:val="20"/>
        </w:rPr>
        <w:t xml:space="preserve">only </w:t>
      </w:r>
      <w:r w:rsidR="001940FB" w:rsidRPr="00EF2E43">
        <w:rPr>
          <w:rFonts w:ascii="Times New Roman" w:hAnsi="Times New Roman" w:cs="Times New Roman"/>
          <w:sz w:val="20"/>
          <w:szCs w:val="20"/>
        </w:rPr>
        <w:t>three</w:t>
      </w:r>
      <w:r w:rsidR="006E03C5" w:rsidRPr="00EF2E43">
        <w:rPr>
          <w:rFonts w:ascii="Times New Roman" w:hAnsi="Times New Roman" w:cs="Times New Roman"/>
          <w:sz w:val="20"/>
          <w:szCs w:val="20"/>
        </w:rPr>
        <w:t xml:space="preserve"> </w:t>
      </w:r>
      <w:r w:rsidR="00D021ED" w:rsidRPr="00EF2E43">
        <w:rPr>
          <w:rFonts w:ascii="Times New Roman" w:hAnsi="Times New Roman" w:cs="Times New Roman"/>
          <w:sz w:val="20"/>
          <w:szCs w:val="20"/>
        </w:rPr>
        <w:t>stud</w:t>
      </w:r>
      <w:r w:rsidR="001940FB" w:rsidRPr="00EF2E43">
        <w:rPr>
          <w:rFonts w:ascii="Times New Roman" w:hAnsi="Times New Roman" w:cs="Times New Roman"/>
          <w:sz w:val="20"/>
          <w:szCs w:val="20"/>
        </w:rPr>
        <w:t>ies</w:t>
      </w:r>
      <w:r w:rsidR="00D021ED" w:rsidRPr="00EF2E43">
        <w:rPr>
          <w:rFonts w:ascii="Times New Roman" w:hAnsi="Times New Roman" w:cs="Times New Roman"/>
          <w:sz w:val="20"/>
          <w:szCs w:val="20"/>
        </w:rPr>
        <w:t xml:space="preserve"> </w:t>
      </w:r>
      <w:r w:rsidR="006E03C5" w:rsidRPr="00EF2E43">
        <w:rPr>
          <w:rFonts w:ascii="Times New Roman" w:hAnsi="Times New Roman" w:cs="Times New Roman"/>
          <w:sz w:val="20"/>
          <w:szCs w:val="20"/>
        </w:rPr>
        <w:t>(</w:t>
      </w:r>
      <w:r w:rsidR="001940FB" w:rsidRPr="00EF2E43">
        <w:rPr>
          <w:rFonts w:ascii="Times New Roman" w:hAnsi="Times New Roman" w:cs="Times New Roman"/>
          <w:sz w:val="20"/>
          <w:szCs w:val="20"/>
        </w:rPr>
        <w:t xml:space="preserve">Shah, 2006; </w:t>
      </w:r>
      <w:r w:rsidR="006E03C5" w:rsidRPr="00EF2E43">
        <w:rPr>
          <w:rFonts w:ascii="Times New Roman" w:hAnsi="Times New Roman" w:cs="Times New Roman"/>
          <w:sz w:val="20"/>
          <w:szCs w:val="20"/>
        </w:rPr>
        <w:t>Sharma, 2001</w:t>
      </w:r>
      <w:r w:rsidR="001940FB" w:rsidRPr="00EF2E43">
        <w:rPr>
          <w:rFonts w:ascii="Times New Roman" w:hAnsi="Times New Roman" w:cs="Times New Roman"/>
          <w:sz w:val="20"/>
          <w:szCs w:val="20"/>
        </w:rPr>
        <w:t>, Sharma</w:t>
      </w:r>
      <w:r w:rsidR="007B60D2" w:rsidRPr="00EF2E43">
        <w:rPr>
          <w:rFonts w:ascii="Times New Roman" w:hAnsi="Times New Roman" w:cs="Times New Roman"/>
          <w:sz w:val="20"/>
          <w:szCs w:val="20"/>
        </w:rPr>
        <w:t xml:space="preserve"> et al.</w:t>
      </w:r>
      <w:r w:rsidR="001940FB" w:rsidRPr="00EF2E43">
        <w:rPr>
          <w:rFonts w:ascii="Times New Roman" w:hAnsi="Times New Roman" w:cs="Times New Roman"/>
          <w:sz w:val="20"/>
          <w:szCs w:val="20"/>
        </w:rPr>
        <w:t>, 2009</w:t>
      </w:r>
      <w:r w:rsidR="006E03C5" w:rsidRPr="00EF2E43">
        <w:rPr>
          <w:rFonts w:ascii="Times New Roman" w:hAnsi="Times New Roman" w:cs="Times New Roman"/>
          <w:sz w:val="20"/>
          <w:szCs w:val="20"/>
        </w:rPr>
        <w:t xml:space="preserve">) </w:t>
      </w:r>
      <w:r w:rsidR="00D021ED" w:rsidRPr="00EF2E43">
        <w:rPr>
          <w:rFonts w:ascii="Times New Roman" w:hAnsi="Times New Roman" w:cs="Times New Roman"/>
          <w:sz w:val="20"/>
          <w:szCs w:val="20"/>
        </w:rPr>
        <w:t>that w</w:t>
      </w:r>
      <w:r w:rsidR="001940FB" w:rsidRPr="00EF2E43">
        <w:rPr>
          <w:rFonts w:ascii="Times New Roman" w:hAnsi="Times New Roman" w:cs="Times New Roman"/>
          <w:sz w:val="20"/>
          <w:szCs w:val="20"/>
        </w:rPr>
        <w:t>ere</w:t>
      </w:r>
      <w:r w:rsidR="00D021ED" w:rsidRPr="00EF2E43">
        <w:rPr>
          <w:rFonts w:ascii="Times New Roman" w:hAnsi="Times New Roman" w:cs="Times New Roman"/>
          <w:sz w:val="20"/>
          <w:szCs w:val="20"/>
        </w:rPr>
        <w:t xml:space="preserve"> done on this topic in India</w:t>
      </w:r>
      <w:r w:rsidR="006E03C5" w:rsidRPr="00EF2E43">
        <w:rPr>
          <w:rFonts w:ascii="Times New Roman" w:hAnsi="Times New Roman" w:cs="Times New Roman"/>
          <w:sz w:val="20"/>
          <w:szCs w:val="20"/>
        </w:rPr>
        <w:t xml:space="preserve">. </w:t>
      </w:r>
      <w:r w:rsidR="00DA70E9" w:rsidRPr="00EF2E43">
        <w:rPr>
          <w:rFonts w:ascii="Times New Roman" w:hAnsi="Times New Roman" w:cs="Times New Roman"/>
          <w:sz w:val="20"/>
          <w:szCs w:val="20"/>
        </w:rPr>
        <w:t>T</w:t>
      </w:r>
      <w:r w:rsidR="00D021ED" w:rsidRPr="00EF2E43">
        <w:rPr>
          <w:rFonts w:ascii="Times New Roman" w:hAnsi="Times New Roman" w:cs="Times New Roman"/>
          <w:sz w:val="20"/>
          <w:szCs w:val="20"/>
        </w:rPr>
        <w:t xml:space="preserve">his study, therefore, was an attempt to </w:t>
      </w:r>
      <w:r w:rsidR="00DA70E9" w:rsidRPr="00EF2E43">
        <w:rPr>
          <w:rFonts w:ascii="Times New Roman" w:hAnsi="Times New Roman" w:cs="Times New Roman"/>
          <w:sz w:val="20"/>
          <w:szCs w:val="20"/>
        </w:rPr>
        <w:t xml:space="preserve">gain further understanding of teacher concerns </w:t>
      </w:r>
      <w:r w:rsidR="009012BE" w:rsidRPr="00EF2E43">
        <w:rPr>
          <w:rFonts w:ascii="Times New Roman" w:hAnsi="Times New Roman" w:cs="Times New Roman"/>
          <w:sz w:val="20"/>
          <w:szCs w:val="20"/>
        </w:rPr>
        <w:t xml:space="preserve">especially </w:t>
      </w:r>
      <w:r w:rsidRPr="00EF2E43">
        <w:rPr>
          <w:rFonts w:ascii="Times New Roman" w:hAnsi="Times New Roman" w:cs="Times New Roman"/>
          <w:sz w:val="20"/>
          <w:szCs w:val="20"/>
        </w:rPr>
        <w:t xml:space="preserve">in the light of </w:t>
      </w:r>
      <w:r w:rsidR="009012BE" w:rsidRPr="00EF2E43">
        <w:rPr>
          <w:rFonts w:ascii="Times New Roman" w:hAnsi="Times New Roman" w:cs="Times New Roman"/>
          <w:sz w:val="20"/>
          <w:szCs w:val="20"/>
        </w:rPr>
        <w:t xml:space="preserve">implementation of policies and programs relating to inclusion </w:t>
      </w:r>
      <w:r w:rsidR="00DA70E9" w:rsidRPr="00A57833">
        <w:rPr>
          <w:rFonts w:ascii="Times New Roman" w:hAnsi="Times New Roman" w:cs="Times New Roman"/>
          <w:sz w:val="20"/>
          <w:szCs w:val="20"/>
        </w:rPr>
        <w:t>since</w:t>
      </w:r>
      <w:r w:rsidRPr="00A57833">
        <w:rPr>
          <w:rFonts w:ascii="Times New Roman" w:hAnsi="Times New Roman" w:cs="Times New Roman"/>
          <w:sz w:val="20"/>
          <w:szCs w:val="20"/>
        </w:rPr>
        <w:t xml:space="preserve"> the passage of</w:t>
      </w:r>
      <w:r w:rsidR="009012BE" w:rsidRPr="00A57833">
        <w:rPr>
          <w:rFonts w:ascii="Times New Roman" w:hAnsi="Times New Roman" w:cs="Times New Roman"/>
          <w:sz w:val="20"/>
          <w:szCs w:val="20"/>
        </w:rPr>
        <w:t xml:space="preserve"> the Persons with Disabilities Act</w:t>
      </w:r>
      <w:r w:rsidRPr="00A57833">
        <w:rPr>
          <w:rFonts w:ascii="Times New Roman" w:hAnsi="Times New Roman" w:cs="Times New Roman"/>
          <w:sz w:val="20"/>
          <w:szCs w:val="20"/>
        </w:rPr>
        <w:t xml:space="preserve"> in 1995</w:t>
      </w:r>
      <w:r w:rsidR="009012BE" w:rsidRPr="00A57833">
        <w:rPr>
          <w:rFonts w:ascii="Times New Roman" w:hAnsi="Times New Roman" w:cs="Times New Roman"/>
          <w:sz w:val="20"/>
          <w:szCs w:val="20"/>
        </w:rPr>
        <w:t>.</w:t>
      </w:r>
      <w:r w:rsidR="00D021ED" w:rsidRPr="00A57833">
        <w:rPr>
          <w:rFonts w:ascii="Times New Roman" w:hAnsi="Times New Roman" w:cs="Times New Roman"/>
          <w:sz w:val="20"/>
          <w:szCs w:val="20"/>
        </w:rPr>
        <w:t xml:space="preserve"> Specifically, the aims of the study were</w:t>
      </w:r>
      <w:r w:rsidR="0010532C" w:rsidRPr="00A57833">
        <w:rPr>
          <w:rFonts w:ascii="Times New Roman" w:hAnsi="Times New Roman" w:cs="Times New Roman"/>
          <w:sz w:val="20"/>
          <w:szCs w:val="20"/>
        </w:rPr>
        <w:t xml:space="preserve"> to investigate</w:t>
      </w:r>
      <w:r w:rsidR="00A44379" w:rsidRPr="00A57833">
        <w:rPr>
          <w:rFonts w:ascii="Times New Roman" w:hAnsi="Times New Roman" w:cs="Times New Roman"/>
          <w:sz w:val="20"/>
          <w:szCs w:val="20"/>
        </w:rPr>
        <w:t xml:space="preserve"> </w:t>
      </w:r>
      <w:r w:rsidR="00D021ED" w:rsidRPr="00A57833">
        <w:rPr>
          <w:rFonts w:ascii="Times New Roman" w:hAnsi="Times New Roman" w:cs="Times New Roman"/>
          <w:sz w:val="20"/>
          <w:szCs w:val="20"/>
        </w:rPr>
        <w:t xml:space="preserve">the </w:t>
      </w:r>
      <w:r w:rsidR="00BF76EF" w:rsidRPr="00A57833">
        <w:rPr>
          <w:rFonts w:ascii="Times New Roman" w:hAnsi="Times New Roman" w:cs="Times New Roman"/>
          <w:sz w:val="20"/>
          <w:szCs w:val="20"/>
        </w:rPr>
        <w:t>concerns of</w:t>
      </w:r>
      <w:r w:rsidR="00D021ED" w:rsidRPr="00A57833">
        <w:rPr>
          <w:rFonts w:ascii="Times New Roman" w:hAnsi="Times New Roman" w:cs="Times New Roman"/>
          <w:sz w:val="20"/>
          <w:szCs w:val="20"/>
        </w:rPr>
        <w:t xml:space="preserve"> secondary school teachers </w:t>
      </w:r>
      <w:r w:rsidR="00F9110C" w:rsidRPr="00A57833">
        <w:rPr>
          <w:rFonts w:ascii="Times New Roman" w:hAnsi="Times New Roman" w:cs="Times New Roman"/>
          <w:sz w:val="20"/>
          <w:szCs w:val="20"/>
        </w:rPr>
        <w:t xml:space="preserve">in Delhi, India </w:t>
      </w:r>
      <w:r w:rsidR="00BF76EF" w:rsidRPr="00A57833">
        <w:rPr>
          <w:rFonts w:ascii="Times New Roman" w:hAnsi="Times New Roman" w:cs="Times New Roman"/>
          <w:sz w:val="20"/>
          <w:szCs w:val="20"/>
        </w:rPr>
        <w:t>about</w:t>
      </w:r>
      <w:r w:rsidR="00D021ED" w:rsidRPr="00A57833">
        <w:rPr>
          <w:rFonts w:ascii="Times New Roman" w:hAnsi="Times New Roman" w:cs="Times New Roman"/>
          <w:sz w:val="20"/>
          <w:szCs w:val="20"/>
        </w:rPr>
        <w:t xml:space="preserve"> </w:t>
      </w:r>
      <w:r w:rsidRPr="00A57833">
        <w:rPr>
          <w:rFonts w:ascii="Times New Roman" w:hAnsi="Times New Roman" w:cs="Times New Roman"/>
          <w:sz w:val="20"/>
          <w:szCs w:val="20"/>
        </w:rPr>
        <w:t xml:space="preserve">implementing </w:t>
      </w:r>
      <w:r w:rsidR="00D021ED" w:rsidRPr="00A57833">
        <w:rPr>
          <w:rFonts w:ascii="Times New Roman" w:hAnsi="Times New Roman" w:cs="Times New Roman"/>
          <w:sz w:val="20"/>
          <w:szCs w:val="20"/>
        </w:rPr>
        <w:t>inclusi</w:t>
      </w:r>
      <w:r w:rsidR="00BF76EF" w:rsidRPr="00A57833">
        <w:rPr>
          <w:rFonts w:ascii="Times New Roman" w:hAnsi="Times New Roman" w:cs="Times New Roman"/>
          <w:sz w:val="20"/>
          <w:szCs w:val="20"/>
        </w:rPr>
        <w:t>ve educati</w:t>
      </w:r>
      <w:r w:rsidR="00D021ED" w:rsidRPr="00A57833">
        <w:rPr>
          <w:rFonts w:ascii="Times New Roman" w:hAnsi="Times New Roman" w:cs="Times New Roman"/>
          <w:sz w:val="20"/>
          <w:szCs w:val="20"/>
        </w:rPr>
        <w:t>on</w:t>
      </w:r>
      <w:r w:rsidR="00915C80" w:rsidRPr="00A57833">
        <w:rPr>
          <w:rFonts w:ascii="Times New Roman" w:hAnsi="Times New Roman" w:cs="Times New Roman"/>
          <w:sz w:val="20"/>
          <w:szCs w:val="20"/>
        </w:rPr>
        <w:t xml:space="preserve"> </w:t>
      </w:r>
      <w:r w:rsidRPr="00A57833">
        <w:rPr>
          <w:rFonts w:ascii="Times New Roman" w:hAnsi="Times New Roman" w:cs="Times New Roman"/>
          <w:sz w:val="20"/>
          <w:szCs w:val="20"/>
        </w:rPr>
        <w:t>and</w:t>
      </w:r>
      <w:r w:rsidR="00A44379" w:rsidRPr="00A57833">
        <w:rPr>
          <w:rFonts w:ascii="Times New Roman" w:hAnsi="Times New Roman" w:cs="Times New Roman"/>
          <w:sz w:val="20"/>
          <w:szCs w:val="20"/>
        </w:rPr>
        <w:t xml:space="preserve"> </w:t>
      </w:r>
      <w:r w:rsidR="00D021ED" w:rsidRPr="00A57833">
        <w:rPr>
          <w:rFonts w:ascii="Times New Roman" w:hAnsi="Times New Roman" w:cs="Times New Roman"/>
          <w:sz w:val="20"/>
          <w:szCs w:val="20"/>
        </w:rPr>
        <w:t>the effects of the selected background variables on t</w:t>
      </w:r>
      <w:r w:rsidR="00F9110C" w:rsidRPr="00A57833">
        <w:rPr>
          <w:rFonts w:ascii="Times New Roman" w:hAnsi="Times New Roman" w:cs="Times New Roman"/>
          <w:sz w:val="20"/>
          <w:szCs w:val="20"/>
        </w:rPr>
        <w:t>heir</w:t>
      </w:r>
      <w:r w:rsidR="00D021ED" w:rsidRPr="00A57833">
        <w:rPr>
          <w:rFonts w:ascii="Times New Roman" w:hAnsi="Times New Roman" w:cs="Times New Roman"/>
          <w:sz w:val="20"/>
          <w:szCs w:val="20"/>
        </w:rPr>
        <w:t xml:space="preserve"> </w:t>
      </w:r>
      <w:r w:rsidR="00BF76EF" w:rsidRPr="00A57833">
        <w:rPr>
          <w:rFonts w:ascii="Times New Roman" w:hAnsi="Times New Roman" w:cs="Times New Roman"/>
          <w:sz w:val="20"/>
          <w:szCs w:val="20"/>
        </w:rPr>
        <w:t>concerns</w:t>
      </w:r>
      <w:r w:rsidRPr="00A57833">
        <w:rPr>
          <w:rFonts w:ascii="Times New Roman" w:hAnsi="Times New Roman" w:cs="Times New Roman"/>
          <w:sz w:val="20"/>
          <w:szCs w:val="20"/>
        </w:rPr>
        <w:t>.</w:t>
      </w:r>
      <w:r w:rsidR="00A44379" w:rsidRPr="00A57833">
        <w:rPr>
          <w:rFonts w:ascii="Times New Roman" w:hAnsi="Times New Roman" w:cs="Times New Roman"/>
          <w:sz w:val="20"/>
          <w:szCs w:val="20"/>
        </w:rPr>
        <w:t xml:space="preserve"> </w:t>
      </w:r>
    </w:p>
    <w:p w:rsidR="00A57833" w:rsidRDefault="00A57833" w:rsidP="00A57833">
      <w:pPr>
        <w:spacing w:after="0" w:line="240" w:lineRule="auto"/>
        <w:jc w:val="both"/>
        <w:rPr>
          <w:rFonts w:ascii="Times New Roman" w:hAnsi="Times New Roman" w:cs="Times New Roman"/>
          <w:b/>
          <w:sz w:val="20"/>
          <w:szCs w:val="20"/>
        </w:rPr>
      </w:pPr>
    </w:p>
    <w:p w:rsidR="00A13046" w:rsidRPr="00EF2E43" w:rsidRDefault="00E70FD5" w:rsidP="00A57833">
      <w:pPr>
        <w:spacing w:after="0" w:line="240" w:lineRule="auto"/>
        <w:jc w:val="both"/>
        <w:rPr>
          <w:rFonts w:ascii="Times New Roman" w:hAnsi="Times New Roman" w:cs="Times New Roman"/>
          <w:b/>
          <w:sz w:val="20"/>
          <w:szCs w:val="20"/>
        </w:rPr>
      </w:pPr>
      <w:r w:rsidRPr="00A57833">
        <w:rPr>
          <w:rFonts w:ascii="Times New Roman" w:hAnsi="Times New Roman" w:cs="Times New Roman"/>
          <w:b/>
          <w:sz w:val="20"/>
          <w:szCs w:val="20"/>
        </w:rPr>
        <w:t>Method</w:t>
      </w:r>
    </w:p>
    <w:p w:rsidR="00A13046" w:rsidRPr="00A57833" w:rsidRDefault="00A13046" w:rsidP="00A57833">
      <w:pPr>
        <w:spacing w:after="0" w:line="240" w:lineRule="auto"/>
        <w:jc w:val="both"/>
        <w:rPr>
          <w:rFonts w:ascii="Times New Roman" w:hAnsi="Times New Roman" w:cs="Times New Roman"/>
          <w:i/>
          <w:sz w:val="20"/>
          <w:szCs w:val="20"/>
        </w:rPr>
      </w:pPr>
      <w:r w:rsidRPr="00A57833">
        <w:rPr>
          <w:rFonts w:ascii="Times New Roman" w:hAnsi="Times New Roman" w:cs="Times New Roman"/>
          <w:i/>
          <w:sz w:val="20"/>
          <w:szCs w:val="20"/>
        </w:rPr>
        <w:t>Instrumentation</w:t>
      </w:r>
    </w:p>
    <w:p w:rsidR="00A57833" w:rsidRDefault="00A13046"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A two-part survey instrument was used in this study. Part-one gathered information about personal and professional characteristics of the respondents. Part-two employed the </w:t>
      </w:r>
      <w:r w:rsidR="00B01B6E" w:rsidRPr="00EF2E43">
        <w:rPr>
          <w:rFonts w:ascii="Times New Roman" w:hAnsi="Times New Roman" w:cs="Times New Roman"/>
          <w:sz w:val="20"/>
          <w:szCs w:val="20"/>
        </w:rPr>
        <w:t>Concerns about</w:t>
      </w:r>
      <w:r w:rsidRPr="00EF2E43">
        <w:rPr>
          <w:rFonts w:ascii="Times New Roman" w:hAnsi="Times New Roman" w:cs="Times New Roman"/>
          <w:sz w:val="20"/>
          <w:szCs w:val="20"/>
        </w:rPr>
        <w:t xml:space="preserve"> Inclusive Education S</w:t>
      </w:r>
      <w:r w:rsidR="00B01B6E" w:rsidRPr="00EF2E43">
        <w:rPr>
          <w:rFonts w:ascii="Times New Roman" w:hAnsi="Times New Roman" w:cs="Times New Roman"/>
          <w:sz w:val="20"/>
          <w:szCs w:val="20"/>
        </w:rPr>
        <w:t>cale (Sharma</w:t>
      </w:r>
      <w:r w:rsidR="006873BF" w:rsidRPr="00EF2E43">
        <w:rPr>
          <w:rFonts w:ascii="Times New Roman" w:hAnsi="Times New Roman" w:cs="Times New Roman"/>
          <w:sz w:val="20"/>
          <w:szCs w:val="20"/>
        </w:rPr>
        <w:t xml:space="preserve"> &amp; Desai</w:t>
      </w:r>
      <w:r w:rsidR="007B0AC3" w:rsidRPr="00EF2E43">
        <w:rPr>
          <w:rFonts w:ascii="Times New Roman" w:hAnsi="Times New Roman" w:cs="Times New Roman"/>
          <w:sz w:val="20"/>
          <w:szCs w:val="20"/>
        </w:rPr>
        <w:t>, 2002</w:t>
      </w:r>
      <w:r w:rsidRPr="00EF2E43">
        <w:rPr>
          <w:rFonts w:ascii="Times New Roman" w:hAnsi="Times New Roman" w:cs="Times New Roman"/>
          <w:sz w:val="20"/>
          <w:szCs w:val="20"/>
        </w:rPr>
        <w:t xml:space="preserve">). </w:t>
      </w:r>
    </w:p>
    <w:p w:rsidR="00A57833" w:rsidRDefault="00A57833" w:rsidP="00A57833">
      <w:pPr>
        <w:spacing w:after="0" w:line="240" w:lineRule="auto"/>
        <w:jc w:val="both"/>
        <w:rPr>
          <w:rFonts w:ascii="Times New Roman" w:hAnsi="Times New Roman" w:cs="Times New Roman"/>
          <w:sz w:val="20"/>
          <w:szCs w:val="20"/>
        </w:rPr>
      </w:pPr>
    </w:p>
    <w:p w:rsidR="00A57833" w:rsidRDefault="00A13046" w:rsidP="00A57833">
      <w:pPr>
        <w:spacing w:after="0" w:line="240" w:lineRule="auto"/>
        <w:jc w:val="both"/>
        <w:rPr>
          <w:rFonts w:ascii="Times New Roman" w:hAnsi="Times New Roman" w:cs="Times New Roman"/>
          <w:sz w:val="20"/>
          <w:szCs w:val="20"/>
        </w:rPr>
      </w:pPr>
      <w:proofErr w:type="gramStart"/>
      <w:r w:rsidRPr="00A57833">
        <w:rPr>
          <w:rFonts w:ascii="Times New Roman" w:hAnsi="Times New Roman" w:cs="Times New Roman"/>
          <w:i/>
          <w:sz w:val="20"/>
          <w:szCs w:val="20"/>
        </w:rPr>
        <w:t>P</w:t>
      </w:r>
      <w:r w:rsidR="00807780" w:rsidRPr="00A57833">
        <w:rPr>
          <w:rFonts w:ascii="Times New Roman" w:hAnsi="Times New Roman" w:cs="Times New Roman"/>
          <w:i/>
          <w:sz w:val="20"/>
          <w:szCs w:val="20"/>
        </w:rPr>
        <w:t>ersonal and Professional C</w:t>
      </w:r>
      <w:r w:rsidRPr="00A57833">
        <w:rPr>
          <w:rFonts w:ascii="Times New Roman" w:hAnsi="Times New Roman" w:cs="Times New Roman"/>
          <w:i/>
          <w:sz w:val="20"/>
          <w:szCs w:val="20"/>
        </w:rPr>
        <w:t>haracteristics</w:t>
      </w:r>
      <w:r w:rsidR="00E70FD5" w:rsidRPr="00A57833">
        <w:rPr>
          <w:rFonts w:ascii="Times New Roman" w:hAnsi="Times New Roman" w:cs="Times New Roman"/>
          <w:i/>
          <w:sz w:val="20"/>
          <w:szCs w:val="20"/>
        </w:rPr>
        <w:t>.</w:t>
      </w:r>
      <w:proofErr w:type="gramEnd"/>
      <w:r w:rsidR="00E70FD5" w:rsidRPr="00EF2E43">
        <w:rPr>
          <w:rFonts w:ascii="Times New Roman" w:hAnsi="Times New Roman" w:cs="Times New Roman"/>
          <w:b/>
          <w:sz w:val="20"/>
          <w:szCs w:val="20"/>
        </w:rPr>
        <w:t xml:space="preserve"> </w:t>
      </w:r>
      <w:r w:rsidRPr="00EF2E43">
        <w:rPr>
          <w:rFonts w:ascii="Times New Roman" w:hAnsi="Times New Roman" w:cs="Times New Roman"/>
          <w:sz w:val="20"/>
          <w:szCs w:val="20"/>
        </w:rPr>
        <w:t>Part-one of the survey instrument collected information relating to personal and professional characteristics of the teachers. The respondents were requested to provide information regarding the following aspects: gender, age, highest level of education, years of teaching experience, contact with a person with a disability, training in special education/inclusion, perceived knowledge of the PWD Act, 1995 and perceived level of confidence in teaching students with disabilities.</w:t>
      </w:r>
    </w:p>
    <w:p w:rsidR="00A57833" w:rsidRDefault="00A57833" w:rsidP="00A57833">
      <w:pPr>
        <w:spacing w:after="0" w:line="240" w:lineRule="auto"/>
        <w:jc w:val="both"/>
        <w:rPr>
          <w:rFonts w:ascii="Times New Roman" w:hAnsi="Times New Roman" w:cs="Times New Roman"/>
          <w:sz w:val="20"/>
          <w:szCs w:val="20"/>
        </w:rPr>
      </w:pPr>
    </w:p>
    <w:p w:rsidR="00A57833" w:rsidRDefault="00B01B6E" w:rsidP="00A57833">
      <w:pPr>
        <w:spacing w:after="0" w:line="240" w:lineRule="auto"/>
        <w:jc w:val="both"/>
        <w:rPr>
          <w:rFonts w:ascii="Times New Roman" w:hAnsi="Times New Roman" w:cs="Times New Roman"/>
          <w:sz w:val="20"/>
          <w:szCs w:val="20"/>
        </w:rPr>
      </w:pPr>
      <w:proofErr w:type="gramStart"/>
      <w:r w:rsidRPr="00A57833">
        <w:rPr>
          <w:rFonts w:ascii="Times New Roman" w:hAnsi="Times New Roman" w:cs="Times New Roman"/>
          <w:i/>
          <w:sz w:val="20"/>
          <w:szCs w:val="20"/>
        </w:rPr>
        <w:t>Concerns</w:t>
      </w:r>
      <w:r w:rsidR="00A13046" w:rsidRPr="00A57833">
        <w:rPr>
          <w:rFonts w:ascii="Times New Roman" w:hAnsi="Times New Roman" w:cs="Times New Roman"/>
          <w:i/>
          <w:sz w:val="20"/>
          <w:szCs w:val="20"/>
        </w:rPr>
        <w:t xml:space="preserve"> </w:t>
      </w:r>
      <w:r w:rsidRPr="00A57833">
        <w:rPr>
          <w:rFonts w:ascii="Times New Roman" w:hAnsi="Times New Roman" w:cs="Times New Roman"/>
          <w:i/>
          <w:sz w:val="20"/>
          <w:szCs w:val="20"/>
        </w:rPr>
        <w:t>about</w:t>
      </w:r>
      <w:r w:rsidR="00A13046" w:rsidRPr="00A57833">
        <w:rPr>
          <w:rFonts w:ascii="Times New Roman" w:hAnsi="Times New Roman" w:cs="Times New Roman"/>
          <w:i/>
          <w:sz w:val="20"/>
          <w:szCs w:val="20"/>
        </w:rPr>
        <w:t xml:space="preserve"> Inclusive Education Scale</w:t>
      </w:r>
      <w:r w:rsidR="00E70FD5" w:rsidRPr="00A57833">
        <w:rPr>
          <w:rFonts w:ascii="Times New Roman" w:hAnsi="Times New Roman" w:cs="Times New Roman"/>
          <w:i/>
          <w:sz w:val="20"/>
          <w:szCs w:val="20"/>
        </w:rPr>
        <w:t>.</w:t>
      </w:r>
      <w:proofErr w:type="gramEnd"/>
      <w:r w:rsidR="00E70FD5" w:rsidRPr="00EF2E43">
        <w:rPr>
          <w:rFonts w:ascii="Times New Roman" w:hAnsi="Times New Roman" w:cs="Times New Roman"/>
          <w:b/>
          <w:sz w:val="20"/>
          <w:szCs w:val="20"/>
        </w:rPr>
        <w:t xml:space="preserve"> </w:t>
      </w:r>
      <w:r w:rsidR="005F3D2C" w:rsidRPr="00EF2E43">
        <w:rPr>
          <w:rFonts w:ascii="Times New Roman" w:eastAsia="Times New Roman" w:hAnsi="Times New Roman" w:cs="Times New Roman"/>
          <w:sz w:val="20"/>
          <w:szCs w:val="20"/>
          <w:lang w:val="en-AU"/>
        </w:rPr>
        <w:t>P</w:t>
      </w:r>
      <w:r w:rsidR="00A13046" w:rsidRPr="00EF2E43">
        <w:rPr>
          <w:rFonts w:ascii="Times New Roman" w:eastAsia="Times New Roman" w:hAnsi="Times New Roman" w:cs="Times New Roman"/>
          <w:sz w:val="20"/>
          <w:szCs w:val="20"/>
          <w:lang w:val="en-AU"/>
        </w:rPr>
        <w:t>art</w:t>
      </w:r>
      <w:r w:rsidR="005F3D2C" w:rsidRPr="00EF2E43">
        <w:rPr>
          <w:rFonts w:ascii="Times New Roman" w:eastAsia="Times New Roman" w:hAnsi="Times New Roman" w:cs="Times New Roman"/>
          <w:sz w:val="20"/>
          <w:szCs w:val="20"/>
          <w:lang w:val="en-AU"/>
        </w:rPr>
        <w:t>-</w:t>
      </w:r>
      <w:r w:rsidR="00A13046" w:rsidRPr="00EF2E43">
        <w:rPr>
          <w:rFonts w:ascii="Times New Roman" w:eastAsia="Times New Roman" w:hAnsi="Times New Roman" w:cs="Times New Roman"/>
          <w:sz w:val="20"/>
          <w:szCs w:val="20"/>
          <w:lang w:val="en-AU"/>
        </w:rPr>
        <w:t xml:space="preserve">two of the questionnaire was the </w:t>
      </w:r>
      <w:r w:rsidRPr="00EF2E43">
        <w:rPr>
          <w:rFonts w:ascii="Times New Roman" w:eastAsia="Times New Roman" w:hAnsi="Times New Roman" w:cs="Times New Roman"/>
          <w:sz w:val="20"/>
          <w:szCs w:val="20"/>
          <w:lang w:val="en-AU"/>
        </w:rPr>
        <w:t>Concerns about</w:t>
      </w:r>
      <w:r w:rsidR="00A13046" w:rsidRPr="00EF2E43">
        <w:rPr>
          <w:rFonts w:ascii="Times New Roman" w:eastAsia="Times New Roman" w:hAnsi="Times New Roman" w:cs="Times New Roman"/>
          <w:sz w:val="20"/>
          <w:szCs w:val="20"/>
          <w:lang w:val="en-AU"/>
        </w:rPr>
        <w:t xml:space="preserve"> Inclusive Education Scale (</w:t>
      </w:r>
      <w:r w:rsidR="00DE1DEA" w:rsidRPr="00EF2E43">
        <w:rPr>
          <w:rFonts w:ascii="Times New Roman" w:eastAsia="Times New Roman" w:hAnsi="Times New Roman" w:cs="Times New Roman"/>
          <w:sz w:val="20"/>
          <w:szCs w:val="20"/>
          <w:lang w:val="en-AU"/>
        </w:rPr>
        <w:t>CIE</w:t>
      </w:r>
      <w:r w:rsidR="002E4FA4" w:rsidRPr="00EF2E43">
        <w:rPr>
          <w:rFonts w:ascii="Times New Roman" w:eastAsia="Times New Roman" w:hAnsi="Times New Roman" w:cs="Times New Roman"/>
          <w:sz w:val="20"/>
          <w:szCs w:val="20"/>
          <w:lang w:val="en-AU"/>
        </w:rPr>
        <w:t>S</w:t>
      </w:r>
      <w:r w:rsidR="00A13046" w:rsidRPr="00EF2E43">
        <w:rPr>
          <w:rFonts w:ascii="Times New Roman" w:eastAsia="Times New Roman" w:hAnsi="Times New Roman" w:cs="Times New Roman"/>
          <w:sz w:val="20"/>
          <w:szCs w:val="20"/>
          <w:lang w:val="en-AU"/>
        </w:rPr>
        <w:t xml:space="preserve">). </w:t>
      </w:r>
      <w:r w:rsidR="00DE1DEA" w:rsidRPr="00EF2E43">
        <w:rPr>
          <w:rFonts w:ascii="Times New Roman" w:eastAsia="Times New Roman" w:hAnsi="Times New Roman" w:cs="Times New Roman"/>
          <w:sz w:val="20"/>
          <w:szCs w:val="20"/>
          <w:lang w:val="en-AU"/>
        </w:rPr>
        <w:t xml:space="preserve">This scale was developed by Sharma </w:t>
      </w:r>
      <w:r w:rsidR="006873BF" w:rsidRPr="00EF2E43">
        <w:rPr>
          <w:rFonts w:ascii="Times New Roman" w:eastAsia="Times New Roman" w:hAnsi="Times New Roman" w:cs="Times New Roman"/>
          <w:sz w:val="20"/>
          <w:szCs w:val="20"/>
          <w:lang w:val="en-AU"/>
        </w:rPr>
        <w:t xml:space="preserve">and Desai </w:t>
      </w:r>
      <w:r w:rsidR="00DE1DEA" w:rsidRPr="00EF2E43">
        <w:rPr>
          <w:rFonts w:ascii="Times New Roman" w:eastAsia="Times New Roman" w:hAnsi="Times New Roman" w:cs="Times New Roman"/>
          <w:sz w:val="20"/>
          <w:szCs w:val="20"/>
          <w:lang w:val="en-AU"/>
        </w:rPr>
        <w:t>in 200</w:t>
      </w:r>
      <w:r w:rsidR="003E7A1B" w:rsidRPr="00EF2E43">
        <w:rPr>
          <w:rFonts w:ascii="Times New Roman" w:eastAsia="Times New Roman" w:hAnsi="Times New Roman" w:cs="Times New Roman"/>
          <w:sz w:val="20"/>
          <w:szCs w:val="20"/>
          <w:lang w:val="en-AU"/>
        </w:rPr>
        <w:t>2</w:t>
      </w:r>
      <w:r w:rsidR="00DE1DEA" w:rsidRPr="00EF2E43">
        <w:rPr>
          <w:rFonts w:ascii="Times New Roman" w:eastAsia="Times New Roman" w:hAnsi="Times New Roman" w:cs="Times New Roman"/>
          <w:sz w:val="20"/>
          <w:szCs w:val="20"/>
          <w:lang w:val="en-AU"/>
        </w:rPr>
        <w:t xml:space="preserve">. </w:t>
      </w:r>
      <w:r w:rsidR="00BC3DB8" w:rsidRPr="00EF2E43">
        <w:rPr>
          <w:rFonts w:ascii="Times New Roman" w:eastAsia="Times New Roman" w:hAnsi="Times New Roman" w:cs="Times New Roman"/>
          <w:sz w:val="20"/>
          <w:szCs w:val="20"/>
          <w:lang w:val="en-AU"/>
        </w:rPr>
        <w:t xml:space="preserve">This is a 21 item </w:t>
      </w:r>
      <w:proofErr w:type="spellStart"/>
      <w:r w:rsidR="00BC3DB8" w:rsidRPr="00EF2E43">
        <w:rPr>
          <w:rFonts w:ascii="Times New Roman" w:eastAsia="Times New Roman" w:hAnsi="Times New Roman" w:cs="Times New Roman"/>
          <w:sz w:val="20"/>
          <w:szCs w:val="20"/>
          <w:lang w:val="en-AU"/>
        </w:rPr>
        <w:t>Likert</w:t>
      </w:r>
      <w:proofErr w:type="spellEnd"/>
      <w:r w:rsidR="00BC3DB8" w:rsidRPr="00EF2E43">
        <w:rPr>
          <w:rFonts w:ascii="Times New Roman" w:eastAsia="Times New Roman" w:hAnsi="Times New Roman" w:cs="Times New Roman"/>
          <w:sz w:val="20"/>
          <w:szCs w:val="20"/>
          <w:lang w:val="en-AU"/>
        </w:rPr>
        <w:t xml:space="preserve"> scale. </w:t>
      </w:r>
      <w:r w:rsidR="00DE1DEA" w:rsidRPr="00EF2E43">
        <w:rPr>
          <w:rFonts w:ascii="Times New Roman" w:eastAsia="Times New Roman" w:hAnsi="Times New Roman" w:cs="Times New Roman"/>
          <w:sz w:val="20"/>
          <w:szCs w:val="20"/>
          <w:lang w:val="en-AU"/>
        </w:rPr>
        <w:t>The CIE</w:t>
      </w:r>
      <w:r w:rsidR="002E4FA4" w:rsidRPr="00EF2E43">
        <w:rPr>
          <w:rFonts w:ascii="Times New Roman" w:eastAsia="Times New Roman" w:hAnsi="Times New Roman" w:cs="Times New Roman"/>
          <w:sz w:val="20"/>
          <w:szCs w:val="20"/>
          <w:lang w:val="en-AU"/>
        </w:rPr>
        <w:t>S</w:t>
      </w:r>
      <w:r w:rsidR="00DE1DEA" w:rsidRPr="00EF2E43">
        <w:rPr>
          <w:rFonts w:ascii="Times New Roman" w:eastAsia="Times New Roman" w:hAnsi="Times New Roman" w:cs="Times New Roman"/>
          <w:sz w:val="20"/>
          <w:szCs w:val="20"/>
          <w:lang w:val="en-AU"/>
        </w:rPr>
        <w:t xml:space="preserve"> </w:t>
      </w:r>
      <w:r w:rsidR="00D652FF" w:rsidRPr="00EF2E43">
        <w:rPr>
          <w:rFonts w:ascii="Times New Roman" w:eastAsia="Times New Roman" w:hAnsi="Times New Roman" w:cs="Times New Roman"/>
          <w:sz w:val="20"/>
          <w:szCs w:val="20"/>
          <w:lang w:val="en-AU"/>
        </w:rPr>
        <w:t>is</w:t>
      </w:r>
      <w:r w:rsidR="00DE1DEA" w:rsidRPr="00EF2E43">
        <w:rPr>
          <w:rFonts w:ascii="Times New Roman" w:eastAsia="Times New Roman" w:hAnsi="Times New Roman" w:cs="Times New Roman"/>
          <w:sz w:val="20"/>
          <w:szCs w:val="20"/>
          <w:lang w:val="en-AU"/>
        </w:rPr>
        <w:t xml:space="preserve"> designed to measure the concerns of school principals and teachers regarding the inclusion of students with disabilities. The scale consists of a four point </w:t>
      </w:r>
      <w:proofErr w:type="spellStart"/>
      <w:r w:rsidR="00DE1DEA" w:rsidRPr="00EF2E43">
        <w:rPr>
          <w:rFonts w:ascii="Times New Roman" w:eastAsia="Times New Roman" w:hAnsi="Times New Roman" w:cs="Times New Roman"/>
          <w:sz w:val="20"/>
          <w:szCs w:val="20"/>
          <w:lang w:val="en-AU"/>
        </w:rPr>
        <w:t>Likert</w:t>
      </w:r>
      <w:proofErr w:type="spellEnd"/>
      <w:r w:rsidR="00DE1DEA" w:rsidRPr="00EF2E43">
        <w:rPr>
          <w:rFonts w:ascii="Times New Roman" w:eastAsia="Times New Roman" w:hAnsi="Times New Roman" w:cs="Times New Roman"/>
          <w:sz w:val="20"/>
          <w:szCs w:val="20"/>
          <w:lang w:val="en-AU"/>
        </w:rPr>
        <w:t>-type classifi</w:t>
      </w:r>
      <w:r w:rsidR="00E362FE" w:rsidRPr="00EF2E43">
        <w:rPr>
          <w:rFonts w:ascii="Times New Roman" w:eastAsia="Times New Roman" w:hAnsi="Times New Roman" w:cs="Times New Roman"/>
          <w:sz w:val="20"/>
          <w:szCs w:val="20"/>
          <w:lang w:val="en-AU"/>
        </w:rPr>
        <w:t>cation with responses labelled extremely concerned (4), very concerned (3), a</w:t>
      </w:r>
      <w:r w:rsidR="00DE1DEA" w:rsidRPr="00EF2E43">
        <w:rPr>
          <w:rFonts w:ascii="Times New Roman" w:eastAsia="Times New Roman" w:hAnsi="Times New Roman" w:cs="Times New Roman"/>
          <w:sz w:val="20"/>
          <w:szCs w:val="20"/>
          <w:lang w:val="en-AU"/>
        </w:rPr>
        <w:t xml:space="preserve"> </w:t>
      </w:r>
      <w:r w:rsidR="00E362FE" w:rsidRPr="00EF2E43">
        <w:rPr>
          <w:rFonts w:ascii="Times New Roman" w:eastAsia="Times New Roman" w:hAnsi="Times New Roman" w:cs="Times New Roman"/>
          <w:sz w:val="20"/>
          <w:szCs w:val="20"/>
          <w:lang w:val="en-AU"/>
        </w:rPr>
        <w:t>little concerned (2) not concerned at a</w:t>
      </w:r>
      <w:r w:rsidR="00DE1DEA" w:rsidRPr="00EF2E43">
        <w:rPr>
          <w:rFonts w:ascii="Times New Roman" w:eastAsia="Times New Roman" w:hAnsi="Times New Roman" w:cs="Times New Roman"/>
          <w:sz w:val="20"/>
          <w:szCs w:val="20"/>
          <w:lang w:val="en-AU"/>
        </w:rPr>
        <w:t xml:space="preserve">ll (1) to measure the level of educators’ concerns. The validity of the </w:t>
      </w:r>
      <w:r w:rsidR="0010532C" w:rsidRPr="00EF2E43">
        <w:rPr>
          <w:rFonts w:ascii="Times New Roman" w:eastAsia="Times New Roman" w:hAnsi="Times New Roman" w:cs="Times New Roman"/>
          <w:sz w:val="20"/>
          <w:szCs w:val="20"/>
          <w:lang w:val="en-AU"/>
        </w:rPr>
        <w:t xml:space="preserve">CIES </w:t>
      </w:r>
      <w:r w:rsidR="00DE1DEA" w:rsidRPr="00EF2E43">
        <w:rPr>
          <w:rFonts w:ascii="Times New Roman" w:eastAsia="Times New Roman" w:hAnsi="Times New Roman" w:cs="Times New Roman"/>
          <w:sz w:val="20"/>
          <w:szCs w:val="20"/>
          <w:lang w:val="en-AU"/>
        </w:rPr>
        <w:t>was addressed by Sharma</w:t>
      </w:r>
      <w:r w:rsidR="006873BF" w:rsidRPr="00EF2E43">
        <w:rPr>
          <w:rFonts w:ascii="Times New Roman" w:eastAsia="Times New Roman" w:hAnsi="Times New Roman" w:cs="Times New Roman"/>
          <w:sz w:val="20"/>
          <w:szCs w:val="20"/>
          <w:lang w:val="en-AU"/>
        </w:rPr>
        <w:t xml:space="preserve"> and Desai</w:t>
      </w:r>
      <w:r w:rsidR="00730BBD" w:rsidRPr="00EF2E43">
        <w:rPr>
          <w:rFonts w:ascii="Times New Roman" w:eastAsia="Times New Roman" w:hAnsi="Times New Roman" w:cs="Times New Roman"/>
          <w:sz w:val="20"/>
          <w:szCs w:val="20"/>
          <w:lang w:val="en-AU"/>
        </w:rPr>
        <w:t xml:space="preserve"> </w:t>
      </w:r>
      <w:r w:rsidR="00DE1DEA" w:rsidRPr="00EF2E43">
        <w:rPr>
          <w:rFonts w:ascii="Times New Roman" w:eastAsia="Times New Roman" w:hAnsi="Times New Roman" w:cs="Times New Roman"/>
          <w:sz w:val="20"/>
          <w:szCs w:val="20"/>
          <w:lang w:val="en-AU"/>
        </w:rPr>
        <w:t>(200</w:t>
      </w:r>
      <w:r w:rsidR="003E7A1B" w:rsidRPr="00EF2E43">
        <w:rPr>
          <w:rFonts w:ascii="Times New Roman" w:eastAsia="Times New Roman" w:hAnsi="Times New Roman" w:cs="Times New Roman"/>
          <w:sz w:val="20"/>
          <w:szCs w:val="20"/>
          <w:lang w:val="en-AU"/>
        </w:rPr>
        <w:t>2</w:t>
      </w:r>
      <w:r w:rsidR="00DE1DEA" w:rsidRPr="00EF2E43">
        <w:rPr>
          <w:rFonts w:ascii="Times New Roman" w:eastAsia="Times New Roman" w:hAnsi="Times New Roman" w:cs="Times New Roman"/>
          <w:sz w:val="20"/>
          <w:szCs w:val="20"/>
          <w:lang w:val="en-AU"/>
        </w:rPr>
        <w:t xml:space="preserve">) through a panel of experts. The reliability coefficient for the scale was found </w:t>
      </w:r>
      <w:r w:rsidR="00F61B5D" w:rsidRPr="00EF2E43">
        <w:rPr>
          <w:rFonts w:ascii="Times New Roman" w:eastAsia="Times New Roman" w:hAnsi="Times New Roman" w:cs="Times New Roman"/>
          <w:sz w:val="20"/>
          <w:szCs w:val="20"/>
          <w:lang w:val="en-AU"/>
        </w:rPr>
        <w:t xml:space="preserve">to be </w:t>
      </w:r>
      <w:r w:rsidR="00DE1DEA" w:rsidRPr="00EF2E43">
        <w:rPr>
          <w:rFonts w:ascii="Times New Roman" w:eastAsia="Times New Roman" w:hAnsi="Times New Roman" w:cs="Times New Roman"/>
          <w:sz w:val="20"/>
          <w:szCs w:val="20"/>
          <w:lang w:val="en-AU"/>
        </w:rPr>
        <w:t xml:space="preserve">0.91. </w:t>
      </w:r>
    </w:p>
    <w:p w:rsidR="00A57833" w:rsidRDefault="00A57833" w:rsidP="00A57833">
      <w:pPr>
        <w:spacing w:after="0" w:line="240" w:lineRule="auto"/>
        <w:jc w:val="both"/>
        <w:rPr>
          <w:rFonts w:ascii="Times New Roman" w:hAnsi="Times New Roman" w:cs="Times New Roman"/>
          <w:sz w:val="20"/>
          <w:szCs w:val="20"/>
        </w:rPr>
      </w:pPr>
    </w:p>
    <w:p w:rsidR="002B27C6" w:rsidRPr="00A57833" w:rsidRDefault="00786AA4" w:rsidP="00A57833">
      <w:pPr>
        <w:spacing w:after="0" w:line="240" w:lineRule="auto"/>
        <w:jc w:val="both"/>
        <w:rPr>
          <w:rFonts w:ascii="Times New Roman" w:hAnsi="Times New Roman" w:cs="Times New Roman"/>
          <w:sz w:val="20"/>
          <w:szCs w:val="20"/>
        </w:rPr>
      </w:pPr>
      <w:r w:rsidRPr="00EF2E43">
        <w:rPr>
          <w:rFonts w:ascii="Times New Roman" w:eastAsia="Times New Roman" w:hAnsi="Times New Roman" w:cs="Times New Roman"/>
          <w:sz w:val="20"/>
          <w:szCs w:val="20"/>
          <w:lang w:val="en-AU"/>
        </w:rPr>
        <w:t xml:space="preserve">The concern score for an individual is calculated by adding all </w:t>
      </w:r>
      <w:r w:rsidR="00E362FE" w:rsidRPr="00EF2E43">
        <w:rPr>
          <w:rFonts w:ascii="Times New Roman" w:eastAsia="Times New Roman" w:hAnsi="Times New Roman" w:cs="Times New Roman"/>
          <w:sz w:val="20"/>
          <w:szCs w:val="20"/>
          <w:lang w:val="en-AU"/>
        </w:rPr>
        <w:t xml:space="preserve">of </w:t>
      </w:r>
      <w:r w:rsidRPr="00EF2E43">
        <w:rPr>
          <w:rFonts w:ascii="Times New Roman" w:eastAsia="Times New Roman" w:hAnsi="Times New Roman" w:cs="Times New Roman"/>
          <w:sz w:val="20"/>
          <w:szCs w:val="20"/>
          <w:lang w:val="en-AU"/>
        </w:rPr>
        <w:t xml:space="preserve">the responses on each item. </w:t>
      </w:r>
      <w:r w:rsidR="00F36236" w:rsidRPr="00EF2E43">
        <w:rPr>
          <w:rFonts w:ascii="Times New Roman" w:eastAsia="Times New Roman" w:hAnsi="Times New Roman" w:cs="Times New Roman"/>
          <w:sz w:val="20"/>
          <w:szCs w:val="20"/>
          <w:lang w:val="en-AU"/>
        </w:rPr>
        <w:t>The CIES yields a total</w:t>
      </w:r>
      <w:r w:rsidR="00876A3F" w:rsidRPr="00EF2E43">
        <w:rPr>
          <w:rFonts w:ascii="Times New Roman" w:eastAsia="Times New Roman" w:hAnsi="Times New Roman" w:cs="Times New Roman"/>
          <w:sz w:val="20"/>
          <w:szCs w:val="20"/>
          <w:lang w:val="en-AU"/>
        </w:rPr>
        <w:t>-scale</w:t>
      </w:r>
      <w:r w:rsidR="00F36236" w:rsidRPr="00EF2E43">
        <w:rPr>
          <w:rFonts w:ascii="Times New Roman" w:eastAsia="Times New Roman" w:hAnsi="Times New Roman" w:cs="Times New Roman"/>
          <w:sz w:val="20"/>
          <w:szCs w:val="20"/>
          <w:lang w:val="en-AU"/>
        </w:rPr>
        <w:t xml:space="preserve"> score that is obtained by adding the value of responses on each item. </w:t>
      </w:r>
      <w:r w:rsidR="00DE1DEA" w:rsidRPr="00EF2E43">
        <w:rPr>
          <w:rFonts w:ascii="Times New Roman" w:eastAsia="Times New Roman" w:hAnsi="Times New Roman" w:cs="Times New Roman"/>
          <w:sz w:val="20"/>
          <w:szCs w:val="20"/>
          <w:lang w:val="en-AU"/>
        </w:rPr>
        <w:t>An educator’s concern score on CIE</w:t>
      </w:r>
      <w:r w:rsidR="002E4FA4" w:rsidRPr="00EF2E43">
        <w:rPr>
          <w:rFonts w:ascii="Times New Roman" w:eastAsia="Times New Roman" w:hAnsi="Times New Roman" w:cs="Times New Roman"/>
          <w:sz w:val="20"/>
          <w:szCs w:val="20"/>
          <w:lang w:val="en-AU"/>
        </w:rPr>
        <w:t>S</w:t>
      </w:r>
      <w:r w:rsidR="00DE1DEA" w:rsidRPr="00EF2E43">
        <w:rPr>
          <w:rFonts w:ascii="Times New Roman" w:eastAsia="Times New Roman" w:hAnsi="Times New Roman" w:cs="Times New Roman"/>
          <w:sz w:val="20"/>
          <w:szCs w:val="20"/>
          <w:lang w:val="en-AU"/>
        </w:rPr>
        <w:t xml:space="preserve"> may range from 21 to 84; with a high score on CIE</w:t>
      </w:r>
      <w:r w:rsidR="002E4FA4" w:rsidRPr="00EF2E43">
        <w:rPr>
          <w:rFonts w:ascii="Times New Roman" w:eastAsia="Times New Roman" w:hAnsi="Times New Roman" w:cs="Times New Roman"/>
          <w:sz w:val="20"/>
          <w:szCs w:val="20"/>
          <w:lang w:val="en-AU"/>
        </w:rPr>
        <w:t>S</w:t>
      </w:r>
      <w:r w:rsidR="00DE1DEA" w:rsidRPr="00EF2E43">
        <w:rPr>
          <w:rFonts w:ascii="Times New Roman" w:eastAsia="Times New Roman" w:hAnsi="Times New Roman" w:cs="Times New Roman"/>
          <w:sz w:val="20"/>
          <w:szCs w:val="20"/>
          <w:lang w:val="en-AU"/>
        </w:rPr>
        <w:t xml:space="preserve"> indicating that the respondent is highly concerned about in</w:t>
      </w:r>
      <w:r w:rsidR="009F3275" w:rsidRPr="00EF2E43">
        <w:rPr>
          <w:rFonts w:ascii="Times New Roman" w:eastAsia="Times New Roman" w:hAnsi="Times New Roman" w:cs="Times New Roman"/>
          <w:sz w:val="20"/>
          <w:szCs w:val="20"/>
          <w:lang w:val="en-AU"/>
        </w:rPr>
        <w:t>cluding</w:t>
      </w:r>
      <w:r w:rsidR="00DE1DEA" w:rsidRPr="00EF2E43">
        <w:rPr>
          <w:rFonts w:ascii="Times New Roman" w:eastAsia="Times New Roman" w:hAnsi="Times New Roman" w:cs="Times New Roman"/>
          <w:sz w:val="20"/>
          <w:szCs w:val="20"/>
          <w:lang w:val="en-AU"/>
        </w:rPr>
        <w:t xml:space="preserve"> the students with disabilities in the classrooms compared with those respondents with lower sc</w:t>
      </w:r>
      <w:r w:rsidR="009F3275" w:rsidRPr="00EF2E43">
        <w:rPr>
          <w:rFonts w:ascii="Times New Roman" w:eastAsia="Times New Roman" w:hAnsi="Times New Roman" w:cs="Times New Roman"/>
          <w:sz w:val="20"/>
          <w:szCs w:val="20"/>
          <w:lang w:val="en-AU"/>
        </w:rPr>
        <w:t>ores</w:t>
      </w:r>
      <w:r w:rsidR="00876A3F" w:rsidRPr="00EF2E43">
        <w:rPr>
          <w:rFonts w:ascii="Times New Roman" w:eastAsia="Times New Roman" w:hAnsi="Times New Roman" w:cs="Times New Roman"/>
          <w:sz w:val="20"/>
          <w:szCs w:val="20"/>
          <w:lang w:val="en-AU"/>
        </w:rPr>
        <w:t>. The respondent who marks ‘not concerned at a</w:t>
      </w:r>
      <w:r w:rsidR="00DE1DEA" w:rsidRPr="00EF2E43">
        <w:rPr>
          <w:rFonts w:ascii="Times New Roman" w:eastAsia="Times New Roman" w:hAnsi="Times New Roman" w:cs="Times New Roman"/>
          <w:sz w:val="20"/>
          <w:szCs w:val="20"/>
          <w:lang w:val="en-AU"/>
        </w:rPr>
        <w:t>ll’ in all the 21 qu</w:t>
      </w:r>
      <w:r w:rsidR="00601013" w:rsidRPr="00EF2E43">
        <w:rPr>
          <w:rFonts w:ascii="Times New Roman" w:eastAsia="Times New Roman" w:hAnsi="Times New Roman" w:cs="Times New Roman"/>
          <w:sz w:val="20"/>
          <w:szCs w:val="20"/>
          <w:lang w:val="en-AU"/>
        </w:rPr>
        <w:t>estions gets a score of 21</w:t>
      </w:r>
      <w:r w:rsidR="00DE1DEA" w:rsidRPr="00EF2E43">
        <w:rPr>
          <w:rFonts w:ascii="Times New Roman" w:eastAsia="Times New Roman" w:hAnsi="Times New Roman" w:cs="Times New Roman"/>
          <w:sz w:val="20"/>
          <w:szCs w:val="20"/>
          <w:lang w:val="en-AU"/>
        </w:rPr>
        <w:t>;</w:t>
      </w:r>
      <w:r w:rsidR="00876A3F" w:rsidRPr="00EF2E43">
        <w:rPr>
          <w:rFonts w:ascii="Times New Roman" w:eastAsia="Times New Roman" w:hAnsi="Times New Roman" w:cs="Times New Roman"/>
          <w:sz w:val="20"/>
          <w:szCs w:val="20"/>
          <w:lang w:val="en-AU"/>
        </w:rPr>
        <w:t xml:space="preserve"> while a respondent who marks ‘v</w:t>
      </w:r>
      <w:r w:rsidR="00DE1DEA" w:rsidRPr="00EF2E43">
        <w:rPr>
          <w:rFonts w:ascii="Times New Roman" w:eastAsia="Times New Roman" w:hAnsi="Times New Roman" w:cs="Times New Roman"/>
          <w:sz w:val="20"/>
          <w:szCs w:val="20"/>
          <w:lang w:val="en-AU"/>
        </w:rPr>
        <w:t xml:space="preserve">ery concerned’ in all the 21 </w:t>
      </w:r>
      <w:r w:rsidR="00601013" w:rsidRPr="00EF2E43">
        <w:rPr>
          <w:rFonts w:ascii="Times New Roman" w:eastAsia="Times New Roman" w:hAnsi="Times New Roman" w:cs="Times New Roman"/>
          <w:sz w:val="20"/>
          <w:szCs w:val="20"/>
          <w:lang w:val="en-AU"/>
        </w:rPr>
        <w:t>items</w:t>
      </w:r>
      <w:r w:rsidR="00DE1DEA" w:rsidRPr="00EF2E43">
        <w:rPr>
          <w:rFonts w:ascii="Times New Roman" w:eastAsia="Times New Roman" w:hAnsi="Times New Roman" w:cs="Times New Roman"/>
          <w:sz w:val="20"/>
          <w:szCs w:val="20"/>
          <w:lang w:val="en-AU"/>
        </w:rPr>
        <w:t xml:space="preserve"> obtains a score of 84.</w:t>
      </w:r>
      <w:r w:rsidRPr="00EF2E43">
        <w:rPr>
          <w:rFonts w:ascii="Times New Roman" w:eastAsia="Times New Roman" w:hAnsi="Times New Roman" w:cs="Times New Roman"/>
          <w:sz w:val="20"/>
          <w:szCs w:val="20"/>
          <w:lang w:val="en-AU"/>
        </w:rPr>
        <w:t xml:space="preserve"> </w:t>
      </w:r>
      <w:r w:rsidR="002B27C6" w:rsidRPr="00EF2E43">
        <w:rPr>
          <w:rFonts w:ascii="Times New Roman" w:eastAsia="Times New Roman" w:hAnsi="Times New Roman" w:cs="Times New Roman"/>
          <w:sz w:val="20"/>
          <w:szCs w:val="20"/>
          <w:lang w:val="en-AU"/>
        </w:rPr>
        <w:t xml:space="preserve">Sharma </w:t>
      </w:r>
      <w:r w:rsidR="006873BF" w:rsidRPr="00EF2E43">
        <w:rPr>
          <w:rFonts w:ascii="Times New Roman" w:eastAsia="Times New Roman" w:hAnsi="Times New Roman" w:cs="Times New Roman"/>
          <w:sz w:val="20"/>
          <w:szCs w:val="20"/>
          <w:lang w:val="en-AU"/>
        </w:rPr>
        <w:t xml:space="preserve">and Desai </w:t>
      </w:r>
      <w:r w:rsidR="003E7A1B" w:rsidRPr="00EF2E43">
        <w:rPr>
          <w:rFonts w:ascii="Times New Roman" w:eastAsia="Times New Roman" w:hAnsi="Times New Roman" w:cs="Times New Roman"/>
          <w:sz w:val="20"/>
          <w:szCs w:val="20"/>
          <w:lang w:val="en-AU"/>
        </w:rPr>
        <w:t xml:space="preserve">(2002) </w:t>
      </w:r>
      <w:r w:rsidR="002B27C6" w:rsidRPr="00EF2E43">
        <w:rPr>
          <w:rFonts w:ascii="Times New Roman" w:eastAsia="Times New Roman" w:hAnsi="Times New Roman" w:cs="Times New Roman"/>
          <w:sz w:val="20"/>
          <w:szCs w:val="20"/>
          <w:lang w:val="en-AU"/>
        </w:rPr>
        <w:t>indicated that the CIES has four factors that include:</w:t>
      </w:r>
    </w:p>
    <w:p w:rsidR="002B27C6" w:rsidRPr="00EF2E43" w:rsidRDefault="002B27C6" w:rsidP="00A57833">
      <w:pPr>
        <w:spacing w:after="0" w:line="240" w:lineRule="auto"/>
        <w:ind w:right="540"/>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1. Teachers’ concerns for resources (Factor I),</w:t>
      </w:r>
    </w:p>
    <w:p w:rsidR="002B27C6" w:rsidRPr="00EF2E43" w:rsidRDefault="002B27C6" w:rsidP="00A57833">
      <w:pPr>
        <w:spacing w:after="0" w:line="240" w:lineRule="auto"/>
        <w:ind w:right="540"/>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 Teachers’ concerns for acceptance of special students (Factor II),</w:t>
      </w:r>
    </w:p>
    <w:p w:rsidR="002B27C6" w:rsidRPr="00EF2E43" w:rsidRDefault="002B27C6" w:rsidP="00A57833">
      <w:pPr>
        <w:spacing w:after="0" w:line="240" w:lineRule="auto"/>
        <w:ind w:right="540"/>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3. Teachers’ concerns for academic standard of the classrooms (Factor III), and</w:t>
      </w:r>
    </w:p>
    <w:p w:rsidR="002B27C6" w:rsidRPr="00EF2E43" w:rsidRDefault="002B27C6" w:rsidP="00A57833">
      <w:pPr>
        <w:spacing w:after="0" w:line="240" w:lineRule="auto"/>
        <w:ind w:right="540"/>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4. Teachers’ concerns for the workload in inclusive settings (Factor IV).</w:t>
      </w:r>
    </w:p>
    <w:p w:rsidR="0007453E" w:rsidRDefault="0007453E" w:rsidP="00A57833">
      <w:pPr>
        <w:spacing w:after="0" w:line="240" w:lineRule="auto"/>
        <w:jc w:val="both"/>
        <w:rPr>
          <w:rFonts w:ascii="Times New Roman" w:hAnsi="Times New Roman" w:cs="Times New Roman"/>
          <w:b/>
          <w:sz w:val="20"/>
          <w:szCs w:val="20"/>
        </w:rPr>
      </w:pPr>
    </w:p>
    <w:p w:rsidR="00A13046" w:rsidRPr="0007453E" w:rsidRDefault="00A13046" w:rsidP="00A57833">
      <w:pPr>
        <w:spacing w:after="0" w:line="240" w:lineRule="auto"/>
        <w:jc w:val="both"/>
        <w:rPr>
          <w:rFonts w:ascii="Times New Roman" w:hAnsi="Times New Roman" w:cs="Times New Roman"/>
          <w:i/>
          <w:sz w:val="20"/>
          <w:szCs w:val="20"/>
        </w:rPr>
      </w:pPr>
      <w:r w:rsidRPr="0007453E">
        <w:rPr>
          <w:rFonts w:ascii="Times New Roman" w:hAnsi="Times New Roman" w:cs="Times New Roman"/>
          <w:i/>
          <w:sz w:val="20"/>
          <w:szCs w:val="20"/>
        </w:rPr>
        <w:t>Participants</w:t>
      </w:r>
    </w:p>
    <w:p w:rsidR="0007453E" w:rsidRDefault="00A13046" w:rsidP="0007453E">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Participants in this study were regular classroom teachers working in secondary schools under </w:t>
      </w:r>
      <w:proofErr w:type="spellStart"/>
      <w:r w:rsidRPr="00EF2E43">
        <w:rPr>
          <w:rFonts w:ascii="Times New Roman" w:hAnsi="Times New Roman" w:cs="Times New Roman"/>
          <w:sz w:val="20"/>
          <w:szCs w:val="20"/>
        </w:rPr>
        <w:t>Vidya</w:t>
      </w:r>
      <w:proofErr w:type="spellEnd"/>
      <w:r w:rsidRPr="00EF2E43">
        <w:rPr>
          <w:rFonts w:ascii="Times New Roman" w:hAnsi="Times New Roman" w:cs="Times New Roman"/>
          <w:sz w:val="20"/>
          <w:szCs w:val="20"/>
        </w:rPr>
        <w:t xml:space="preserve"> </w:t>
      </w:r>
      <w:proofErr w:type="spellStart"/>
      <w:r w:rsidRPr="00EF2E43">
        <w:rPr>
          <w:rFonts w:ascii="Times New Roman" w:hAnsi="Times New Roman" w:cs="Times New Roman"/>
          <w:sz w:val="20"/>
          <w:szCs w:val="20"/>
        </w:rPr>
        <w:t>Bharti</w:t>
      </w:r>
      <w:proofErr w:type="spellEnd"/>
      <w:r w:rsidRPr="00EF2E43">
        <w:rPr>
          <w:rFonts w:ascii="Times New Roman" w:hAnsi="Times New Roman" w:cs="Times New Roman"/>
          <w:sz w:val="20"/>
          <w:szCs w:val="20"/>
        </w:rPr>
        <w:t xml:space="preserve"> Management in Delhi. Although it is a privately run organization, it adheres to government rules and regulations</w:t>
      </w:r>
      <w:r w:rsidR="00876A3F" w:rsidRPr="00EF2E43">
        <w:rPr>
          <w:rFonts w:ascii="Times New Roman" w:hAnsi="Times New Roman" w:cs="Times New Roman"/>
          <w:sz w:val="20"/>
          <w:szCs w:val="20"/>
        </w:rPr>
        <w:t xml:space="preserve"> for many key aspects including grade level promotion or retention</w:t>
      </w:r>
      <w:r w:rsidR="00085D70" w:rsidRPr="00EF2E43">
        <w:rPr>
          <w:rFonts w:ascii="Times New Roman" w:hAnsi="Times New Roman" w:cs="Times New Roman"/>
          <w:sz w:val="20"/>
          <w:szCs w:val="20"/>
        </w:rPr>
        <w:t xml:space="preserve"> and </w:t>
      </w:r>
      <w:r w:rsidR="00D83C81" w:rsidRPr="00EF2E43">
        <w:rPr>
          <w:rFonts w:ascii="Times New Roman" w:hAnsi="Times New Roman" w:cs="Times New Roman"/>
          <w:sz w:val="20"/>
          <w:szCs w:val="20"/>
        </w:rPr>
        <w:t xml:space="preserve">high school </w:t>
      </w:r>
      <w:r w:rsidR="00085D70" w:rsidRPr="00EF2E43">
        <w:rPr>
          <w:rFonts w:ascii="Times New Roman" w:hAnsi="Times New Roman" w:cs="Times New Roman"/>
          <w:sz w:val="20"/>
          <w:szCs w:val="20"/>
        </w:rPr>
        <w:t>graduation</w:t>
      </w:r>
      <w:r w:rsidRPr="00EF2E43">
        <w:rPr>
          <w:rFonts w:ascii="Times New Roman" w:hAnsi="Times New Roman" w:cs="Times New Roman"/>
          <w:sz w:val="20"/>
          <w:szCs w:val="20"/>
        </w:rPr>
        <w:t>. It operates 35 secondary schools in four zones of Delhi. The east zone, the west zone and the south zones each have 9 secondary schools while the north zone has 8 secondary schools. Out of these 35 schools, there are some where children with special needs are educated alongside their non-disabled peers. Three schools in each zone were selected based on where inclusive education program for special needs children was currently being implemented.</w:t>
      </w:r>
    </w:p>
    <w:p w:rsidR="0007453E" w:rsidRDefault="0007453E" w:rsidP="0007453E">
      <w:pPr>
        <w:spacing w:after="0" w:line="240" w:lineRule="auto"/>
        <w:jc w:val="both"/>
        <w:rPr>
          <w:rFonts w:ascii="Times New Roman" w:hAnsi="Times New Roman" w:cs="Times New Roman"/>
          <w:sz w:val="20"/>
          <w:szCs w:val="20"/>
        </w:rPr>
      </w:pPr>
    </w:p>
    <w:p w:rsidR="00A13046" w:rsidRPr="00EF2E43" w:rsidRDefault="00A13046" w:rsidP="0007453E">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It is important to mention here that India has two parallel system</w:t>
      </w:r>
      <w:r w:rsidR="00786AA4" w:rsidRPr="00EF2E43">
        <w:rPr>
          <w:rFonts w:ascii="Times New Roman" w:hAnsi="Times New Roman" w:cs="Times New Roman"/>
          <w:sz w:val="20"/>
          <w:szCs w:val="20"/>
        </w:rPr>
        <w:t>s</w:t>
      </w:r>
      <w:r w:rsidRPr="00EF2E43">
        <w:rPr>
          <w:rFonts w:ascii="Times New Roman" w:hAnsi="Times New Roman" w:cs="Times New Roman"/>
          <w:sz w:val="20"/>
          <w:szCs w:val="20"/>
        </w:rPr>
        <w:t xml:space="preserve"> of school</w:t>
      </w:r>
      <w:r w:rsidR="00D83C81" w:rsidRPr="00EF2E43">
        <w:rPr>
          <w:rFonts w:ascii="Times New Roman" w:hAnsi="Times New Roman" w:cs="Times New Roman"/>
          <w:sz w:val="20"/>
          <w:szCs w:val="20"/>
        </w:rPr>
        <w:t>ing</w:t>
      </w:r>
      <w:r w:rsidR="000A025A" w:rsidRPr="00EF2E43">
        <w:rPr>
          <w:rFonts w:ascii="Times New Roman" w:hAnsi="Times New Roman" w:cs="Times New Roman"/>
          <w:sz w:val="20"/>
          <w:szCs w:val="20"/>
        </w:rPr>
        <w:t xml:space="preserve"> </w:t>
      </w:r>
      <w:r w:rsidRPr="00EF2E43">
        <w:rPr>
          <w:rFonts w:ascii="Times New Roman" w:hAnsi="Times New Roman" w:cs="Times New Roman"/>
          <w:sz w:val="20"/>
          <w:szCs w:val="20"/>
        </w:rPr>
        <w:t>(government and private) that provide educational opportunities to its pupils. According to India Human Development Survey (2005), about 68% children in 6-14 years of age group are enrolled in government schools with 42% and 76% of the urban and rural students in government schools respectively. Private school enrollment stands at 58% in urban areas to 24% in rural areas. This shows a strong establishment of private school</w:t>
      </w:r>
      <w:r w:rsidR="00786AA4" w:rsidRPr="00EF2E43">
        <w:rPr>
          <w:rFonts w:ascii="Times New Roman" w:hAnsi="Times New Roman" w:cs="Times New Roman"/>
          <w:sz w:val="20"/>
          <w:szCs w:val="20"/>
        </w:rPr>
        <w:t xml:space="preserve"> system</w:t>
      </w:r>
      <w:r w:rsidRPr="00EF2E43">
        <w:rPr>
          <w:rFonts w:ascii="Times New Roman" w:hAnsi="Times New Roman" w:cs="Times New Roman"/>
          <w:sz w:val="20"/>
          <w:szCs w:val="20"/>
        </w:rPr>
        <w:t xml:space="preserve"> in India.</w:t>
      </w:r>
      <w:r w:rsidR="001A68D5" w:rsidRPr="00EF2E43">
        <w:rPr>
          <w:rFonts w:ascii="Times New Roman" w:hAnsi="Times New Roman" w:cs="Times New Roman"/>
          <w:sz w:val="20"/>
          <w:szCs w:val="20"/>
        </w:rPr>
        <w:t xml:space="preserve"> It is therefore important that the concerns of the teachers working in private schools be identified as previous studies focused on the measurement of concerns of the teachers working in government run schools.</w:t>
      </w:r>
    </w:p>
    <w:p w:rsidR="0007453E" w:rsidRDefault="0007453E" w:rsidP="00A57833">
      <w:pPr>
        <w:spacing w:after="0" w:line="240" w:lineRule="auto"/>
        <w:jc w:val="both"/>
        <w:rPr>
          <w:rFonts w:ascii="Times New Roman" w:hAnsi="Times New Roman" w:cs="Times New Roman"/>
          <w:b/>
          <w:sz w:val="20"/>
          <w:szCs w:val="20"/>
        </w:rPr>
      </w:pPr>
    </w:p>
    <w:p w:rsidR="00A13046" w:rsidRPr="0007453E" w:rsidRDefault="00A13046" w:rsidP="00A57833">
      <w:pPr>
        <w:spacing w:after="0" w:line="240" w:lineRule="auto"/>
        <w:jc w:val="both"/>
        <w:rPr>
          <w:rFonts w:ascii="Times New Roman" w:hAnsi="Times New Roman" w:cs="Times New Roman"/>
          <w:i/>
          <w:sz w:val="20"/>
          <w:szCs w:val="20"/>
        </w:rPr>
      </w:pPr>
      <w:r w:rsidRPr="0007453E">
        <w:rPr>
          <w:rFonts w:ascii="Times New Roman" w:hAnsi="Times New Roman" w:cs="Times New Roman"/>
          <w:i/>
          <w:sz w:val="20"/>
          <w:szCs w:val="20"/>
        </w:rPr>
        <w:t>Sampling and Data Collection</w:t>
      </w:r>
    </w:p>
    <w:p w:rsidR="00A13046" w:rsidRPr="00EF2E43" w:rsidRDefault="00A13046"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A simple cluster sampling method was employed to select the sample for this study. A total of 500 teachers from 12 schools were invited to participate in the study. Of these, 470 responded yielding a response rate of 94%. </w:t>
      </w:r>
    </w:p>
    <w:p w:rsidR="0007453E" w:rsidRDefault="0007453E" w:rsidP="00A57833">
      <w:pPr>
        <w:spacing w:after="0" w:line="240" w:lineRule="auto"/>
        <w:jc w:val="both"/>
        <w:rPr>
          <w:rFonts w:ascii="Times New Roman" w:hAnsi="Times New Roman" w:cs="Times New Roman"/>
          <w:b/>
          <w:sz w:val="20"/>
          <w:szCs w:val="20"/>
        </w:rPr>
      </w:pPr>
    </w:p>
    <w:p w:rsidR="00A13046" w:rsidRPr="00EF2E43" w:rsidRDefault="00A13046" w:rsidP="00A57833">
      <w:pPr>
        <w:spacing w:after="0" w:line="240" w:lineRule="auto"/>
        <w:jc w:val="both"/>
        <w:rPr>
          <w:rFonts w:ascii="Times New Roman" w:hAnsi="Times New Roman" w:cs="Times New Roman"/>
          <w:b/>
          <w:sz w:val="20"/>
          <w:szCs w:val="20"/>
        </w:rPr>
      </w:pPr>
      <w:r w:rsidRPr="00EF2E43">
        <w:rPr>
          <w:rFonts w:ascii="Times New Roman" w:hAnsi="Times New Roman" w:cs="Times New Roman"/>
          <w:b/>
          <w:sz w:val="20"/>
          <w:szCs w:val="20"/>
        </w:rPr>
        <w:t>Results</w:t>
      </w:r>
    </w:p>
    <w:p w:rsidR="00A13046" w:rsidRPr="0007453E" w:rsidRDefault="00A13046" w:rsidP="00A57833">
      <w:pPr>
        <w:spacing w:after="0" w:line="240" w:lineRule="auto"/>
        <w:jc w:val="both"/>
        <w:rPr>
          <w:rFonts w:ascii="Times New Roman" w:hAnsi="Times New Roman" w:cs="Times New Roman"/>
          <w:i/>
          <w:sz w:val="20"/>
          <w:szCs w:val="20"/>
        </w:rPr>
      </w:pPr>
      <w:r w:rsidRPr="0007453E">
        <w:rPr>
          <w:rFonts w:ascii="Times New Roman" w:hAnsi="Times New Roman" w:cs="Times New Roman"/>
          <w:i/>
          <w:sz w:val="20"/>
          <w:szCs w:val="20"/>
        </w:rPr>
        <w:t>Personal and Professional Characteristics</w:t>
      </w:r>
    </w:p>
    <w:p w:rsidR="00A13046" w:rsidRPr="00EF2E43" w:rsidRDefault="00A13046"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Information about the teachers’ personal and professional characteristics is presented in Table </w:t>
      </w:r>
      <w:r w:rsidR="00D652FF" w:rsidRPr="00EF2E43">
        <w:rPr>
          <w:rFonts w:ascii="Times New Roman" w:hAnsi="Times New Roman" w:cs="Times New Roman"/>
          <w:sz w:val="20"/>
          <w:szCs w:val="20"/>
        </w:rPr>
        <w:t>1</w:t>
      </w:r>
      <w:r w:rsidRPr="00EF2E43">
        <w:rPr>
          <w:rFonts w:ascii="Times New Roman" w:hAnsi="Times New Roman" w:cs="Times New Roman"/>
          <w:sz w:val="20"/>
          <w:szCs w:val="20"/>
        </w:rPr>
        <w:t>. It is clear from the demographic descriptions of responding teachers (n= 470) that the majority of the participants were females, younger teachers (&lt;40 years) with a postgraduate degree and had less than ten years of teaching experience. The vast majority of teachers (90%) had not received training in special education, did not have adequate knowledge of the PWD Act, 1995 and possessed an average level of confidence for teaching special needs students. In addition, the majority of teachers did not have any contact with a person with a disability.</w:t>
      </w:r>
    </w:p>
    <w:p w:rsidR="00EB59B6" w:rsidRDefault="00EB59B6" w:rsidP="00EB59B6">
      <w:pPr>
        <w:spacing w:after="0" w:line="240" w:lineRule="auto"/>
        <w:jc w:val="both"/>
        <w:rPr>
          <w:rFonts w:ascii="Times New Roman" w:hAnsi="Times New Roman" w:cs="Times New Roman"/>
          <w:b/>
          <w:sz w:val="20"/>
          <w:szCs w:val="20"/>
        </w:rPr>
      </w:pPr>
    </w:p>
    <w:p w:rsidR="00EB59B6" w:rsidRPr="00EB59B6" w:rsidRDefault="00EB59B6" w:rsidP="00EB59B6">
      <w:pPr>
        <w:spacing w:after="0" w:line="240" w:lineRule="auto"/>
        <w:jc w:val="both"/>
        <w:rPr>
          <w:rFonts w:ascii="Times New Roman" w:hAnsi="Times New Roman" w:cs="Times New Roman"/>
          <w:i/>
          <w:sz w:val="20"/>
          <w:szCs w:val="20"/>
        </w:rPr>
      </w:pPr>
      <w:r w:rsidRPr="00EB59B6">
        <w:rPr>
          <w:rFonts w:ascii="Times New Roman" w:hAnsi="Times New Roman" w:cs="Times New Roman"/>
          <w:i/>
          <w:sz w:val="20"/>
          <w:szCs w:val="20"/>
        </w:rPr>
        <w:t>Teachers’ Concerns for Inclusive Education</w:t>
      </w:r>
    </w:p>
    <w:p w:rsidR="00EB59B6" w:rsidRPr="00EF2E43" w:rsidRDefault="00EB59B6" w:rsidP="00EB59B6">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In order to determine the teachers’ concerns regarding inclusive education, their responses on CIES were examined. The means for each of the items of the CIES were computed. A mean score of 2.0 or above would indicate teachers’ concern for an item; while a mean below 2.0 would indicate that the teachers are not concerned about that item.</w:t>
      </w:r>
      <w:r w:rsidRPr="00EF2E43">
        <w:rPr>
          <w:rFonts w:ascii="Times New Roman" w:hAnsi="Times New Roman" w:cs="Times New Roman"/>
          <w:b/>
          <w:sz w:val="20"/>
          <w:szCs w:val="20"/>
        </w:rPr>
        <w:t xml:space="preserve"> </w:t>
      </w:r>
      <w:r w:rsidRPr="00EF2E43">
        <w:rPr>
          <w:rFonts w:ascii="Times New Roman" w:hAnsi="Times New Roman" w:cs="Times New Roman"/>
          <w:sz w:val="20"/>
          <w:szCs w:val="20"/>
        </w:rPr>
        <w:t>The concerns mean score of the teachers in this study was 2.37. As stated earlier that the concerns of the teachers on the CIES can range from 4 (extremely concerned), 3 (very concerned), 2 (little concerned) to 1 (not at all concerned). As the concern mean score of 2.37 falls between 2 and 3, it can be concluded that the teachers in Delhi had a moderate level of concerns about implementing inclusive education practices in their classrooms.</w:t>
      </w:r>
    </w:p>
    <w:p w:rsidR="0007453E" w:rsidRDefault="0007453E" w:rsidP="00A57833">
      <w:pPr>
        <w:spacing w:after="0" w:line="240" w:lineRule="auto"/>
        <w:jc w:val="both"/>
        <w:rPr>
          <w:rFonts w:ascii="Times New Roman" w:hAnsi="Times New Roman" w:cs="Times New Roman"/>
          <w:sz w:val="20"/>
          <w:szCs w:val="20"/>
        </w:rPr>
      </w:pPr>
    </w:p>
    <w:p w:rsidR="00A13046" w:rsidRPr="0007453E" w:rsidRDefault="00A13046" w:rsidP="0007453E">
      <w:pPr>
        <w:spacing w:after="0" w:line="240" w:lineRule="auto"/>
        <w:jc w:val="center"/>
        <w:rPr>
          <w:rFonts w:ascii="Times New Roman" w:hAnsi="Times New Roman" w:cs="Times New Roman"/>
          <w:b/>
          <w:sz w:val="20"/>
          <w:szCs w:val="20"/>
        </w:rPr>
      </w:pPr>
      <w:proofErr w:type="gramStart"/>
      <w:r w:rsidRPr="0007453E">
        <w:rPr>
          <w:rFonts w:ascii="Times New Roman" w:hAnsi="Times New Roman" w:cs="Times New Roman"/>
          <w:b/>
          <w:sz w:val="20"/>
          <w:szCs w:val="20"/>
        </w:rPr>
        <w:t xml:space="preserve">Table </w:t>
      </w:r>
      <w:r w:rsidR="00D652FF" w:rsidRPr="0007453E">
        <w:rPr>
          <w:rFonts w:ascii="Times New Roman" w:hAnsi="Times New Roman" w:cs="Times New Roman"/>
          <w:b/>
          <w:sz w:val="20"/>
          <w:szCs w:val="20"/>
        </w:rPr>
        <w:t>1</w:t>
      </w:r>
      <w:r w:rsidR="0007453E">
        <w:rPr>
          <w:rFonts w:ascii="Times New Roman" w:hAnsi="Times New Roman" w:cs="Times New Roman"/>
          <w:b/>
          <w:sz w:val="20"/>
          <w:szCs w:val="20"/>
        </w:rPr>
        <w:t>.</w:t>
      </w:r>
      <w:proofErr w:type="gramEnd"/>
      <w:r w:rsidR="0007453E">
        <w:rPr>
          <w:rFonts w:ascii="Times New Roman" w:hAnsi="Times New Roman" w:cs="Times New Roman"/>
          <w:b/>
          <w:sz w:val="20"/>
          <w:szCs w:val="20"/>
        </w:rPr>
        <w:t xml:space="preserve"> </w:t>
      </w:r>
      <w:r w:rsidRPr="0007453E">
        <w:rPr>
          <w:rFonts w:ascii="Times New Roman" w:hAnsi="Times New Roman" w:cs="Times New Roman"/>
          <w:b/>
          <w:sz w:val="20"/>
          <w:szCs w:val="20"/>
        </w:rPr>
        <w:t>Teachers</w:t>
      </w:r>
      <w:r w:rsidR="0041116A" w:rsidRPr="0007453E">
        <w:rPr>
          <w:rFonts w:ascii="Times New Roman" w:hAnsi="Times New Roman" w:cs="Times New Roman"/>
          <w:b/>
          <w:sz w:val="20"/>
          <w:szCs w:val="20"/>
        </w:rPr>
        <w:t>’ Demographic I</w:t>
      </w:r>
      <w:r w:rsidRPr="0007453E">
        <w:rPr>
          <w:rFonts w:ascii="Times New Roman" w:hAnsi="Times New Roman" w:cs="Times New Roman"/>
          <w:b/>
          <w:sz w:val="20"/>
          <w:szCs w:val="20"/>
        </w:rPr>
        <w:t>nformation</w:t>
      </w:r>
    </w:p>
    <w:tbl>
      <w:tblPr>
        <w:tblW w:w="5000" w:type="pct"/>
        <w:tblCellMar>
          <w:left w:w="0" w:type="dxa"/>
          <w:right w:w="0" w:type="dxa"/>
        </w:tblCellMar>
        <w:tblLook w:val="0000"/>
      </w:tblPr>
      <w:tblGrid>
        <w:gridCol w:w="1591"/>
        <w:gridCol w:w="197"/>
        <w:gridCol w:w="720"/>
        <w:gridCol w:w="149"/>
        <w:gridCol w:w="85"/>
        <w:gridCol w:w="928"/>
        <w:gridCol w:w="30"/>
        <w:gridCol w:w="729"/>
        <w:gridCol w:w="186"/>
        <w:gridCol w:w="46"/>
        <w:gridCol w:w="900"/>
        <w:gridCol w:w="59"/>
        <w:gridCol w:w="964"/>
        <w:gridCol w:w="1035"/>
        <w:gridCol w:w="852"/>
      </w:tblGrid>
      <w:tr w:rsidR="00A13046" w:rsidRPr="00EF2E43" w:rsidTr="00EB59B6">
        <w:trPr>
          <w:trHeight w:val="253"/>
        </w:trPr>
        <w:tc>
          <w:tcPr>
            <w:tcW w:w="1568" w:type="pct"/>
            <w:gridSpan w:val="4"/>
            <w:tcBorders>
              <w:top w:val="single" w:sz="12" w:space="0" w:color="auto"/>
              <w:left w:val="single" w:sz="8" w:space="0" w:color="auto"/>
              <w:bottom w:val="single" w:sz="12"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 xml:space="preserve">Characteristics </w:t>
            </w:r>
          </w:p>
        </w:tc>
        <w:tc>
          <w:tcPr>
            <w:tcW w:w="598" w:type="pct"/>
            <w:gridSpan w:val="2"/>
            <w:tcBorders>
              <w:top w:val="single" w:sz="12" w:space="0" w:color="auto"/>
              <w:left w:val="nil"/>
              <w:bottom w:val="single" w:sz="12"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 </w:t>
            </w:r>
          </w:p>
        </w:tc>
        <w:tc>
          <w:tcPr>
            <w:tcW w:w="558" w:type="pct"/>
            <w:gridSpan w:val="3"/>
            <w:tcBorders>
              <w:top w:val="single" w:sz="12" w:space="0" w:color="auto"/>
              <w:left w:val="nil"/>
              <w:bottom w:val="single" w:sz="12"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 </w:t>
            </w:r>
          </w:p>
        </w:tc>
        <w:tc>
          <w:tcPr>
            <w:tcW w:w="558" w:type="pct"/>
            <w:gridSpan w:val="2"/>
            <w:tcBorders>
              <w:top w:val="single" w:sz="12" w:space="0" w:color="auto"/>
              <w:left w:val="nil"/>
              <w:bottom w:val="single" w:sz="12"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 </w:t>
            </w:r>
          </w:p>
        </w:tc>
        <w:tc>
          <w:tcPr>
            <w:tcW w:w="604" w:type="pct"/>
            <w:gridSpan w:val="2"/>
            <w:tcBorders>
              <w:top w:val="single" w:sz="12" w:space="0" w:color="auto"/>
              <w:left w:val="nil"/>
              <w:bottom w:val="single" w:sz="12"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 </w:t>
            </w:r>
          </w:p>
        </w:tc>
        <w:tc>
          <w:tcPr>
            <w:tcW w:w="611" w:type="pct"/>
            <w:tcBorders>
              <w:top w:val="single" w:sz="12" w:space="0" w:color="auto"/>
              <w:left w:val="nil"/>
              <w:bottom w:val="single" w:sz="12"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n</w:t>
            </w:r>
          </w:p>
        </w:tc>
        <w:tc>
          <w:tcPr>
            <w:tcW w:w="504" w:type="pct"/>
            <w:tcBorders>
              <w:top w:val="single" w:sz="12" w:space="0" w:color="auto"/>
              <w:left w:val="nil"/>
              <w:bottom w:val="single" w:sz="12" w:space="0" w:color="auto"/>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w:t>
            </w:r>
          </w:p>
        </w:tc>
      </w:tr>
      <w:tr w:rsidR="00A13046" w:rsidRPr="00EF2E43" w:rsidTr="00EB59B6">
        <w:trPr>
          <w:trHeight w:val="253"/>
        </w:trPr>
        <w:tc>
          <w:tcPr>
            <w:tcW w:w="1055" w:type="pct"/>
            <w:gridSpan w:val="2"/>
            <w:tcBorders>
              <w:top w:val="single" w:sz="12" w:space="0" w:color="auto"/>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w:t>
            </w:r>
            <w:r w:rsidRPr="00EF2E43">
              <w:rPr>
                <w:rFonts w:ascii="Times New Roman" w:eastAsia="Times New Roman" w:hAnsi="Times New Roman" w:cs="Times New Roman"/>
                <w:b/>
                <w:sz w:val="20"/>
                <w:szCs w:val="20"/>
                <w:lang w:val="en-AU"/>
              </w:rPr>
              <w:t>. Gender</w:t>
            </w:r>
          </w:p>
        </w:tc>
        <w:tc>
          <w:tcPr>
            <w:tcW w:w="513" w:type="pct"/>
            <w:gridSpan w:val="2"/>
            <w:tcBorders>
              <w:top w:val="single" w:sz="12" w:space="0" w:color="auto"/>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single" w:sz="12" w:space="0" w:color="auto"/>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single" w:sz="12" w:space="0" w:color="auto"/>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single" w:sz="12" w:space="0" w:color="auto"/>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single" w:sz="12" w:space="0" w:color="auto"/>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single" w:sz="12" w:space="0" w:color="auto"/>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single" w:sz="12" w:space="0" w:color="auto"/>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Male</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154</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33</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Female</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316</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67</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2.  </w:t>
            </w:r>
            <w:r w:rsidRPr="00EF2E43">
              <w:rPr>
                <w:rFonts w:ascii="Times New Roman" w:eastAsia="Times New Roman" w:hAnsi="Times New Roman" w:cs="Times New Roman"/>
                <w:b/>
                <w:sz w:val="20"/>
                <w:szCs w:val="20"/>
                <w:lang w:val="en-AU"/>
              </w:rPr>
              <w:t>Age</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20-30 years</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100</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21</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31-40 years</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173</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38</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41-50 years</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129</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27</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Above 50 years </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68</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14</w:t>
            </w:r>
          </w:p>
        </w:tc>
      </w:tr>
      <w:tr w:rsidR="00A13046" w:rsidRPr="00EF2E43" w:rsidTr="00EB59B6">
        <w:trPr>
          <w:trHeight w:val="253"/>
        </w:trPr>
        <w:tc>
          <w:tcPr>
            <w:tcW w:w="2166" w:type="pct"/>
            <w:gridSpan w:val="6"/>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3. </w:t>
            </w:r>
            <w:r w:rsidRPr="00EF2E43">
              <w:rPr>
                <w:rFonts w:ascii="Times New Roman" w:eastAsia="Times New Roman" w:hAnsi="Times New Roman" w:cs="Times New Roman"/>
                <w:b/>
                <w:sz w:val="20"/>
                <w:szCs w:val="20"/>
                <w:lang w:val="en-AU"/>
              </w:rPr>
              <w:t>Highest level of education</w:t>
            </w: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Intermediate</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&lt;1</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Graduate</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172</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37</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Post Graduate</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296</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63</w:t>
            </w:r>
          </w:p>
        </w:tc>
      </w:tr>
      <w:tr w:rsidR="00A13046" w:rsidRPr="00EF2E43" w:rsidTr="00EB59B6">
        <w:trPr>
          <w:trHeight w:val="253"/>
        </w:trPr>
        <w:tc>
          <w:tcPr>
            <w:tcW w:w="1568" w:type="pct"/>
            <w:gridSpan w:val="4"/>
            <w:tcBorders>
              <w:top w:val="nil"/>
              <w:left w:val="single" w:sz="8" w:space="0" w:color="auto"/>
              <w:bottom w:val="nil"/>
              <w:right w:val="nil"/>
            </w:tcBorders>
            <w:shd w:val="clear" w:color="auto" w:fill="auto"/>
            <w:noWrap/>
            <w:vAlign w:val="bottom"/>
          </w:tcPr>
          <w:p w:rsidR="00A13046" w:rsidRPr="00EF2E43" w:rsidRDefault="003E7A1B"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4</w:t>
            </w:r>
            <w:r w:rsidR="00A13046" w:rsidRPr="00EF2E43">
              <w:rPr>
                <w:rFonts w:ascii="Times New Roman" w:eastAsia="Times New Roman" w:hAnsi="Times New Roman" w:cs="Times New Roman"/>
                <w:sz w:val="20"/>
                <w:szCs w:val="20"/>
                <w:lang w:val="en-AU"/>
              </w:rPr>
              <w:t xml:space="preserve">. </w:t>
            </w:r>
            <w:r w:rsidR="00A13046" w:rsidRPr="00EF2E43">
              <w:rPr>
                <w:rFonts w:ascii="Times New Roman" w:eastAsia="Times New Roman" w:hAnsi="Times New Roman" w:cs="Times New Roman"/>
                <w:b/>
                <w:sz w:val="20"/>
                <w:szCs w:val="20"/>
                <w:lang w:val="en-AU"/>
              </w:rPr>
              <w:t>Teaching experience</w:t>
            </w: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1-5 years</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116</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25</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6-10 years</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98</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21</w:t>
            </w:r>
          </w:p>
        </w:tc>
      </w:tr>
      <w:tr w:rsidR="00A13046" w:rsidRPr="00EF2E43" w:rsidTr="00EB59B6">
        <w:trPr>
          <w:trHeight w:val="253"/>
        </w:trPr>
        <w:tc>
          <w:tcPr>
            <w:tcW w:w="1055" w:type="pct"/>
            <w:gridSpan w:val="2"/>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Above 10 years </w:t>
            </w:r>
          </w:p>
        </w:tc>
        <w:tc>
          <w:tcPr>
            <w:tcW w:w="513"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256</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54</w:t>
            </w:r>
          </w:p>
        </w:tc>
      </w:tr>
      <w:tr w:rsidR="00A13046" w:rsidRPr="00EF2E43" w:rsidTr="00EB59B6">
        <w:trPr>
          <w:trHeight w:val="253"/>
        </w:trPr>
        <w:tc>
          <w:tcPr>
            <w:tcW w:w="2166" w:type="pct"/>
            <w:gridSpan w:val="6"/>
            <w:tcBorders>
              <w:top w:val="nil"/>
              <w:left w:val="single" w:sz="8" w:space="0" w:color="auto"/>
              <w:bottom w:val="nil"/>
              <w:right w:val="nil"/>
            </w:tcBorders>
            <w:shd w:val="clear" w:color="auto" w:fill="auto"/>
            <w:noWrap/>
            <w:vAlign w:val="bottom"/>
          </w:tcPr>
          <w:p w:rsidR="00A13046" w:rsidRPr="00EF2E43" w:rsidRDefault="003E7A1B"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w:t>
            </w:r>
            <w:r w:rsidR="00A13046" w:rsidRPr="00EF2E43">
              <w:rPr>
                <w:rFonts w:ascii="Times New Roman" w:eastAsia="Times New Roman" w:hAnsi="Times New Roman" w:cs="Times New Roman"/>
                <w:b/>
                <w:sz w:val="20"/>
                <w:szCs w:val="20"/>
                <w:lang w:val="en-AU"/>
              </w:rPr>
              <w:t>. Training in special education</w:t>
            </w: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Yes</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No</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447</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95</w:t>
            </w:r>
          </w:p>
        </w:tc>
      </w:tr>
      <w:tr w:rsidR="00A13046" w:rsidRPr="00EF2E43" w:rsidTr="00EB59B6">
        <w:trPr>
          <w:trHeight w:val="253"/>
        </w:trPr>
        <w:tc>
          <w:tcPr>
            <w:tcW w:w="3282" w:type="pct"/>
            <w:gridSpan w:val="11"/>
            <w:tcBorders>
              <w:top w:val="nil"/>
              <w:left w:val="single" w:sz="8" w:space="0" w:color="auto"/>
              <w:bottom w:val="nil"/>
              <w:right w:val="nil"/>
            </w:tcBorders>
            <w:shd w:val="clear" w:color="auto" w:fill="auto"/>
            <w:noWrap/>
            <w:vAlign w:val="bottom"/>
          </w:tcPr>
          <w:p w:rsidR="00A13046" w:rsidRPr="00EF2E43" w:rsidRDefault="003E7A1B"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6</w:t>
            </w:r>
            <w:r w:rsidR="00A13046" w:rsidRPr="00EF2E43">
              <w:rPr>
                <w:rFonts w:ascii="Times New Roman" w:eastAsia="Times New Roman" w:hAnsi="Times New Roman" w:cs="Times New Roman"/>
                <w:sz w:val="20"/>
                <w:szCs w:val="20"/>
                <w:lang w:val="en-AU"/>
              </w:rPr>
              <w:t>.</w:t>
            </w:r>
            <w:r w:rsidR="00A13046" w:rsidRPr="00EF2E43">
              <w:rPr>
                <w:rFonts w:ascii="Times New Roman" w:eastAsia="Times New Roman" w:hAnsi="Times New Roman" w:cs="Times New Roman"/>
                <w:b/>
                <w:sz w:val="20"/>
                <w:szCs w:val="20"/>
                <w:lang w:val="en-AU"/>
              </w:rPr>
              <w:t xml:space="preserve">Perceived knowledge of </w:t>
            </w:r>
            <w:r w:rsidR="00A13046" w:rsidRPr="00EF2E43">
              <w:rPr>
                <w:rFonts w:ascii="Times New Roman" w:eastAsia="Times New Roman" w:hAnsi="Times New Roman" w:cs="Times New Roman"/>
                <w:b/>
                <w:i/>
                <w:sz w:val="20"/>
                <w:szCs w:val="20"/>
                <w:lang w:val="en-AU"/>
              </w:rPr>
              <w:t>The Persons with Disabilities Act</w:t>
            </w:r>
            <w:r w:rsidR="00DF17D9" w:rsidRPr="00EF2E43">
              <w:rPr>
                <w:rFonts w:ascii="Times New Roman" w:eastAsia="Times New Roman" w:hAnsi="Times New Roman" w:cs="Times New Roman"/>
                <w:b/>
                <w:i/>
                <w:sz w:val="20"/>
                <w:szCs w:val="20"/>
                <w:lang w:val="en-AU"/>
              </w:rPr>
              <w:t>, 1995</w:t>
            </w:r>
            <w:r w:rsidR="00A13046" w:rsidRPr="00EF2E43">
              <w:rPr>
                <w:rFonts w:ascii="Times New Roman" w:eastAsia="Times New Roman" w:hAnsi="Times New Roman" w:cs="Times New Roman"/>
                <w:sz w:val="20"/>
                <w:szCs w:val="20"/>
                <w:lang w:val="en-AU"/>
              </w:rPr>
              <w:t xml:space="preserve"> </w:t>
            </w: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Very Good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7</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Good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14</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Average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93</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20</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Poor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93</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20</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Nil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5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263</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56</w:t>
            </w:r>
          </w:p>
        </w:tc>
      </w:tr>
      <w:tr w:rsidR="00A13046" w:rsidRPr="00EF2E43" w:rsidTr="00EB59B6">
        <w:trPr>
          <w:trHeight w:val="253"/>
        </w:trPr>
        <w:tc>
          <w:tcPr>
            <w:tcW w:w="3282" w:type="pct"/>
            <w:gridSpan w:val="11"/>
            <w:tcBorders>
              <w:top w:val="nil"/>
              <w:left w:val="single" w:sz="8" w:space="0" w:color="auto"/>
              <w:bottom w:val="nil"/>
              <w:right w:val="nil"/>
            </w:tcBorders>
            <w:shd w:val="clear" w:color="auto" w:fill="auto"/>
            <w:noWrap/>
            <w:vAlign w:val="bottom"/>
          </w:tcPr>
          <w:p w:rsidR="00A13046" w:rsidRPr="00EF2E43" w:rsidRDefault="003E7A1B"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7</w:t>
            </w:r>
            <w:r w:rsidR="00A13046" w:rsidRPr="00EF2E43">
              <w:rPr>
                <w:rFonts w:ascii="Times New Roman" w:eastAsia="Times New Roman" w:hAnsi="Times New Roman" w:cs="Times New Roman"/>
                <w:sz w:val="20"/>
                <w:szCs w:val="20"/>
                <w:lang w:val="en-AU"/>
              </w:rPr>
              <w:t xml:space="preserve">. </w:t>
            </w:r>
            <w:r w:rsidR="00A13046" w:rsidRPr="00EF2E43">
              <w:rPr>
                <w:rFonts w:ascii="Times New Roman" w:eastAsia="Times New Roman" w:hAnsi="Times New Roman" w:cs="Times New Roman"/>
                <w:b/>
                <w:sz w:val="20"/>
                <w:szCs w:val="20"/>
                <w:lang w:val="en-AU"/>
              </w:rPr>
              <w:t>Confidence in teaching students with disabilities</w:t>
            </w: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Very High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44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6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49</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10</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High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44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6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58</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12</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Average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44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6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237</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51</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Low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44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6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75</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16</w:t>
            </w:r>
          </w:p>
        </w:tc>
      </w:tr>
      <w:tr w:rsidR="00A13046" w:rsidRPr="00EF2E43" w:rsidTr="00EB59B6">
        <w:trPr>
          <w:trHeight w:val="253"/>
        </w:trPr>
        <w:tc>
          <w:tcPr>
            <w:tcW w:w="939" w:type="pct"/>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Very Low </w:t>
            </w:r>
          </w:p>
        </w:tc>
        <w:tc>
          <w:tcPr>
            <w:tcW w:w="629"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9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44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68"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04"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51</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11</w:t>
            </w:r>
          </w:p>
        </w:tc>
      </w:tr>
      <w:tr w:rsidR="00A13046" w:rsidRPr="00EF2E43" w:rsidTr="00EB59B6">
        <w:trPr>
          <w:trHeight w:val="253"/>
        </w:trPr>
        <w:tc>
          <w:tcPr>
            <w:tcW w:w="2751" w:type="pct"/>
            <w:gridSpan w:val="10"/>
            <w:tcBorders>
              <w:top w:val="nil"/>
              <w:left w:val="single" w:sz="8" w:space="0" w:color="auto"/>
              <w:bottom w:val="nil"/>
              <w:right w:val="nil"/>
            </w:tcBorders>
            <w:shd w:val="clear" w:color="auto" w:fill="auto"/>
            <w:noWrap/>
            <w:vAlign w:val="bottom"/>
          </w:tcPr>
          <w:p w:rsidR="00A13046" w:rsidRPr="00EF2E43" w:rsidRDefault="003E7A1B"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8</w:t>
            </w:r>
            <w:r w:rsidR="00A13046" w:rsidRPr="00EF2E43">
              <w:rPr>
                <w:rFonts w:ascii="Times New Roman" w:eastAsia="Times New Roman" w:hAnsi="Times New Roman" w:cs="Times New Roman"/>
                <w:sz w:val="20"/>
                <w:szCs w:val="20"/>
                <w:lang w:val="en-AU"/>
              </w:rPr>
              <w:t xml:space="preserve">. </w:t>
            </w:r>
            <w:r w:rsidR="00A13046" w:rsidRPr="00EF2E43">
              <w:rPr>
                <w:rFonts w:ascii="Times New Roman" w:eastAsia="Times New Roman" w:hAnsi="Times New Roman" w:cs="Times New Roman"/>
                <w:b/>
                <w:sz w:val="20"/>
                <w:szCs w:val="20"/>
                <w:lang w:val="en-AU"/>
              </w:rPr>
              <w:t xml:space="preserve">Contact with a </w:t>
            </w:r>
            <w:r w:rsidR="00AC7F1A" w:rsidRPr="00EF2E43">
              <w:rPr>
                <w:rFonts w:ascii="Times New Roman" w:eastAsia="Times New Roman" w:hAnsi="Times New Roman" w:cs="Times New Roman"/>
                <w:b/>
                <w:sz w:val="20"/>
                <w:szCs w:val="20"/>
                <w:lang w:val="en-AU"/>
              </w:rPr>
              <w:t>person with a d</w:t>
            </w:r>
            <w:r w:rsidR="00A13046" w:rsidRPr="00EF2E43">
              <w:rPr>
                <w:rFonts w:ascii="Times New Roman" w:eastAsia="Times New Roman" w:hAnsi="Times New Roman" w:cs="Times New Roman"/>
                <w:b/>
                <w:sz w:val="20"/>
                <w:szCs w:val="20"/>
                <w:lang w:val="en-AU"/>
              </w:rPr>
              <w:t>isab</w:t>
            </w:r>
            <w:r w:rsidR="00AC7F1A" w:rsidRPr="00EF2E43">
              <w:rPr>
                <w:rFonts w:ascii="Times New Roman" w:eastAsia="Times New Roman" w:hAnsi="Times New Roman" w:cs="Times New Roman"/>
                <w:b/>
                <w:sz w:val="20"/>
                <w:szCs w:val="20"/>
                <w:lang w:val="en-AU"/>
              </w:rPr>
              <w:t>ility</w:t>
            </w:r>
          </w:p>
        </w:tc>
        <w:tc>
          <w:tcPr>
            <w:tcW w:w="566"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8"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r>
      <w:tr w:rsidR="00A13046" w:rsidRPr="00EF2E43" w:rsidTr="00EB59B6">
        <w:trPr>
          <w:trHeight w:val="253"/>
        </w:trPr>
        <w:tc>
          <w:tcPr>
            <w:tcW w:w="1480" w:type="pct"/>
            <w:gridSpan w:val="3"/>
            <w:tcBorders>
              <w:top w:val="nil"/>
              <w:left w:val="single" w:sz="8" w:space="0" w:color="auto"/>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Yes</w:t>
            </w:r>
          </w:p>
        </w:tc>
        <w:tc>
          <w:tcPr>
            <w:tcW w:w="138"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6"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7" w:type="pct"/>
            <w:gridSpan w:val="3"/>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6" w:type="pct"/>
            <w:gridSpan w:val="2"/>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8"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nil"/>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50</w:t>
            </w:r>
          </w:p>
        </w:tc>
        <w:tc>
          <w:tcPr>
            <w:tcW w:w="504" w:type="pct"/>
            <w:tcBorders>
              <w:top w:val="nil"/>
              <w:left w:val="nil"/>
              <w:bottom w:val="nil"/>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10</w:t>
            </w:r>
          </w:p>
        </w:tc>
      </w:tr>
      <w:tr w:rsidR="00A13046" w:rsidRPr="00EF2E43" w:rsidTr="00EB59B6">
        <w:trPr>
          <w:trHeight w:val="253"/>
        </w:trPr>
        <w:tc>
          <w:tcPr>
            <w:tcW w:w="1480" w:type="pct"/>
            <w:gridSpan w:val="3"/>
            <w:tcBorders>
              <w:top w:val="nil"/>
              <w:left w:val="single" w:sz="8" w:space="0" w:color="auto"/>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No</w:t>
            </w:r>
          </w:p>
        </w:tc>
        <w:tc>
          <w:tcPr>
            <w:tcW w:w="138" w:type="pct"/>
            <w:gridSpan w:val="2"/>
            <w:tcBorders>
              <w:top w:val="nil"/>
              <w:left w:val="nil"/>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6" w:type="pct"/>
            <w:gridSpan w:val="2"/>
            <w:tcBorders>
              <w:top w:val="nil"/>
              <w:left w:val="nil"/>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7" w:type="pct"/>
            <w:gridSpan w:val="3"/>
            <w:tcBorders>
              <w:top w:val="nil"/>
              <w:left w:val="nil"/>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6" w:type="pct"/>
            <w:gridSpan w:val="2"/>
            <w:tcBorders>
              <w:top w:val="nil"/>
              <w:left w:val="nil"/>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568" w:type="pct"/>
            <w:tcBorders>
              <w:top w:val="nil"/>
              <w:left w:val="nil"/>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p>
        </w:tc>
        <w:tc>
          <w:tcPr>
            <w:tcW w:w="611" w:type="pct"/>
            <w:tcBorders>
              <w:top w:val="nil"/>
              <w:left w:val="nil"/>
              <w:bottom w:val="single" w:sz="4" w:space="0" w:color="auto"/>
              <w:right w:val="nil"/>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420</w:t>
            </w:r>
          </w:p>
        </w:tc>
        <w:tc>
          <w:tcPr>
            <w:tcW w:w="504" w:type="pct"/>
            <w:tcBorders>
              <w:top w:val="nil"/>
              <w:left w:val="nil"/>
              <w:bottom w:val="single" w:sz="4" w:space="0" w:color="auto"/>
              <w:right w:val="single" w:sz="8" w:space="0" w:color="auto"/>
            </w:tcBorders>
            <w:shd w:val="clear" w:color="auto" w:fill="auto"/>
            <w:noWrap/>
            <w:vAlign w:val="bottom"/>
          </w:tcPr>
          <w:p w:rsidR="00A13046" w:rsidRPr="00EF2E43" w:rsidRDefault="00A13046"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90</w:t>
            </w:r>
          </w:p>
        </w:tc>
      </w:tr>
    </w:tbl>
    <w:p w:rsidR="00A13046" w:rsidRPr="00EF2E43" w:rsidRDefault="00A13046" w:rsidP="00A57833">
      <w:pPr>
        <w:spacing w:after="0" w:line="240" w:lineRule="auto"/>
        <w:jc w:val="both"/>
        <w:rPr>
          <w:rFonts w:ascii="Times New Roman" w:hAnsi="Times New Roman" w:cs="Times New Roman"/>
          <w:sz w:val="20"/>
          <w:szCs w:val="20"/>
        </w:rPr>
      </w:pPr>
    </w:p>
    <w:p w:rsidR="00EB59B6" w:rsidRDefault="004922D9" w:rsidP="00EB59B6">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 xml:space="preserve">In addition to determining the overall concerns of the teachers in this study, further analysis was conducted to determine their relative concerns on each of the four factors of the CIES. </w:t>
      </w:r>
      <w:r w:rsidR="00E82B5D" w:rsidRPr="00EF2E43">
        <w:rPr>
          <w:rFonts w:ascii="Times New Roman" w:hAnsi="Times New Roman" w:cs="Times New Roman"/>
          <w:sz w:val="20"/>
          <w:szCs w:val="20"/>
        </w:rPr>
        <w:t xml:space="preserve">The data analysis indicated that the teachers in Delhi were most concerned about </w:t>
      </w:r>
      <w:r w:rsidR="00085D70" w:rsidRPr="00EF2E43">
        <w:rPr>
          <w:rFonts w:ascii="Times New Roman" w:hAnsi="Times New Roman" w:cs="Times New Roman"/>
          <w:sz w:val="20"/>
          <w:szCs w:val="20"/>
        </w:rPr>
        <w:t xml:space="preserve">the </w:t>
      </w:r>
      <w:r w:rsidR="00DD1E6B" w:rsidRPr="00EF2E43">
        <w:rPr>
          <w:rFonts w:ascii="Times New Roman" w:hAnsi="Times New Roman" w:cs="Times New Roman"/>
          <w:sz w:val="20"/>
          <w:szCs w:val="20"/>
        </w:rPr>
        <w:t xml:space="preserve">lack of </w:t>
      </w:r>
      <w:r w:rsidR="005A4CC0" w:rsidRPr="00EF2E43">
        <w:rPr>
          <w:rFonts w:ascii="Times New Roman" w:hAnsi="Times New Roman" w:cs="Times New Roman"/>
          <w:sz w:val="20"/>
          <w:szCs w:val="20"/>
        </w:rPr>
        <w:t>resources</w:t>
      </w:r>
      <w:r w:rsidR="00E82B5D" w:rsidRPr="00EF2E43">
        <w:rPr>
          <w:rFonts w:ascii="Times New Roman" w:hAnsi="Times New Roman" w:cs="Times New Roman"/>
          <w:sz w:val="20"/>
          <w:szCs w:val="20"/>
        </w:rPr>
        <w:t xml:space="preserve"> (2.76)</w:t>
      </w:r>
      <w:r w:rsidR="005A4CC0" w:rsidRPr="00EF2E43">
        <w:rPr>
          <w:rFonts w:ascii="Times New Roman" w:hAnsi="Times New Roman" w:cs="Times New Roman"/>
          <w:sz w:val="20"/>
          <w:szCs w:val="20"/>
        </w:rPr>
        <w:t xml:space="preserve"> followed by</w:t>
      </w:r>
      <w:r w:rsidR="00E82B5D" w:rsidRPr="00EF2E43">
        <w:rPr>
          <w:rFonts w:ascii="Times New Roman" w:hAnsi="Times New Roman" w:cs="Times New Roman"/>
          <w:sz w:val="20"/>
          <w:szCs w:val="20"/>
        </w:rPr>
        <w:t xml:space="preserve"> </w:t>
      </w:r>
      <w:r w:rsidR="00D80B50" w:rsidRPr="00EF2E43">
        <w:rPr>
          <w:rFonts w:ascii="Times New Roman" w:hAnsi="Times New Roman" w:cs="Times New Roman"/>
          <w:sz w:val="20"/>
          <w:szCs w:val="20"/>
        </w:rPr>
        <w:t xml:space="preserve">decline in </w:t>
      </w:r>
      <w:r w:rsidR="005A4CC0" w:rsidRPr="00EF2E43">
        <w:rPr>
          <w:rFonts w:ascii="Times New Roman" w:hAnsi="Times New Roman" w:cs="Times New Roman"/>
          <w:sz w:val="20"/>
          <w:szCs w:val="20"/>
        </w:rPr>
        <w:t xml:space="preserve">academic standard of the classrooms (2.33), </w:t>
      </w:r>
      <w:r w:rsidR="00D80B50" w:rsidRPr="00EF2E43">
        <w:rPr>
          <w:rFonts w:ascii="Times New Roman" w:hAnsi="Times New Roman" w:cs="Times New Roman"/>
          <w:sz w:val="20"/>
          <w:szCs w:val="20"/>
        </w:rPr>
        <w:t xml:space="preserve">lack of </w:t>
      </w:r>
      <w:r w:rsidR="005A4CC0" w:rsidRPr="00EF2E43">
        <w:rPr>
          <w:rFonts w:ascii="Times New Roman" w:hAnsi="Times New Roman" w:cs="Times New Roman"/>
          <w:sz w:val="20"/>
          <w:szCs w:val="20"/>
        </w:rPr>
        <w:t>acceptance of students with special needs</w:t>
      </w:r>
      <w:r w:rsidR="00E82B5D" w:rsidRPr="00EF2E43">
        <w:rPr>
          <w:rFonts w:ascii="Times New Roman" w:hAnsi="Times New Roman" w:cs="Times New Roman"/>
          <w:sz w:val="20"/>
          <w:szCs w:val="20"/>
        </w:rPr>
        <w:t xml:space="preserve"> (2.32)</w:t>
      </w:r>
      <w:r w:rsidR="00085D70" w:rsidRPr="00EF2E43">
        <w:rPr>
          <w:rFonts w:ascii="Times New Roman" w:hAnsi="Times New Roman" w:cs="Times New Roman"/>
          <w:sz w:val="20"/>
          <w:szCs w:val="20"/>
        </w:rPr>
        <w:t>. Factor 4 (concerns about</w:t>
      </w:r>
      <w:r w:rsidR="00E82B5D" w:rsidRPr="00EF2E43">
        <w:rPr>
          <w:rFonts w:ascii="Times New Roman" w:hAnsi="Times New Roman" w:cs="Times New Roman"/>
          <w:sz w:val="20"/>
          <w:szCs w:val="20"/>
        </w:rPr>
        <w:t xml:space="preserve"> </w:t>
      </w:r>
      <w:r w:rsidR="00D80B50" w:rsidRPr="00EF2E43">
        <w:rPr>
          <w:rFonts w:ascii="Times New Roman" w:hAnsi="Times New Roman" w:cs="Times New Roman"/>
          <w:sz w:val="20"/>
          <w:szCs w:val="20"/>
        </w:rPr>
        <w:t xml:space="preserve">increased </w:t>
      </w:r>
      <w:r w:rsidR="005A4CC0" w:rsidRPr="00EF2E43">
        <w:rPr>
          <w:rFonts w:ascii="Times New Roman" w:hAnsi="Times New Roman" w:cs="Times New Roman"/>
          <w:sz w:val="20"/>
          <w:szCs w:val="20"/>
        </w:rPr>
        <w:t>workload in inclusive settings</w:t>
      </w:r>
      <w:r w:rsidR="00085D70" w:rsidRPr="00EF2E43">
        <w:rPr>
          <w:rFonts w:ascii="Times New Roman" w:hAnsi="Times New Roman" w:cs="Times New Roman"/>
          <w:sz w:val="20"/>
          <w:szCs w:val="20"/>
        </w:rPr>
        <w:t xml:space="preserve">, mean = 1.99) failed to meet the minimum requirement for it to be considered as a concern. As mentioned earlier, a minimum score of 2.0 was required in this study for an item or a factor to qualify as a concern. Teachers in Delhi therefore </w:t>
      </w:r>
      <w:r w:rsidR="00EA28DC" w:rsidRPr="00EF2E43">
        <w:rPr>
          <w:rFonts w:ascii="Times New Roman" w:hAnsi="Times New Roman" w:cs="Times New Roman"/>
          <w:sz w:val="20"/>
          <w:szCs w:val="20"/>
        </w:rPr>
        <w:t xml:space="preserve">are </w:t>
      </w:r>
      <w:r w:rsidR="00085D70" w:rsidRPr="00EF2E43">
        <w:rPr>
          <w:rFonts w:ascii="Times New Roman" w:hAnsi="Times New Roman" w:cs="Times New Roman"/>
          <w:sz w:val="20"/>
          <w:szCs w:val="20"/>
        </w:rPr>
        <w:t xml:space="preserve">not </w:t>
      </w:r>
      <w:r w:rsidR="00EA28DC" w:rsidRPr="00EF2E43">
        <w:rPr>
          <w:rFonts w:ascii="Times New Roman" w:hAnsi="Times New Roman" w:cs="Times New Roman"/>
          <w:sz w:val="20"/>
          <w:szCs w:val="20"/>
        </w:rPr>
        <w:t>c</w:t>
      </w:r>
      <w:r w:rsidR="00085D70" w:rsidRPr="00EF2E43">
        <w:rPr>
          <w:rFonts w:ascii="Times New Roman" w:hAnsi="Times New Roman" w:cs="Times New Roman"/>
          <w:sz w:val="20"/>
          <w:szCs w:val="20"/>
        </w:rPr>
        <w:t>oncern</w:t>
      </w:r>
      <w:r w:rsidR="00EA28DC" w:rsidRPr="00EF2E43">
        <w:rPr>
          <w:rFonts w:ascii="Times New Roman" w:hAnsi="Times New Roman" w:cs="Times New Roman"/>
          <w:sz w:val="20"/>
          <w:szCs w:val="20"/>
        </w:rPr>
        <w:t>ed</w:t>
      </w:r>
      <w:r w:rsidR="00085D70" w:rsidRPr="00EF2E43">
        <w:rPr>
          <w:rFonts w:ascii="Times New Roman" w:hAnsi="Times New Roman" w:cs="Times New Roman"/>
          <w:sz w:val="20"/>
          <w:szCs w:val="20"/>
        </w:rPr>
        <w:t xml:space="preserve"> about </w:t>
      </w:r>
      <w:r w:rsidR="00EA28DC" w:rsidRPr="00EF2E43">
        <w:rPr>
          <w:rFonts w:ascii="Times New Roman" w:hAnsi="Times New Roman" w:cs="Times New Roman"/>
          <w:sz w:val="20"/>
          <w:szCs w:val="20"/>
        </w:rPr>
        <w:t xml:space="preserve">their increased workload in inclusive setting. </w:t>
      </w:r>
    </w:p>
    <w:p w:rsidR="00EB59B6" w:rsidRDefault="00EB59B6" w:rsidP="00EB59B6">
      <w:pPr>
        <w:spacing w:after="0" w:line="240" w:lineRule="auto"/>
        <w:jc w:val="both"/>
        <w:rPr>
          <w:rFonts w:ascii="Times New Roman" w:hAnsi="Times New Roman" w:cs="Times New Roman"/>
          <w:sz w:val="20"/>
          <w:szCs w:val="20"/>
        </w:rPr>
      </w:pPr>
    </w:p>
    <w:p w:rsidR="00897415" w:rsidRPr="00EB59B6" w:rsidRDefault="00550B5E" w:rsidP="00EB59B6">
      <w:pPr>
        <w:spacing w:after="0" w:line="240" w:lineRule="auto"/>
        <w:jc w:val="both"/>
        <w:rPr>
          <w:rFonts w:ascii="Times New Roman" w:hAnsi="Times New Roman" w:cs="Times New Roman"/>
          <w:sz w:val="20"/>
          <w:szCs w:val="20"/>
        </w:rPr>
      </w:pPr>
      <w:proofErr w:type="gramStart"/>
      <w:r w:rsidRPr="00EB59B6">
        <w:rPr>
          <w:rFonts w:ascii="Times New Roman" w:hAnsi="Times New Roman" w:cs="Times New Roman"/>
          <w:i/>
          <w:sz w:val="20"/>
          <w:szCs w:val="20"/>
        </w:rPr>
        <w:t>Research Q</w:t>
      </w:r>
      <w:r w:rsidR="00897415" w:rsidRPr="00EB59B6">
        <w:rPr>
          <w:rFonts w:ascii="Times New Roman" w:hAnsi="Times New Roman" w:cs="Times New Roman"/>
          <w:i/>
          <w:sz w:val="20"/>
          <w:szCs w:val="20"/>
        </w:rPr>
        <w:t>uestion 1</w:t>
      </w:r>
      <w:r w:rsidR="00E70FD5" w:rsidRPr="00EB59B6">
        <w:rPr>
          <w:rFonts w:ascii="Times New Roman" w:hAnsi="Times New Roman" w:cs="Times New Roman"/>
          <w:i/>
          <w:sz w:val="20"/>
          <w:szCs w:val="20"/>
        </w:rPr>
        <w:t>.</w:t>
      </w:r>
      <w:proofErr w:type="gramEnd"/>
      <w:r w:rsidR="00897415" w:rsidRPr="00EF2E43">
        <w:rPr>
          <w:rFonts w:ascii="Times New Roman" w:hAnsi="Times New Roman" w:cs="Times New Roman"/>
          <w:b/>
          <w:sz w:val="20"/>
          <w:szCs w:val="20"/>
        </w:rPr>
        <w:t xml:space="preserve"> </w:t>
      </w:r>
      <w:r w:rsidR="00897415" w:rsidRPr="00EF2E43">
        <w:rPr>
          <w:rFonts w:ascii="Times New Roman" w:eastAsia="Times New Roman" w:hAnsi="Times New Roman" w:cs="Times New Roman"/>
          <w:i/>
          <w:sz w:val="20"/>
          <w:szCs w:val="20"/>
          <w:lang w:val="en-AU"/>
        </w:rPr>
        <w:t>What is the rank order of importance attached to each concern by the teachers regarding the in</w:t>
      </w:r>
      <w:r w:rsidRPr="00EF2E43">
        <w:rPr>
          <w:rFonts w:ascii="Times New Roman" w:eastAsia="Times New Roman" w:hAnsi="Times New Roman" w:cs="Times New Roman"/>
          <w:i/>
          <w:sz w:val="20"/>
          <w:szCs w:val="20"/>
          <w:lang w:val="en-AU"/>
        </w:rPr>
        <w:t>clusion</w:t>
      </w:r>
      <w:r w:rsidR="00897415" w:rsidRPr="00EF2E43">
        <w:rPr>
          <w:rFonts w:ascii="Times New Roman" w:eastAsia="Times New Roman" w:hAnsi="Times New Roman" w:cs="Times New Roman"/>
          <w:i/>
          <w:sz w:val="20"/>
          <w:szCs w:val="20"/>
          <w:lang w:val="en-AU"/>
        </w:rPr>
        <w:t xml:space="preserve"> of students with disabilities?</w:t>
      </w:r>
    </w:p>
    <w:p w:rsidR="00EB59B6" w:rsidRDefault="00EB59B6" w:rsidP="00A57833">
      <w:pPr>
        <w:spacing w:after="0" w:line="240" w:lineRule="auto"/>
        <w:jc w:val="both"/>
        <w:rPr>
          <w:rFonts w:ascii="Times New Roman" w:eastAsia="Times New Roman" w:hAnsi="Times New Roman" w:cs="Times New Roman"/>
          <w:sz w:val="20"/>
          <w:szCs w:val="20"/>
          <w:lang w:val="en-AU"/>
        </w:rPr>
      </w:pPr>
    </w:p>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Times New Roman" w:hAnsi="Times New Roman" w:cs="Times New Roman"/>
          <w:sz w:val="20"/>
          <w:szCs w:val="20"/>
          <w:lang w:val="en-AU"/>
        </w:rPr>
        <w:t xml:space="preserve">Table </w:t>
      </w:r>
      <w:r w:rsidR="00D652FF" w:rsidRPr="00EF2E43">
        <w:rPr>
          <w:rFonts w:ascii="Times New Roman" w:eastAsia="Times New Roman" w:hAnsi="Times New Roman" w:cs="Times New Roman"/>
          <w:sz w:val="20"/>
          <w:szCs w:val="20"/>
          <w:lang w:val="en-AU"/>
        </w:rPr>
        <w:t>2</w:t>
      </w:r>
      <w:r w:rsidRPr="00EF2E43">
        <w:rPr>
          <w:rFonts w:ascii="Times New Roman" w:eastAsia="Times New Roman" w:hAnsi="Times New Roman" w:cs="Times New Roman"/>
          <w:sz w:val="20"/>
          <w:szCs w:val="20"/>
          <w:lang w:val="en-AU"/>
        </w:rPr>
        <w:t xml:space="preserve"> indicates that the teachers were not concerned about </w:t>
      </w:r>
      <w:r w:rsidR="00F61B5D" w:rsidRPr="00EF2E43">
        <w:rPr>
          <w:rFonts w:ascii="Times New Roman" w:eastAsia="Times New Roman" w:hAnsi="Times New Roman" w:cs="Times New Roman"/>
          <w:sz w:val="20"/>
          <w:szCs w:val="20"/>
          <w:lang w:val="en-AU"/>
        </w:rPr>
        <w:t xml:space="preserve">lack of incentives (Mean = 1.72), </w:t>
      </w:r>
      <w:r w:rsidRPr="00EF2E43">
        <w:rPr>
          <w:rFonts w:ascii="Times New Roman" w:eastAsia="Times New Roman" w:hAnsi="Times New Roman" w:cs="Times New Roman"/>
          <w:sz w:val="20"/>
          <w:szCs w:val="20"/>
          <w:lang w:val="en-AU"/>
        </w:rPr>
        <w:t xml:space="preserve">increasing workload (Mean = 1.84) or </w:t>
      </w:r>
      <w:r w:rsidR="00F61B5D" w:rsidRPr="00EF2E43">
        <w:rPr>
          <w:rFonts w:ascii="Times New Roman" w:eastAsia="Times New Roman" w:hAnsi="Times New Roman" w:cs="Times New Roman"/>
          <w:sz w:val="20"/>
          <w:szCs w:val="20"/>
          <w:lang w:val="en-AU"/>
        </w:rPr>
        <w:t>decline of their performance (Mean = 1.95). These three items also received the lowest mean scores of all the items included in the questionnaire.</w:t>
      </w:r>
      <w:r w:rsidR="006B7467" w:rsidRPr="00EF2E43">
        <w:rPr>
          <w:rFonts w:ascii="Times New Roman" w:eastAsia="Times New Roman" w:hAnsi="Times New Roman" w:cs="Times New Roman"/>
          <w:sz w:val="20"/>
          <w:szCs w:val="20"/>
          <w:lang w:val="en-AU"/>
        </w:rPr>
        <w:t xml:space="preserve"> The data indicated that the teachers in Delhi were most concerned about inadequate availability of paraprofessional staff (Mean = 2.93) followed by inadequate availability of </w:t>
      </w:r>
      <w:r w:rsidRPr="00EF2E43">
        <w:rPr>
          <w:rFonts w:ascii="Times New Roman" w:eastAsia="Times New Roman" w:hAnsi="Times New Roman" w:cs="Times New Roman"/>
          <w:sz w:val="20"/>
          <w:szCs w:val="20"/>
          <w:lang w:val="en-AU"/>
        </w:rPr>
        <w:t>instructional material</w:t>
      </w:r>
      <w:r w:rsidR="006B7467" w:rsidRPr="00EF2E43">
        <w:rPr>
          <w:rFonts w:ascii="Times New Roman" w:eastAsia="Times New Roman" w:hAnsi="Times New Roman" w:cs="Times New Roman"/>
          <w:sz w:val="20"/>
          <w:szCs w:val="20"/>
          <w:lang w:val="en-AU"/>
        </w:rPr>
        <w:t>s</w:t>
      </w:r>
      <w:r w:rsidRPr="00EF2E43">
        <w:rPr>
          <w:rFonts w:ascii="Times New Roman" w:eastAsia="Times New Roman" w:hAnsi="Times New Roman" w:cs="Times New Roman"/>
          <w:sz w:val="20"/>
          <w:szCs w:val="20"/>
          <w:lang w:val="en-AU"/>
        </w:rPr>
        <w:t xml:space="preserve"> (Mean = 2.85) and </w:t>
      </w:r>
      <w:r w:rsidR="006B7467" w:rsidRPr="00EF2E43">
        <w:rPr>
          <w:rFonts w:ascii="Times New Roman" w:eastAsia="Times New Roman" w:hAnsi="Times New Roman" w:cs="Times New Roman"/>
          <w:sz w:val="20"/>
          <w:szCs w:val="20"/>
          <w:lang w:val="en-AU"/>
        </w:rPr>
        <w:t>then difficulties with including students lacking self-help skills</w:t>
      </w:r>
      <w:r w:rsidRPr="00EF2E43">
        <w:rPr>
          <w:rFonts w:ascii="Times New Roman" w:eastAsia="Times New Roman" w:hAnsi="Times New Roman" w:cs="Times New Roman"/>
          <w:sz w:val="20"/>
          <w:szCs w:val="20"/>
          <w:lang w:val="en-AU"/>
        </w:rPr>
        <w:t xml:space="preserve"> (Mean = (2.78). </w:t>
      </w:r>
    </w:p>
    <w:p w:rsidR="00EB59B6" w:rsidRDefault="00EB59B6" w:rsidP="00A57833">
      <w:pPr>
        <w:spacing w:after="0" w:line="240" w:lineRule="auto"/>
        <w:jc w:val="both"/>
        <w:outlineLvl w:val="5"/>
        <w:rPr>
          <w:rFonts w:ascii="Times New Roman" w:eastAsia="Times New Roman" w:hAnsi="Times New Roman" w:cs="Times New Roman"/>
          <w:bCs/>
          <w:sz w:val="20"/>
          <w:szCs w:val="20"/>
        </w:rPr>
      </w:pPr>
    </w:p>
    <w:p w:rsidR="00692C77" w:rsidRPr="00EB59B6" w:rsidRDefault="00692C77" w:rsidP="00EB59B6">
      <w:pPr>
        <w:spacing w:after="0" w:line="240" w:lineRule="auto"/>
        <w:jc w:val="center"/>
        <w:outlineLvl w:val="5"/>
        <w:rPr>
          <w:rFonts w:ascii="Times New Roman" w:eastAsia="Times New Roman" w:hAnsi="Times New Roman" w:cs="Times New Roman"/>
          <w:b/>
          <w:bCs/>
          <w:sz w:val="20"/>
          <w:szCs w:val="20"/>
        </w:rPr>
      </w:pPr>
      <w:proofErr w:type="gramStart"/>
      <w:r w:rsidRPr="00EB59B6">
        <w:rPr>
          <w:rFonts w:ascii="Times New Roman" w:eastAsia="Times New Roman" w:hAnsi="Times New Roman" w:cs="Times New Roman"/>
          <w:b/>
          <w:bCs/>
          <w:sz w:val="20"/>
          <w:szCs w:val="20"/>
        </w:rPr>
        <w:t xml:space="preserve">Table </w:t>
      </w:r>
      <w:r w:rsidR="00D652FF" w:rsidRPr="00EB59B6">
        <w:rPr>
          <w:rFonts w:ascii="Times New Roman" w:eastAsia="Times New Roman" w:hAnsi="Times New Roman" w:cs="Times New Roman"/>
          <w:b/>
          <w:bCs/>
          <w:sz w:val="20"/>
          <w:szCs w:val="20"/>
        </w:rPr>
        <w:t>2</w:t>
      </w:r>
      <w:r w:rsidR="00EB59B6" w:rsidRPr="00EB59B6">
        <w:rPr>
          <w:rFonts w:ascii="Times New Roman" w:eastAsia="Times New Roman" w:hAnsi="Times New Roman" w:cs="Times New Roman"/>
          <w:b/>
          <w:bCs/>
          <w:sz w:val="20"/>
          <w:szCs w:val="20"/>
        </w:rPr>
        <w:t>.</w:t>
      </w:r>
      <w:proofErr w:type="gramEnd"/>
      <w:r w:rsidR="00EB59B6" w:rsidRPr="00EB59B6">
        <w:rPr>
          <w:rFonts w:ascii="Times New Roman" w:eastAsia="Times New Roman" w:hAnsi="Times New Roman" w:cs="Times New Roman"/>
          <w:b/>
          <w:bCs/>
          <w:sz w:val="20"/>
          <w:szCs w:val="20"/>
        </w:rPr>
        <w:t xml:space="preserve"> </w:t>
      </w:r>
      <w:r w:rsidR="0041116A" w:rsidRPr="00EB59B6">
        <w:rPr>
          <w:rFonts w:ascii="Times New Roman" w:eastAsia="Times New Roman" w:hAnsi="Times New Roman" w:cs="Times New Roman"/>
          <w:b/>
          <w:bCs/>
          <w:sz w:val="20"/>
          <w:szCs w:val="20"/>
        </w:rPr>
        <w:t>Rank Order of Teachers’ Concerns for I</w:t>
      </w:r>
      <w:r w:rsidRPr="00EB59B6">
        <w:rPr>
          <w:rFonts w:ascii="Times New Roman" w:eastAsia="Times New Roman" w:hAnsi="Times New Roman" w:cs="Times New Roman"/>
          <w:b/>
          <w:bCs/>
          <w:sz w:val="20"/>
          <w:szCs w:val="20"/>
        </w:rPr>
        <w:t>nclusive</w:t>
      </w:r>
      <w:r w:rsidR="0041116A" w:rsidRPr="00EB59B6">
        <w:rPr>
          <w:rFonts w:ascii="Times New Roman" w:eastAsia="Times New Roman" w:hAnsi="Times New Roman" w:cs="Times New Roman"/>
          <w:b/>
          <w:bCs/>
          <w:sz w:val="20"/>
          <w:szCs w:val="20"/>
        </w:rPr>
        <w:t xml:space="preserve"> E</w:t>
      </w:r>
      <w:r w:rsidRPr="00EB59B6">
        <w:rPr>
          <w:rFonts w:ascii="Times New Roman" w:eastAsia="Times New Roman" w:hAnsi="Times New Roman" w:cs="Times New Roman"/>
          <w:b/>
          <w:bCs/>
          <w:sz w:val="20"/>
          <w:szCs w:val="20"/>
        </w:rPr>
        <w:t>ducation</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466"/>
        <w:gridCol w:w="2433"/>
        <w:gridCol w:w="582"/>
      </w:tblGrid>
      <w:tr w:rsidR="00692C77" w:rsidRPr="00EF2E43" w:rsidTr="00214FBE">
        <w:trPr>
          <w:trHeight w:val="661"/>
        </w:trPr>
        <w:tc>
          <w:tcPr>
            <w:tcW w:w="3927" w:type="pct"/>
            <w:tcBorders>
              <w:top w:val="single" w:sz="12" w:space="0" w:color="auto"/>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b/>
                <w:sz w:val="20"/>
                <w:szCs w:val="20"/>
                <w:lang w:eastAsia="zh-CN"/>
              </w:rPr>
            </w:pPr>
            <w:r w:rsidRPr="00EF2E43">
              <w:rPr>
                <w:rFonts w:ascii="Times New Roman" w:eastAsia="SimSun" w:hAnsi="Times New Roman" w:cs="Times New Roman"/>
                <w:b/>
                <w:sz w:val="20"/>
                <w:szCs w:val="20"/>
                <w:lang w:eastAsia="zh-CN"/>
              </w:rPr>
              <w:t>Item of concern (Abbreviated)*</w:t>
            </w:r>
          </w:p>
        </w:tc>
        <w:tc>
          <w:tcPr>
            <w:tcW w:w="585" w:type="pct"/>
            <w:tcBorders>
              <w:top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b/>
                <w:sz w:val="20"/>
                <w:szCs w:val="20"/>
                <w:lang w:eastAsia="zh-CN"/>
              </w:rPr>
            </w:pPr>
            <w:r w:rsidRPr="00EF2E43">
              <w:rPr>
                <w:rFonts w:ascii="Times New Roman" w:eastAsia="SimSun" w:hAnsi="Times New Roman" w:cs="Times New Roman"/>
                <w:sz w:val="20"/>
                <w:szCs w:val="20"/>
                <w:lang w:eastAsia="zh-CN"/>
              </w:rPr>
              <w:t xml:space="preserve">        </w:t>
            </w:r>
            <w:r w:rsidRPr="00EF2E43">
              <w:rPr>
                <w:rFonts w:ascii="Times New Roman" w:eastAsia="SimSun" w:hAnsi="Times New Roman" w:cs="Times New Roman"/>
                <w:b/>
                <w:sz w:val="20"/>
                <w:szCs w:val="20"/>
                <w:lang w:eastAsia="zh-CN"/>
              </w:rPr>
              <w:t>Mean of             concern</w:t>
            </w:r>
          </w:p>
        </w:tc>
        <w:tc>
          <w:tcPr>
            <w:tcW w:w="487" w:type="pct"/>
            <w:tcBorders>
              <w:top w:val="single" w:sz="12" w:space="0" w:color="auto"/>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b/>
                <w:sz w:val="20"/>
                <w:szCs w:val="20"/>
                <w:lang w:eastAsia="zh-CN"/>
              </w:rPr>
            </w:pPr>
            <w:r w:rsidRPr="00EF2E43">
              <w:rPr>
                <w:rFonts w:ascii="Times New Roman" w:eastAsia="SimSun" w:hAnsi="Times New Roman" w:cs="Times New Roman"/>
                <w:b/>
                <w:sz w:val="20"/>
                <w:szCs w:val="20"/>
                <w:lang w:eastAsia="zh-CN"/>
              </w:rPr>
              <w:t xml:space="preserve">Factor </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Inadeq</w:t>
            </w:r>
            <w:r w:rsidR="00DF17D9" w:rsidRPr="00EF2E43">
              <w:rPr>
                <w:rFonts w:ascii="Times New Roman" w:eastAsia="SimSun" w:hAnsi="Times New Roman" w:cs="Times New Roman"/>
                <w:sz w:val="20"/>
                <w:szCs w:val="20"/>
                <w:lang w:eastAsia="zh-CN"/>
              </w:rPr>
              <w:t xml:space="preserve">uate Para-professional staff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2.93</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Inadequ</w:t>
            </w:r>
            <w:r w:rsidR="00DF17D9" w:rsidRPr="00EF2E43">
              <w:rPr>
                <w:rFonts w:ascii="Times New Roman" w:eastAsia="SimSun" w:hAnsi="Times New Roman" w:cs="Times New Roman"/>
                <w:sz w:val="20"/>
                <w:szCs w:val="20"/>
                <w:lang w:eastAsia="zh-CN"/>
              </w:rPr>
              <w:t xml:space="preserve">ate instructional materials </w:t>
            </w:r>
            <w:r w:rsidRPr="00EF2E43">
              <w:rPr>
                <w:rFonts w:ascii="Times New Roman" w:eastAsia="SimSun" w:hAnsi="Times New Roman" w:cs="Times New Roman"/>
                <w:sz w:val="20"/>
                <w:szCs w:val="20"/>
                <w:lang w:eastAsia="zh-CN"/>
              </w:rPr>
              <w:t xml:space="preserv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2.85</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integrating students lacking self</w:t>
            </w:r>
            <w:r w:rsidR="00F61B5D" w:rsidRPr="00EF2E43">
              <w:rPr>
                <w:rFonts w:ascii="Times New Roman" w:eastAsia="SimSun" w:hAnsi="Times New Roman" w:cs="Times New Roman"/>
                <w:sz w:val="20"/>
                <w:szCs w:val="20"/>
                <w:lang w:eastAsia="zh-CN"/>
              </w:rPr>
              <w:t>-</w:t>
            </w:r>
            <w:r w:rsidRPr="00EF2E43">
              <w:rPr>
                <w:rFonts w:ascii="Times New Roman" w:eastAsia="SimSun" w:hAnsi="Times New Roman" w:cs="Times New Roman"/>
                <w:sz w:val="20"/>
                <w:szCs w:val="20"/>
                <w:lang w:eastAsia="zh-CN"/>
              </w:rPr>
              <w:t>help skills</w:t>
            </w:r>
            <w:r w:rsidR="00DF17D9" w:rsidRPr="00EF2E43">
              <w:rPr>
                <w:rFonts w:ascii="Times New Roman" w:eastAsia="SimSun" w:hAnsi="Times New Roman" w:cs="Times New Roman"/>
                <w:sz w:val="20"/>
                <w:szCs w:val="20"/>
                <w:lang w:eastAsia="zh-CN"/>
              </w:rPr>
              <w:t xml:space="preserv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2.78</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Inadequate resources</w:t>
            </w:r>
            <w:r w:rsidR="00DF17D9" w:rsidRPr="00EF2E43">
              <w:rPr>
                <w:rFonts w:ascii="Times New Roman" w:eastAsia="SimSun" w:hAnsi="Times New Roman" w:cs="Times New Roman"/>
                <w:sz w:val="20"/>
                <w:szCs w:val="20"/>
                <w:lang w:eastAsia="zh-CN"/>
              </w:rPr>
              <w:t xml:space="preserve">/Special Education  Staff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2.76</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Inadeq</w:t>
            </w:r>
            <w:r w:rsidR="00DF17D9" w:rsidRPr="00EF2E43">
              <w:rPr>
                <w:rFonts w:ascii="Times New Roman" w:eastAsia="SimSun" w:hAnsi="Times New Roman" w:cs="Times New Roman"/>
                <w:sz w:val="20"/>
                <w:szCs w:val="20"/>
                <w:lang w:eastAsia="zh-CN"/>
              </w:rPr>
              <w:t xml:space="preserve">uate administrative support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2.75</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r w:rsidR="00DF17D9" w:rsidRPr="00EF2E43">
              <w:rPr>
                <w:rFonts w:ascii="Times New Roman" w:eastAsia="SimSun" w:hAnsi="Times New Roman" w:cs="Times New Roman"/>
                <w:sz w:val="20"/>
                <w:szCs w:val="20"/>
                <w:lang w:eastAsia="zh-CN"/>
              </w:rPr>
              <w:t xml:space="preserve">nappropriate infrastructure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2.71</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DF17D9"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Lack of knowledge and skills</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2.70</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II </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Di</w:t>
            </w:r>
            <w:r w:rsidR="00DF17D9" w:rsidRPr="00EF2E43">
              <w:rPr>
                <w:rFonts w:ascii="Times New Roman" w:eastAsia="SimSun" w:hAnsi="Times New Roman" w:cs="Times New Roman"/>
                <w:sz w:val="20"/>
                <w:szCs w:val="20"/>
                <w:lang w:eastAsia="zh-CN"/>
              </w:rPr>
              <w:t xml:space="preserve">fficult to divide attention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2.56</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DF17D9"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Not enough funds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2.56</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Non- accept</w:t>
            </w:r>
            <w:r w:rsidR="00DF17D9" w:rsidRPr="00EF2E43">
              <w:rPr>
                <w:rFonts w:ascii="Times New Roman" w:eastAsia="SimSun" w:hAnsi="Times New Roman" w:cs="Times New Roman"/>
                <w:sz w:val="20"/>
                <w:szCs w:val="20"/>
                <w:lang w:eastAsia="zh-CN"/>
              </w:rPr>
              <w:t xml:space="preserve">ance by non-disabled students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2.26</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DF17D9"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Not enough time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2.22</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Decline of academic achieveme</w:t>
            </w:r>
            <w:r w:rsidR="00DF17D9" w:rsidRPr="00EF2E43">
              <w:rPr>
                <w:rFonts w:ascii="Times New Roman" w:eastAsia="SimSun" w:hAnsi="Times New Roman" w:cs="Times New Roman"/>
                <w:sz w:val="20"/>
                <w:szCs w:val="20"/>
                <w:lang w:eastAsia="zh-CN"/>
              </w:rPr>
              <w:t>nt of non-disabled students</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2.22</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IV</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Diff</w:t>
            </w:r>
            <w:r w:rsidR="00DF17D9" w:rsidRPr="00EF2E43">
              <w:rPr>
                <w:rFonts w:ascii="Times New Roman" w:eastAsia="SimSun" w:hAnsi="Times New Roman" w:cs="Times New Roman"/>
                <w:sz w:val="20"/>
                <w:szCs w:val="20"/>
                <w:lang w:eastAsia="zh-CN"/>
              </w:rPr>
              <w:t xml:space="preserve">icult to maintain discipline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2.21</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Non-acceptance by parents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2.20</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Decline </w:t>
            </w:r>
            <w:r w:rsidR="00DF17D9" w:rsidRPr="00EF2E43">
              <w:rPr>
                <w:rFonts w:ascii="Times New Roman" w:eastAsia="SimSun" w:hAnsi="Times New Roman" w:cs="Times New Roman"/>
                <w:sz w:val="20"/>
                <w:szCs w:val="20"/>
                <w:lang w:eastAsia="zh-CN"/>
              </w:rPr>
              <w:t xml:space="preserve">of school academic standard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2.19</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High anx</w:t>
            </w:r>
            <w:r w:rsidR="00DF17D9" w:rsidRPr="00EF2E43">
              <w:rPr>
                <w:rFonts w:ascii="Times New Roman" w:eastAsia="SimSun" w:hAnsi="Times New Roman" w:cs="Times New Roman"/>
                <w:sz w:val="20"/>
                <w:szCs w:val="20"/>
                <w:lang w:eastAsia="zh-CN"/>
              </w:rPr>
              <w:t xml:space="preserve">iety and stress in teachers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2.16</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DF17D9"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Additional paper work </w:t>
            </w:r>
            <w:r w:rsidR="00692C77" w:rsidRPr="00EF2E43">
              <w:rPr>
                <w:rFonts w:ascii="Times New Roman" w:eastAsia="SimSun" w:hAnsi="Times New Roman" w:cs="Times New Roman"/>
                <w:sz w:val="20"/>
                <w:szCs w:val="20"/>
                <w:lang w:eastAsia="zh-CN"/>
              </w:rPr>
              <w:t xml:space="preserv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2.15</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IV</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Increased </w:t>
            </w:r>
            <w:r w:rsidR="00DF17D9" w:rsidRPr="00EF2E43">
              <w:rPr>
                <w:rFonts w:ascii="Times New Roman" w:eastAsia="SimSun" w:hAnsi="Times New Roman" w:cs="Times New Roman"/>
                <w:sz w:val="20"/>
                <w:szCs w:val="20"/>
                <w:lang w:eastAsia="zh-CN"/>
              </w:rPr>
              <w:t xml:space="preserve">stress level in other staff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2.03</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IV</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Declin</w:t>
            </w:r>
            <w:r w:rsidR="00DF17D9" w:rsidRPr="00EF2E43">
              <w:rPr>
                <w:rFonts w:ascii="Times New Roman" w:eastAsia="SimSun" w:hAnsi="Times New Roman" w:cs="Times New Roman"/>
                <w:sz w:val="20"/>
                <w:szCs w:val="20"/>
                <w:lang w:eastAsia="zh-CN"/>
              </w:rPr>
              <w:t xml:space="preserve">e of educators' performance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1.95</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III</w:t>
            </w:r>
          </w:p>
        </w:tc>
      </w:tr>
      <w:tr w:rsidR="00692C77" w:rsidRPr="00EF2E43" w:rsidTr="00214FBE">
        <w:trPr>
          <w:trHeight w:val="255"/>
        </w:trPr>
        <w:tc>
          <w:tcPr>
            <w:tcW w:w="3927" w:type="pct"/>
            <w:tcBorders>
              <w:left w:val="single" w:sz="12" w:space="0" w:color="auto"/>
            </w:tcBorders>
            <w:shd w:val="clear" w:color="auto" w:fill="auto"/>
            <w:noWrap/>
            <w:vAlign w:val="bottom"/>
          </w:tcPr>
          <w:p w:rsidR="00692C77" w:rsidRPr="00EF2E43" w:rsidRDefault="00DF17D9"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Increased workloads </w:t>
            </w:r>
          </w:p>
        </w:tc>
        <w:tc>
          <w:tcPr>
            <w:tcW w:w="585" w:type="pct"/>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1.84</w:t>
            </w:r>
          </w:p>
        </w:tc>
        <w:tc>
          <w:tcPr>
            <w:tcW w:w="487" w:type="pct"/>
            <w:tcBorders>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IV</w:t>
            </w:r>
          </w:p>
        </w:tc>
      </w:tr>
      <w:tr w:rsidR="00692C77" w:rsidRPr="00EF2E43" w:rsidTr="00214FBE">
        <w:trPr>
          <w:trHeight w:val="255"/>
        </w:trPr>
        <w:tc>
          <w:tcPr>
            <w:tcW w:w="3927" w:type="pct"/>
            <w:tcBorders>
              <w:left w:val="single" w:sz="12" w:space="0" w:color="auto"/>
              <w:bottom w:val="single" w:sz="12" w:space="0" w:color="auto"/>
            </w:tcBorders>
            <w:shd w:val="clear" w:color="auto" w:fill="auto"/>
            <w:noWrap/>
            <w:vAlign w:val="bottom"/>
          </w:tcPr>
          <w:p w:rsidR="00692C77" w:rsidRPr="00EF2E43" w:rsidRDefault="00DF17D9"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 xml:space="preserve">Lack of incentives </w:t>
            </w:r>
          </w:p>
        </w:tc>
        <w:tc>
          <w:tcPr>
            <w:tcW w:w="585" w:type="pct"/>
            <w:tcBorders>
              <w:bottom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1.72</w:t>
            </w:r>
          </w:p>
        </w:tc>
        <w:tc>
          <w:tcPr>
            <w:tcW w:w="487" w:type="pct"/>
            <w:tcBorders>
              <w:bottom w:val="single" w:sz="12" w:space="0" w:color="auto"/>
              <w:right w:val="single" w:sz="12" w:space="0" w:color="auto"/>
            </w:tcBorders>
            <w:shd w:val="clear" w:color="auto" w:fill="auto"/>
            <w:noWrap/>
            <w:vAlign w:val="bottom"/>
          </w:tcPr>
          <w:p w:rsidR="00692C77" w:rsidRPr="00EF2E43" w:rsidRDefault="00692C77" w:rsidP="00A57833">
            <w:pPr>
              <w:spacing w:after="0" w:line="240" w:lineRule="auto"/>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IV</w:t>
            </w:r>
          </w:p>
        </w:tc>
      </w:tr>
    </w:tbl>
    <w:p w:rsidR="00EB59B6" w:rsidRDefault="00EB59B6" w:rsidP="00A57833">
      <w:pPr>
        <w:spacing w:after="0" w:line="240" w:lineRule="auto"/>
        <w:ind w:firstLine="720"/>
        <w:jc w:val="both"/>
        <w:rPr>
          <w:rFonts w:ascii="Times New Roman" w:eastAsia="Times New Roman" w:hAnsi="Times New Roman" w:cs="Times New Roman"/>
          <w:sz w:val="20"/>
          <w:szCs w:val="20"/>
          <w:lang w:val="en-AU"/>
        </w:rPr>
      </w:pPr>
    </w:p>
    <w:p w:rsidR="00DD6C5B" w:rsidRPr="00EF2E43" w:rsidRDefault="00DD6C5B" w:rsidP="00EB59B6">
      <w:pPr>
        <w:spacing w:after="0" w:line="240" w:lineRule="auto"/>
        <w:jc w:val="both"/>
        <w:rPr>
          <w:rFonts w:ascii="Times New Roman" w:hAnsi="Times New Roman" w:cs="Times New Roman"/>
          <w:i/>
          <w:sz w:val="20"/>
          <w:szCs w:val="20"/>
        </w:rPr>
      </w:pPr>
      <w:proofErr w:type="gramStart"/>
      <w:r w:rsidRPr="00EB59B6">
        <w:rPr>
          <w:rFonts w:ascii="Times New Roman" w:hAnsi="Times New Roman" w:cs="Times New Roman"/>
          <w:i/>
          <w:sz w:val="20"/>
          <w:szCs w:val="20"/>
        </w:rPr>
        <w:t>Research Question 2</w:t>
      </w:r>
      <w:r w:rsidR="00E70FD5" w:rsidRPr="00EB59B6">
        <w:rPr>
          <w:rFonts w:ascii="Times New Roman" w:hAnsi="Times New Roman" w:cs="Times New Roman"/>
          <w:i/>
          <w:sz w:val="20"/>
          <w:szCs w:val="20"/>
        </w:rPr>
        <w:t>.</w:t>
      </w:r>
      <w:proofErr w:type="gramEnd"/>
      <w:r w:rsidRPr="00EF2E43">
        <w:rPr>
          <w:rFonts w:ascii="Times New Roman" w:hAnsi="Times New Roman" w:cs="Times New Roman"/>
          <w:sz w:val="20"/>
          <w:szCs w:val="20"/>
        </w:rPr>
        <w:t xml:space="preserve"> </w:t>
      </w:r>
      <w:r w:rsidRPr="00EF2E43">
        <w:rPr>
          <w:rFonts w:ascii="Times New Roman" w:hAnsi="Times New Roman" w:cs="Times New Roman"/>
          <w:i/>
          <w:sz w:val="20"/>
          <w:szCs w:val="20"/>
        </w:rPr>
        <w:t xml:space="preserve">Is there a significant relationship between </w:t>
      </w:r>
      <w:r w:rsidR="002C3C7B" w:rsidRPr="00EF2E43">
        <w:rPr>
          <w:rFonts w:ascii="Times New Roman" w:hAnsi="Times New Roman" w:cs="Times New Roman"/>
          <w:i/>
          <w:sz w:val="20"/>
          <w:szCs w:val="20"/>
        </w:rPr>
        <w:t xml:space="preserve">the </w:t>
      </w:r>
      <w:r w:rsidRPr="00EF2E43">
        <w:rPr>
          <w:rFonts w:ascii="Times New Roman" w:hAnsi="Times New Roman" w:cs="Times New Roman"/>
          <w:i/>
          <w:sz w:val="20"/>
          <w:szCs w:val="20"/>
        </w:rPr>
        <w:t xml:space="preserve">teachers’ concerns about inclusive education and </w:t>
      </w:r>
      <w:r w:rsidR="002C3C7B" w:rsidRPr="00EF2E43">
        <w:rPr>
          <w:rFonts w:ascii="Times New Roman" w:hAnsi="Times New Roman" w:cs="Times New Roman"/>
          <w:i/>
          <w:sz w:val="20"/>
          <w:szCs w:val="20"/>
        </w:rPr>
        <w:t xml:space="preserve">the </w:t>
      </w:r>
      <w:r w:rsidRPr="00EF2E43">
        <w:rPr>
          <w:rFonts w:ascii="Times New Roman" w:hAnsi="Times New Roman" w:cs="Times New Roman"/>
          <w:i/>
          <w:sz w:val="20"/>
          <w:szCs w:val="20"/>
        </w:rPr>
        <w:t xml:space="preserve">following </w:t>
      </w:r>
      <w:r w:rsidR="00322F83" w:rsidRPr="00EF2E43">
        <w:rPr>
          <w:rFonts w:ascii="Times New Roman" w:hAnsi="Times New Roman" w:cs="Times New Roman"/>
          <w:i/>
          <w:sz w:val="20"/>
          <w:szCs w:val="20"/>
        </w:rPr>
        <w:t>personal and professional</w:t>
      </w:r>
      <w:r w:rsidRPr="00EF2E43">
        <w:rPr>
          <w:rFonts w:ascii="Times New Roman" w:hAnsi="Times New Roman" w:cs="Times New Roman"/>
          <w:i/>
          <w:sz w:val="20"/>
          <w:szCs w:val="20"/>
        </w:rPr>
        <w:t xml:space="preserve"> characteristics: gender, age, highest level of education, years of teaching, </w:t>
      </w:r>
      <w:r w:rsidR="00322F83" w:rsidRPr="00EF2E43">
        <w:rPr>
          <w:rFonts w:ascii="Times New Roman" w:hAnsi="Times New Roman" w:cs="Times New Roman"/>
          <w:i/>
          <w:sz w:val="20"/>
          <w:szCs w:val="20"/>
        </w:rPr>
        <w:t xml:space="preserve">training in special education, </w:t>
      </w:r>
      <w:r w:rsidR="00E954B1" w:rsidRPr="00EF2E43">
        <w:rPr>
          <w:rFonts w:ascii="Times New Roman" w:hAnsi="Times New Roman" w:cs="Times New Roman"/>
          <w:i/>
          <w:sz w:val="20"/>
          <w:szCs w:val="20"/>
        </w:rPr>
        <w:t xml:space="preserve">contact with a person with a disability, </w:t>
      </w:r>
      <w:r w:rsidRPr="00EF2E43">
        <w:rPr>
          <w:rFonts w:ascii="Times New Roman" w:hAnsi="Times New Roman" w:cs="Times New Roman"/>
          <w:i/>
          <w:sz w:val="20"/>
          <w:szCs w:val="20"/>
        </w:rPr>
        <w:t xml:space="preserve">knowledge of </w:t>
      </w:r>
      <w:r w:rsidR="00E954B1" w:rsidRPr="00EF2E43">
        <w:rPr>
          <w:rFonts w:ascii="Times New Roman" w:hAnsi="Times New Roman" w:cs="Times New Roman"/>
          <w:i/>
          <w:sz w:val="20"/>
          <w:szCs w:val="20"/>
        </w:rPr>
        <w:t>the PWD</w:t>
      </w:r>
      <w:r w:rsidRPr="00EF2E43">
        <w:rPr>
          <w:rFonts w:ascii="Times New Roman" w:hAnsi="Times New Roman" w:cs="Times New Roman"/>
          <w:i/>
          <w:sz w:val="20"/>
          <w:szCs w:val="20"/>
        </w:rPr>
        <w:t xml:space="preserve"> Act, 1995</w:t>
      </w:r>
      <w:r w:rsidR="00322F83" w:rsidRPr="00EF2E43">
        <w:rPr>
          <w:rFonts w:ascii="Times New Roman" w:hAnsi="Times New Roman" w:cs="Times New Roman"/>
          <w:i/>
          <w:sz w:val="20"/>
          <w:szCs w:val="20"/>
        </w:rPr>
        <w:t xml:space="preserve"> and </w:t>
      </w:r>
      <w:r w:rsidRPr="00EF2E43">
        <w:rPr>
          <w:rFonts w:ascii="Times New Roman" w:hAnsi="Times New Roman" w:cs="Times New Roman"/>
          <w:i/>
          <w:sz w:val="20"/>
          <w:szCs w:val="20"/>
        </w:rPr>
        <w:t xml:space="preserve">level of confidence in </w:t>
      </w:r>
      <w:r w:rsidR="002C3C7B" w:rsidRPr="00EF2E43">
        <w:rPr>
          <w:rFonts w:ascii="Times New Roman" w:hAnsi="Times New Roman" w:cs="Times New Roman"/>
          <w:i/>
          <w:sz w:val="20"/>
          <w:szCs w:val="20"/>
        </w:rPr>
        <w:t>teaching students</w:t>
      </w:r>
      <w:r w:rsidR="00322F83" w:rsidRPr="00EF2E43">
        <w:rPr>
          <w:rFonts w:ascii="Times New Roman" w:hAnsi="Times New Roman" w:cs="Times New Roman"/>
          <w:i/>
          <w:sz w:val="20"/>
          <w:szCs w:val="20"/>
        </w:rPr>
        <w:t xml:space="preserve"> with disabilities</w:t>
      </w:r>
      <w:r w:rsidR="002C3C7B" w:rsidRPr="00EF2E43">
        <w:rPr>
          <w:rFonts w:ascii="Times New Roman" w:hAnsi="Times New Roman" w:cs="Times New Roman"/>
          <w:i/>
          <w:sz w:val="20"/>
          <w:szCs w:val="20"/>
        </w:rPr>
        <w:t>?</w:t>
      </w:r>
    </w:p>
    <w:p w:rsidR="00EB59B6" w:rsidRDefault="00EB59B6" w:rsidP="00A57833">
      <w:pPr>
        <w:spacing w:after="0" w:line="240" w:lineRule="auto"/>
        <w:jc w:val="both"/>
        <w:rPr>
          <w:rFonts w:ascii="Times New Roman" w:eastAsia="Times New Roman" w:hAnsi="Times New Roman" w:cs="Times New Roman"/>
          <w:sz w:val="20"/>
          <w:szCs w:val="20"/>
          <w:lang w:val="en-AU"/>
        </w:rPr>
      </w:pPr>
    </w:p>
    <w:p w:rsidR="00D02E89" w:rsidRPr="00EF2E43" w:rsidRDefault="002C3C7B" w:rsidP="00A57833">
      <w:pPr>
        <w:spacing w:after="0" w:line="240" w:lineRule="auto"/>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Table </w:t>
      </w:r>
      <w:r w:rsidR="00D652FF" w:rsidRPr="00EF2E43">
        <w:rPr>
          <w:rFonts w:ascii="Times New Roman" w:eastAsia="Times New Roman" w:hAnsi="Times New Roman" w:cs="Times New Roman"/>
          <w:sz w:val="20"/>
          <w:szCs w:val="20"/>
          <w:lang w:val="en-AU"/>
        </w:rPr>
        <w:t>3</w:t>
      </w:r>
      <w:r w:rsidRPr="00EF2E43">
        <w:rPr>
          <w:rFonts w:ascii="Times New Roman" w:eastAsia="Times New Roman" w:hAnsi="Times New Roman" w:cs="Times New Roman"/>
          <w:sz w:val="20"/>
          <w:szCs w:val="20"/>
          <w:lang w:val="en-AU"/>
        </w:rPr>
        <w:t xml:space="preserve"> indicates the concerns of secondary school teachers in Delhi according to their background variables. While female teachers were more concerned (</w:t>
      </w:r>
      <w:r w:rsidR="00781A02" w:rsidRPr="00EF2E43">
        <w:rPr>
          <w:rFonts w:ascii="Times New Roman" w:eastAsia="Times New Roman" w:hAnsi="Times New Roman" w:cs="Times New Roman"/>
          <w:sz w:val="20"/>
          <w:szCs w:val="20"/>
          <w:lang w:val="en-AU"/>
        </w:rPr>
        <w:t>2.40±</w:t>
      </w:r>
      <w:r w:rsidRPr="00EF2E43">
        <w:rPr>
          <w:rFonts w:ascii="Times New Roman" w:eastAsia="Times New Roman" w:hAnsi="Times New Roman" w:cs="Times New Roman"/>
          <w:sz w:val="20"/>
          <w:szCs w:val="20"/>
          <w:lang w:val="en-AU"/>
        </w:rPr>
        <w:t>0.12) about the inclusion of students with disabilities in their classrooms than male teachers (2.30±0.18), the difference</w:t>
      </w:r>
      <w:r w:rsidR="00322F83" w:rsidRPr="00EF2E43">
        <w:rPr>
          <w:rFonts w:ascii="Times New Roman" w:eastAsia="Times New Roman" w:hAnsi="Times New Roman" w:cs="Times New Roman"/>
          <w:sz w:val="20"/>
          <w:szCs w:val="20"/>
          <w:lang w:val="en-AU"/>
        </w:rPr>
        <w:t xml:space="preserve"> between their response was</w:t>
      </w:r>
      <w:r w:rsidRPr="00EF2E43">
        <w:rPr>
          <w:rFonts w:ascii="Times New Roman" w:eastAsia="Times New Roman" w:hAnsi="Times New Roman" w:cs="Times New Roman"/>
          <w:sz w:val="20"/>
          <w:szCs w:val="20"/>
          <w:lang w:val="en-AU"/>
        </w:rPr>
        <w:t xml:space="preserve"> statistically non-significant (p&gt;.05).</w:t>
      </w:r>
      <w:r w:rsidR="007B0AC3" w:rsidRPr="00EF2E43">
        <w:rPr>
          <w:rFonts w:ascii="Times New Roman" w:eastAsia="Times New Roman" w:hAnsi="Times New Roman" w:cs="Times New Roman"/>
          <w:sz w:val="20"/>
          <w:szCs w:val="20"/>
          <w:lang w:val="en-AU"/>
        </w:rPr>
        <w:t xml:space="preserve"> </w:t>
      </w:r>
      <w:r w:rsidR="00781A02" w:rsidRPr="00EF2E43">
        <w:rPr>
          <w:rFonts w:ascii="Times New Roman" w:eastAsia="Times New Roman" w:hAnsi="Times New Roman" w:cs="Times New Roman"/>
          <w:sz w:val="20"/>
          <w:szCs w:val="20"/>
          <w:lang w:val="en-AU"/>
        </w:rPr>
        <w:t>Those teachers who were over 40 years of age were more concerned (2.39±0.17 ) than the teachers who were under 40 years of age (2.3</w:t>
      </w:r>
      <w:r w:rsidR="00644B22" w:rsidRPr="00EF2E43">
        <w:rPr>
          <w:rFonts w:ascii="Times New Roman" w:eastAsia="Times New Roman" w:hAnsi="Times New Roman" w:cs="Times New Roman"/>
          <w:sz w:val="20"/>
          <w:szCs w:val="20"/>
          <w:lang w:val="en-AU"/>
        </w:rPr>
        <w:t>5</w:t>
      </w:r>
      <w:r w:rsidR="00781A02" w:rsidRPr="00EF2E43">
        <w:rPr>
          <w:rFonts w:ascii="Times New Roman" w:eastAsia="Times New Roman" w:hAnsi="Times New Roman" w:cs="Times New Roman"/>
          <w:sz w:val="20"/>
          <w:szCs w:val="20"/>
          <w:lang w:val="en-AU"/>
        </w:rPr>
        <w:t>±0.12) and the difference between their concerns was non-significant (p&gt;.05).</w:t>
      </w:r>
      <w:r w:rsidR="007B0AC3" w:rsidRPr="00EF2E43">
        <w:rPr>
          <w:rFonts w:ascii="Times New Roman" w:eastAsia="Times New Roman" w:hAnsi="Times New Roman" w:cs="Times New Roman"/>
          <w:sz w:val="20"/>
          <w:szCs w:val="20"/>
          <w:lang w:val="en-AU"/>
        </w:rPr>
        <w:t xml:space="preserve"> </w:t>
      </w:r>
      <w:r w:rsidR="00781A02" w:rsidRPr="00EF2E43">
        <w:rPr>
          <w:rFonts w:ascii="Times New Roman" w:eastAsia="Times New Roman" w:hAnsi="Times New Roman" w:cs="Times New Roman"/>
          <w:sz w:val="20"/>
          <w:szCs w:val="20"/>
          <w:lang w:val="en-AU"/>
        </w:rPr>
        <w:t>There was not a significant difference between the teachers’ concern</w:t>
      </w:r>
      <w:r w:rsidR="006F0063" w:rsidRPr="00EF2E43">
        <w:rPr>
          <w:rFonts w:ascii="Times New Roman" w:eastAsia="Times New Roman" w:hAnsi="Times New Roman" w:cs="Times New Roman"/>
          <w:sz w:val="20"/>
          <w:szCs w:val="20"/>
          <w:lang w:val="en-AU"/>
        </w:rPr>
        <w:t xml:space="preserve">s based on their educational qualifications </w:t>
      </w:r>
      <w:r w:rsidR="00781A02" w:rsidRPr="00EF2E43">
        <w:rPr>
          <w:rFonts w:ascii="Times New Roman" w:eastAsia="Times New Roman" w:hAnsi="Times New Roman" w:cs="Times New Roman"/>
          <w:sz w:val="20"/>
          <w:szCs w:val="20"/>
          <w:lang w:val="en-AU"/>
        </w:rPr>
        <w:t>(p&gt;.05</w:t>
      </w:r>
      <w:r w:rsidR="006F0063" w:rsidRPr="00EF2E43">
        <w:rPr>
          <w:rFonts w:ascii="Times New Roman" w:eastAsia="Times New Roman" w:hAnsi="Times New Roman" w:cs="Times New Roman"/>
          <w:sz w:val="20"/>
          <w:szCs w:val="20"/>
          <w:lang w:val="en-AU"/>
        </w:rPr>
        <w:t xml:space="preserve">). Those teachers who had a </w:t>
      </w:r>
      <w:r w:rsidR="00781A02" w:rsidRPr="00EF2E43">
        <w:rPr>
          <w:rFonts w:ascii="Times New Roman" w:eastAsia="Times New Roman" w:hAnsi="Times New Roman" w:cs="Times New Roman"/>
          <w:sz w:val="20"/>
          <w:szCs w:val="20"/>
          <w:lang w:val="en-AU"/>
        </w:rPr>
        <w:t xml:space="preserve">graduate degree however indicated a </w:t>
      </w:r>
      <w:r w:rsidR="006F0063" w:rsidRPr="00EF2E43">
        <w:rPr>
          <w:rFonts w:ascii="Times New Roman" w:eastAsia="Times New Roman" w:hAnsi="Times New Roman" w:cs="Times New Roman"/>
          <w:sz w:val="20"/>
          <w:szCs w:val="20"/>
          <w:lang w:val="en-AU"/>
        </w:rPr>
        <w:t>greater</w:t>
      </w:r>
      <w:r w:rsidR="00781A02" w:rsidRPr="00EF2E43">
        <w:rPr>
          <w:rFonts w:ascii="Times New Roman" w:eastAsia="Times New Roman" w:hAnsi="Times New Roman" w:cs="Times New Roman"/>
          <w:sz w:val="20"/>
          <w:szCs w:val="20"/>
          <w:lang w:val="en-AU"/>
        </w:rPr>
        <w:t xml:space="preserve"> </w:t>
      </w:r>
      <w:r w:rsidR="00322F83" w:rsidRPr="00EF2E43">
        <w:rPr>
          <w:rFonts w:ascii="Times New Roman" w:eastAsia="Times New Roman" w:hAnsi="Times New Roman" w:cs="Times New Roman"/>
          <w:sz w:val="20"/>
          <w:szCs w:val="20"/>
          <w:lang w:val="en-AU"/>
        </w:rPr>
        <w:t xml:space="preserve">level of </w:t>
      </w:r>
      <w:r w:rsidR="00781A02" w:rsidRPr="00EF2E43">
        <w:rPr>
          <w:rFonts w:ascii="Times New Roman" w:eastAsia="Times New Roman" w:hAnsi="Times New Roman" w:cs="Times New Roman"/>
          <w:sz w:val="20"/>
          <w:szCs w:val="20"/>
          <w:lang w:val="en-AU"/>
        </w:rPr>
        <w:t>concern</w:t>
      </w:r>
      <w:r w:rsidR="00322F83" w:rsidRPr="00EF2E43">
        <w:rPr>
          <w:rFonts w:ascii="Times New Roman" w:eastAsia="Times New Roman" w:hAnsi="Times New Roman" w:cs="Times New Roman"/>
          <w:sz w:val="20"/>
          <w:szCs w:val="20"/>
          <w:lang w:val="en-AU"/>
        </w:rPr>
        <w:t>s</w:t>
      </w:r>
      <w:r w:rsidR="00781A02" w:rsidRPr="00EF2E43">
        <w:rPr>
          <w:rFonts w:ascii="Times New Roman" w:eastAsia="Times New Roman" w:hAnsi="Times New Roman" w:cs="Times New Roman"/>
          <w:sz w:val="20"/>
          <w:szCs w:val="20"/>
          <w:lang w:val="en-AU"/>
        </w:rPr>
        <w:t xml:space="preserve"> (2.</w:t>
      </w:r>
      <w:r w:rsidR="00644B22" w:rsidRPr="00EF2E43">
        <w:rPr>
          <w:rFonts w:ascii="Times New Roman" w:eastAsia="Times New Roman" w:hAnsi="Times New Roman" w:cs="Times New Roman"/>
          <w:sz w:val="20"/>
          <w:szCs w:val="20"/>
          <w:lang w:val="en-AU"/>
        </w:rPr>
        <w:t>41</w:t>
      </w:r>
      <w:r w:rsidR="006F0063" w:rsidRPr="00EF2E43">
        <w:rPr>
          <w:rFonts w:ascii="Times New Roman" w:eastAsia="Times New Roman" w:hAnsi="Times New Roman" w:cs="Times New Roman"/>
          <w:sz w:val="20"/>
          <w:szCs w:val="20"/>
          <w:lang w:val="en-AU"/>
        </w:rPr>
        <w:t>±0.16</w:t>
      </w:r>
      <w:r w:rsidR="00781A02" w:rsidRPr="00EF2E43">
        <w:rPr>
          <w:rFonts w:ascii="Times New Roman" w:eastAsia="Times New Roman" w:hAnsi="Times New Roman" w:cs="Times New Roman"/>
          <w:sz w:val="20"/>
          <w:szCs w:val="20"/>
          <w:lang w:val="en-AU"/>
        </w:rPr>
        <w:t xml:space="preserve">) than those who had a </w:t>
      </w:r>
      <w:r w:rsidR="00644B22" w:rsidRPr="00EF2E43">
        <w:rPr>
          <w:rFonts w:ascii="Times New Roman" w:eastAsia="Times New Roman" w:hAnsi="Times New Roman" w:cs="Times New Roman"/>
          <w:sz w:val="20"/>
          <w:szCs w:val="20"/>
          <w:lang w:val="en-AU"/>
        </w:rPr>
        <w:t>post</w:t>
      </w:r>
      <w:r w:rsidR="00781A02" w:rsidRPr="00EF2E43">
        <w:rPr>
          <w:rFonts w:ascii="Times New Roman" w:eastAsia="Times New Roman" w:hAnsi="Times New Roman" w:cs="Times New Roman"/>
          <w:sz w:val="20"/>
          <w:szCs w:val="20"/>
          <w:lang w:val="en-AU"/>
        </w:rPr>
        <w:t>graduate degree</w:t>
      </w:r>
      <w:r w:rsidR="006F0063" w:rsidRPr="00EF2E43">
        <w:rPr>
          <w:rFonts w:ascii="Times New Roman" w:eastAsia="Times New Roman" w:hAnsi="Times New Roman" w:cs="Times New Roman"/>
          <w:sz w:val="20"/>
          <w:szCs w:val="20"/>
          <w:lang w:val="en-AU"/>
        </w:rPr>
        <w:t xml:space="preserve"> (2.35±0.12)</w:t>
      </w:r>
      <w:r w:rsidR="00781A02" w:rsidRPr="00EF2E43">
        <w:rPr>
          <w:rFonts w:ascii="Times New Roman" w:eastAsia="Times New Roman" w:hAnsi="Times New Roman" w:cs="Times New Roman"/>
          <w:sz w:val="20"/>
          <w:szCs w:val="20"/>
          <w:lang w:val="en-AU"/>
        </w:rPr>
        <w:t>.</w:t>
      </w:r>
      <w:r w:rsidR="007B0AC3" w:rsidRPr="00EF2E43">
        <w:rPr>
          <w:rFonts w:ascii="Times New Roman" w:eastAsia="Times New Roman" w:hAnsi="Times New Roman" w:cs="Times New Roman"/>
          <w:sz w:val="20"/>
          <w:szCs w:val="20"/>
          <w:lang w:val="en-AU"/>
        </w:rPr>
        <w:t xml:space="preserve"> </w:t>
      </w:r>
      <w:r w:rsidR="00644B22" w:rsidRPr="00EF2E43">
        <w:rPr>
          <w:rFonts w:ascii="Times New Roman" w:eastAsia="Times New Roman" w:hAnsi="Times New Roman" w:cs="Times New Roman"/>
          <w:sz w:val="20"/>
          <w:szCs w:val="20"/>
          <w:lang w:val="en-AU"/>
        </w:rPr>
        <w:t>Those teachers who had more experience (over 10 years) were more concerned (2.38±0.13 ) than the teachers who had less experience (less than 10 years) (2.34±0.14) and the difference between their concerns was non-significant (p&gt;.05).</w:t>
      </w:r>
      <w:r w:rsidR="007B0AC3" w:rsidRPr="00EF2E43">
        <w:rPr>
          <w:rFonts w:ascii="Times New Roman" w:eastAsia="Times New Roman" w:hAnsi="Times New Roman" w:cs="Times New Roman"/>
          <w:sz w:val="20"/>
          <w:szCs w:val="20"/>
          <w:lang w:val="en-AU"/>
        </w:rPr>
        <w:t xml:space="preserve"> </w:t>
      </w:r>
      <w:r w:rsidR="00A625E3" w:rsidRPr="00EF2E43">
        <w:rPr>
          <w:rFonts w:ascii="Times New Roman" w:eastAsia="Times New Roman" w:hAnsi="Times New Roman" w:cs="Times New Roman"/>
          <w:sz w:val="20"/>
          <w:szCs w:val="20"/>
          <w:lang w:val="en-AU"/>
        </w:rPr>
        <w:t xml:space="preserve">Concerns of the teachers whether they had a </w:t>
      </w:r>
      <w:r w:rsidR="00E954B1" w:rsidRPr="00EF2E43">
        <w:rPr>
          <w:rFonts w:ascii="Times New Roman" w:eastAsia="Times New Roman" w:hAnsi="Times New Roman" w:cs="Times New Roman"/>
          <w:sz w:val="20"/>
          <w:szCs w:val="20"/>
          <w:lang w:val="en-AU"/>
        </w:rPr>
        <w:t>contact with a person w</w:t>
      </w:r>
      <w:r w:rsidR="00A625E3" w:rsidRPr="00EF2E43">
        <w:rPr>
          <w:rFonts w:ascii="Times New Roman" w:eastAsia="Times New Roman" w:hAnsi="Times New Roman" w:cs="Times New Roman"/>
          <w:sz w:val="20"/>
          <w:szCs w:val="20"/>
          <w:lang w:val="en-AU"/>
        </w:rPr>
        <w:t xml:space="preserve">ith a disability (2.36±0.30) or not (2.37±0.10) were almost identical. The difference between their concerns was </w:t>
      </w:r>
      <w:r w:rsidR="00322F83" w:rsidRPr="00EF2E43">
        <w:rPr>
          <w:rFonts w:ascii="Times New Roman" w:eastAsia="Times New Roman" w:hAnsi="Times New Roman" w:cs="Times New Roman"/>
          <w:sz w:val="20"/>
          <w:szCs w:val="20"/>
          <w:lang w:val="en-AU"/>
        </w:rPr>
        <w:t xml:space="preserve">also </w:t>
      </w:r>
      <w:r w:rsidR="00A625E3" w:rsidRPr="00EF2E43">
        <w:rPr>
          <w:rFonts w:ascii="Times New Roman" w:eastAsia="Times New Roman" w:hAnsi="Times New Roman" w:cs="Times New Roman"/>
          <w:sz w:val="20"/>
          <w:szCs w:val="20"/>
          <w:lang w:val="en-AU"/>
        </w:rPr>
        <w:t>statistically non-significant (p&gt;.05).</w:t>
      </w:r>
      <w:r w:rsidR="007B0AC3" w:rsidRPr="00EF2E43">
        <w:rPr>
          <w:rFonts w:ascii="Times New Roman" w:eastAsia="Times New Roman" w:hAnsi="Times New Roman" w:cs="Times New Roman"/>
          <w:sz w:val="20"/>
          <w:szCs w:val="20"/>
          <w:lang w:val="en-AU"/>
        </w:rPr>
        <w:t xml:space="preserve"> </w:t>
      </w:r>
      <w:r w:rsidR="00F639A2" w:rsidRPr="00EF2E43">
        <w:rPr>
          <w:rFonts w:ascii="Times New Roman" w:eastAsia="Times New Roman" w:hAnsi="Times New Roman" w:cs="Times New Roman"/>
          <w:sz w:val="20"/>
          <w:szCs w:val="20"/>
          <w:lang w:val="en-AU"/>
        </w:rPr>
        <w:t xml:space="preserve">Those teachers who had not received training in special education expressed a greater </w:t>
      </w:r>
      <w:r w:rsidR="00322F83" w:rsidRPr="00EF2E43">
        <w:rPr>
          <w:rFonts w:ascii="Times New Roman" w:eastAsia="Times New Roman" w:hAnsi="Times New Roman" w:cs="Times New Roman"/>
          <w:sz w:val="20"/>
          <w:szCs w:val="20"/>
          <w:lang w:val="en-AU"/>
        </w:rPr>
        <w:t>level</w:t>
      </w:r>
      <w:r w:rsidR="00F639A2" w:rsidRPr="00EF2E43">
        <w:rPr>
          <w:rFonts w:ascii="Times New Roman" w:eastAsia="Times New Roman" w:hAnsi="Times New Roman" w:cs="Times New Roman"/>
          <w:sz w:val="20"/>
          <w:szCs w:val="20"/>
          <w:lang w:val="en-AU"/>
        </w:rPr>
        <w:t xml:space="preserve"> of concern</w:t>
      </w:r>
      <w:r w:rsidR="00322F83" w:rsidRPr="00EF2E43">
        <w:rPr>
          <w:rFonts w:ascii="Times New Roman" w:eastAsia="Times New Roman" w:hAnsi="Times New Roman" w:cs="Times New Roman"/>
          <w:sz w:val="20"/>
          <w:szCs w:val="20"/>
          <w:lang w:val="en-AU"/>
        </w:rPr>
        <w:t>s</w:t>
      </w:r>
      <w:r w:rsidR="00F639A2" w:rsidRPr="00EF2E43">
        <w:rPr>
          <w:rFonts w:ascii="Times New Roman" w:eastAsia="Times New Roman" w:hAnsi="Times New Roman" w:cs="Times New Roman"/>
          <w:sz w:val="20"/>
          <w:szCs w:val="20"/>
          <w:lang w:val="en-AU"/>
        </w:rPr>
        <w:t xml:space="preserve"> (2.39±0.10) for inclusive education than those who had received such training (2.03±0.52). The difference between their concerns was statistically significant (p&lt;.05).</w:t>
      </w:r>
      <w:r w:rsidR="007B0AC3" w:rsidRPr="00EF2E43">
        <w:rPr>
          <w:rFonts w:ascii="Times New Roman" w:eastAsia="Times New Roman" w:hAnsi="Times New Roman" w:cs="Times New Roman"/>
          <w:sz w:val="20"/>
          <w:szCs w:val="20"/>
          <w:lang w:val="en-AU"/>
        </w:rPr>
        <w:t xml:space="preserve"> </w:t>
      </w:r>
      <w:r w:rsidR="00F639A2" w:rsidRPr="00EF2E43">
        <w:rPr>
          <w:rFonts w:ascii="Times New Roman" w:eastAsia="Times New Roman" w:hAnsi="Times New Roman" w:cs="Times New Roman"/>
          <w:sz w:val="20"/>
          <w:szCs w:val="20"/>
          <w:lang w:val="en-AU"/>
        </w:rPr>
        <w:t xml:space="preserve">The teachers that had the knowledge of the PWD Act expressed a little higher </w:t>
      </w:r>
      <w:r w:rsidR="00322F83" w:rsidRPr="00EF2E43">
        <w:rPr>
          <w:rFonts w:ascii="Times New Roman" w:eastAsia="Times New Roman" w:hAnsi="Times New Roman" w:cs="Times New Roman"/>
          <w:sz w:val="20"/>
          <w:szCs w:val="20"/>
          <w:lang w:val="en-AU"/>
        </w:rPr>
        <w:t xml:space="preserve">level of </w:t>
      </w:r>
      <w:r w:rsidR="00F639A2" w:rsidRPr="00EF2E43">
        <w:rPr>
          <w:rFonts w:ascii="Times New Roman" w:eastAsia="Times New Roman" w:hAnsi="Times New Roman" w:cs="Times New Roman"/>
          <w:sz w:val="20"/>
          <w:szCs w:val="20"/>
          <w:lang w:val="en-AU"/>
        </w:rPr>
        <w:t>concern (2.39±0.11) than those who did not have the knowledge of the Act (2.31±0.54) and the difference between their concerns was not significant (p&gt;.05).</w:t>
      </w:r>
      <w:r w:rsidR="007B0AC3" w:rsidRPr="00EF2E43">
        <w:rPr>
          <w:rFonts w:ascii="Times New Roman" w:eastAsia="Times New Roman" w:hAnsi="Times New Roman" w:cs="Times New Roman"/>
          <w:sz w:val="20"/>
          <w:szCs w:val="20"/>
          <w:lang w:val="en-AU"/>
        </w:rPr>
        <w:t xml:space="preserve"> </w:t>
      </w:r>
      <w:r w:rsidR="00D02E89" w:rsidRPr="00EF2E43">
        <w:rPr>
          <w:rFonts w:ascii="Times New Roman" w:eastAsia="Times New Roman" w:hAnsi="Times New Roman" w:cs="Times New Roman"/>
          <w:sz w:val="20"/>
          <w:szCs w:val="20"/>
          <w:lang w:val="en-AU"/>
        </w:rPr>
        <w:t xml:space="preserve">Those teachers who were not confident in teaching special needs children </w:t>
      </w:r>
      <w:r w:rsidR="005542CE" w:rsidRPr="00EF2E43">
        <w:rPr>
          <w:rFonts w:ascii="Times New Roman" w:eastAsia="Times New Roman" w:hAnsi="Times New Roman" w:cs="Times New Roman"/>
          <w:sz w:val="20"/>
          <w:szCs w:val="20"/>
          <w:lang w:val="en-AU"/>
        </w:rPr>
        <w:t xml:space="preserve">had </w:t>
      </w:r>
      <w:r w:rsidR="00D02E89" w:rsidRPr="00EF2E43">
        <w:rPr>
          <w:rFonts w:ascii="Times New Roman" w:eastAsia="Times New Roman" w:hAnsi="Times New Roman" w:cs="Times New Roman"/>
          <w:sz w:val="20"/>
          <w:szCs w:val="20"/>
          <w:lang w:val="en-AU"/>
        </w:rPr>
        <w:t>a greater degree of concern (2.46±0.55) than those who were confident in teaching such children (2.24±0.53). The difference between their concerns was statistically significant (p&lt;.01).</w:t>
      </w:r>
    </w:p>
    <w:p w:rsidR="00EB59B6" w:rsidRDefault="00EB59B6" w:rsidP="00A57833">
      <w:pPr>
        <w:spacing w:after="0" w:line="240" w:lineRule="auto"/>
        <w:jc w:val="both"/>
        <w:rPr>
          <w:rFonts w:ascii="Times New Roman" w:hAnsi="Times New Roman" w:cs="Times New Roman"/>
          <w:sz w:val="20"/>
          <w:szCs w:val="20"/>
          <w:lang w:val="en-AU"/>
        </w:rPr>
      </w:pPr>
    </w:p>
    <w:p w:rsidR="00EB59B6" w:rsidRDefault="00EB59B6" w:rsidP="00EB59B6">
      <w:pPr>
        <w:spacing w:after="0" w:line="240" w:lineRule="auto"/>
        <w:jc w:val="center"/>
        <w:rPr>
          <w:rFonts w:ascii="Times New Roman" w:hAnsi="Times New Roman" w:cs="Times New Roman"/>
          <w:b/>
          <w:sz w:val="20"/>
          <w:szCs w:val="20"/>
          <w:lang w:val="en-AU"/>
        </w:rPr>
      </w:pPr>
    </w:p>
    <w:p w:rsidR="00EB59B6" w:rsidRDefault="00EB59B6" w:rsidP="00EB59B6">
      <w:pPr>
        <w:spacing w:after="0" w:line="240" w:lineRule="auto"/>
        <w:jc w:val="center"/>
        <w:rPr>
          <w:rFonts w:ascii="Times New Roman" w:hAnsi="Times New Roman" w:cs="Times New Roman"/>
          <w:b/>
          <w:sz w:val="20"/>
          <w:szCs w:val="20"/>
          <w:lang w:val="en-AU"/>
        </w:rPr>
      </w:pPr>
    </w:p>
    <w:p w:rsidR="00DA72CE" w:rsidRPr="00EB59B6" w:rsidRDefault="00DA72CE" w:rsidP="00EB59B6">
      <w:pPr>
        <w:spacing w:after="0" w:line="240" w:lineRule="auto"/>
        <w:jc w:val="center"/>
        <w:rPr>
          <w:rFonts w:ascii="Times New Roman" w:hAnsi="Times New Roman" w:cs="Times New Roman"/>
          <w:b/>
          <w:sz w:val="20"/>
          <w:szCs w:val="20"/>
          <w:lang w:val="en-AU"/>
        </w:rPr>
      </w:pPr>
      <w:proofErr w:type="gramStart"/>
      <w:r w:rsidRPr="00EB59B6">
        <w:rPr>
          <w:rFonts w:ascii="Times New Roman" w:hAnsi="Times New Roman" w:cs="Times New Roman"/>
          <w:b/>
          <w:sz w:val="20"/>
          <w:szCs w:val="20"/>
          <w:lang w:val="en-AU"/>
        </w:rPr>
        <w:t xml:space="preserve">Table </w:t>
      </w:r>
      <w:r w:rsidR="00D652FF" w:rsidRPr="00EB59B6">
        <w:rPr>
          <w:rFonts w:ascii="Times New Roman" w:hAnsi="Times New Roman" w:cs="Times New Roman"/>
          <w:b/>
          <w:sz w:val="20"/>
          <w:szCs w:val="20"/>
          <w:lang w:val="en-AU"/>
        </w:rPr>
        <w:t>3</w:t>
      </w:r>
      <w:r w:rsidR="00EB59B6" w:rsidRPr="00EB59B6">
        <w:rPr>
          <w:rFonts w:ascii="Times New Roman" w:hAnsi="Times New Roman" w:cs="Times New Roman"/>
          <w:b/>
          <w:sz w:val="20"/>
          <w:szCs w:val="20"/>
          <w:lang w:val="en-AU"/>
        </w:rPr>
        <w:t>.</w:t>
      </w:r>
      <w:proofErr w:type="gramEnd"/>
      <w:r w:rsidR="00EB59B6" w:rsidRPr="00EB59B6">
        <w:rPr>
          <w:rFonts w:ascii="Times New Roman" w:hAnsi="Times New Roman" w:cs="Times New Roman"/>
          <w:b/>
          <w:sz w:val="20"/>
          <w:szCs w:val="20"/>
          <w:lang w:val="en-AU"/>
        </w:rPr>
        <w:t xml:space="preserve"> </w:t>
      </w:r>
      <w:r w:rsidR="0041116A" w:rsidRPr="00EB59B6">
        <w:rPr>
          <w:rFonts w:ascii="Times New Roman" w:hAnsi="Times New Roman" w:cs="Times New Roman"/>
          <w:b/>
          <w:sz w:val="20"/>
          <w:szCs w:val="20"/>
          <w:lang w:val="en-AU"/>
        </w:rPr>
        <w:t>Teachers’ Concerns according to their Background V</w:t>
      </w:r>
      <w:r w:rsidRPr="00EB59B6">
        <w:rPr>
          <w:rFonts w:ascii="Times New Roman" w:hAnsi="Times New Roman" w:cs="Times New Roman"/>
          <w:b/>
          <w:sz w:val="20"/>
          <w:szCs w:val="20"/>
          <w:lang w:val="en-AU"/>
        </w:rPr>
        <w:t>ariables</w:t>
      </w:r>
    </w:p>
    <w:tbl>
      <w:tblPr>
        <w:tblStyle w:val="TableGrid"/>
        <w:tblW w:w="5000" w:type="pct"/>
        <w:tblCellMar>
          <w:left w:w="0" w:type="dxa"/>
          <w:right w:w="0" w:type="dxa"/>
        </w:tblCellMar>
        <w:tblLook w:val="04A0"/>
      </w:tblPr>
      <w:tblGrid>
        <w:gridCol w:w="3355"/>
        <w:gridCol w:w="1044"/>
        <w:gridCol w:w="1210"/>
        <w:gridCol w:w="795"/>
        <w:gridCol w:w="1155"/>
        <w:gridCol w:w="902"/>
      </w:tblGrid>
      <w:tr w:rsidR="00DA72CE" w:rsidRPr="00EF2E43" w:rsidTr="00214FBE">
        <w:trPr>
          <w:trHeight w:val="592"/>
        </w:trPr>
        <w:tc>
          <w:tcPr>
            <w:tcW w:w="1304" w:type="pct"/>
            <w:noWrap/>
          </w:tcPr>
          <w:p w:rsidR="00DA72CE" w:rsidRPr="00EF2E43" w:rsidRDefault="00DA72CE" w:rsidP="00214FBE">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Background Variables</w:t>
            </w:r>
          </w:p>
        </w:tc>
        <w:tc>
          <w:tcPr>
            <w:tcW w:w="753" w:type="pct"/>
            <w:noWrap/>
          </w:tcPr>
          <w:p w:rsidR="00DA72CE" w:rsidRPr="00EF2E43" w:rsidRDefault="00DA72CE" w:rsidP="00214FBE">
            <w:pPr>
              <w:rPr>
                <w:rFonts w:ascii="Times New Roman" w:eastAsia="Times New Roman" w:hAnsi="Times New Roman" w:cs="Times New Roman"/>
                <w:sz w:val="20"/>
                <w:szCs w:val="20"/>
                <w:lang w:val="en-AU"/>
              </w:rPr>
            </w:pPr>
            <w:r w:rsidRPr="00EF2E43">
              <w:rPr>
                <w:rFonts w:ascii="Times New Roman" w:eastAsia="Times New Roman" w:hAnsi="Times New Roman" w:cs="Times New Roman"/>
                <w:b/>
                <w:noProof/>
                <w:position w:val="-4"/>
                <w:sz w:val="20"/>
                <w:szCs w:val="20"/>
              </w:rPr>
              <w:drawing>
                <wp:inline distT="0" distB="0" distL="0" distR="0">
                  <wp:extent cx="114300" cy="12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3825"/>
                          </a:xfrm>
                          <a:prstGeom prst="rect">
                            <a:avLst/>
                          </a:prstGeom>
                          <a:noFill/>
                          <a:ln>
                            <a:noFill/>
                          </a:ln>
                        </pic:spPr>
                      </pic:pic>
                    </a:graphicData>
                  </a:graphic>
                </wp:inline>
              </w:drawing>
            </w:r>
            <w:r w:rsidRPr="00EF2E43">
              <w:rPr>
                <w:rFonts w:ascii="Times New Roman" w:eastAsia="Times New Roman" w:hAnsi="Times New Roman" w:cs="Times New Roman"/>
                <w:b/>
                <w:sz w:val="20"/>
                <w:szCs w:val="20"/>
                <w:lang w:val="en-AU"/>
              </w:rPr>
              <w:t>(SD)</w:t>
            </w:r>
          </w:p>
          <w:p w:rsidR="00DA72CE" w:rsidRPr="00EF2E43" w:rsidRDefault="00DA72CE" w:rsidP="00214FBE">
            <w:pPr>
              <w:rPr>
                <w:rFonts w:ascii="Times New Roman" w:eastAsia="Times New Roman" w:hAnsi="Times New Roman" w:cs="Times New Roman"/>
                <w:sz w:val="20"/>
                <w:szCs w:val="20"/>
                <w:lang w:val="en-AU"/>
              </w:rPr>
            </w:pPr>
          </w:p>
        </w:tc>
        <w:tc>
          <w:tcPr>
            <w:tcW w:w="829" w:type="pct"/>
            <w:noWrap/>
          </w:tcPr>
          <w:p w:rsidR="00DA72CE" w:rsidRPr="00EF2E43" w:rsidRDefault="00DA72CE" w:rsidP="00214FBE">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noProof/>
                <w:position w:val="-4"/>
                <w:sz w:val="20"/>
                <w:szCs w:val="20"/>
              </w:rPr>
              <w:drawing>
                <wp:inline distT="0" distB="0" distL="0" distR="0">
                  <wp:extent cx="11430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3825"/>
                          </a:xfrm>
                          <a:prstGeom prst="rect">
                            <a:avLst/>
                          </a:prstGeom>
                          <a:noFill/>
                          <a:ln>
                            <a:noFill/>
                          </a:ln>
                        </pic:spPr>
                      </pic:pic>
                    </a:graphicData>
                  </a:graphic>
                </wp:inline>
              </w:drawing>
            </w:r>
            <w:r w:rsidRPr="00EF2E43">
              <w:rPr>
                <w:rFonts w:ascii="Times New Roman" w:eastAsia="Times New Roman" w:hAnsi="Times New Roman" w:cs="Times New Roman"/>
                <w:b/>
                <w:sz w:val="20"/>
                <w:szCs w:val="20"/>
                <w:lang w:val="en-AU"/>
              </w:rPr>
              <w:t>(SD)</w:t>
            </w:r>
          </w:p>
          <w:p w:rsidR="00DA72CE" w:rsidRPr="00EF2E43" w:rsidRDefault="00DA72CE" w:rsidP="00214FBE">
            <w:pPr>
              <w:rPr>
                <w:rFonts w:ascii="Times New Roman" w:eastAsia="Times New Roman" w:hAnsi="Times New Roman" w:cs="Times New Roman"/>
                <w:b/>
                <w:sz w:val="20"/>
                <w:szCs w:val="20"/>
                <w:lang w:val="en-AU"/>
              </w:rPr>
            </w:pPr>
          </w:p>
        </w:tc>
        <w:tc>
          <w:tcPr>
            <w:tcW w:w="627" w:type="pct"/>
            <w:noWrap/>
          </w:tcPr>
          <w:p w:rsidR="00DA72CE" w:rsidRPr="00EF2E43" w:rsidRDefault="00DA72CE" w:rsidP="00214FBE">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t</w:t>
            </w:r>
          </w:p>
        </w:tc>
        <w:tc>
          <w:tcPr>
            <w:tcW w:w="719" w:type="pct"/>
            <w:noWrap/>
          </w:tcPr>
          <w:p w:rsidR="00DA72CE" w:rsidRPr="00EF2E43" w:rsidRDefault="00214FBE" w:rsidP="00214FBE">
            <w:pPr>
              <w:rPr>
                <w:rFonts w:ascii="Times New Roman" w:eastAsia="Times New Roman" w:hAnsi="Times New Roman" w:cs="Times New Roman"/>
                <w:b/>
                <w:sz w:val="20"/>
                <w:szCs w:val="20"/>
                <w:lang w:val="en-AU"/>
              </w:rPr>
            </w:pPr>
            <w:r>
              <w:rPr>
                <w:rFonts w:ascii="Times New Roman" w:eastAsia="Times New Roman" w:hAnsi="Times New Roman" w:cs="Times New Roman"/>
                <w:b/>
                <w:sz w:val="20"/>
                <w:szCs w:val="20"/>
                <w:lang w:val="en-AU"/>
              </w:rPr>
              <w:t>Sig. (2-</w:t>
            </w:r>
            <w:r w:rsidR="00DA72CE" w:rsidRPr="00EF2E43">
              <w:rPr>
                <w:rFonts w:ascii="Times New Roman" w:eastAsia="Times New Roman" w:hAnsi="Times New Roman" w:cs="Times New Roman"/>
                <w:b/>
                <w:sz w:val="20"/>
                <w:szCs w:val="20"/>
                <w:lang w:val="en-AU"/>
              </w:rPr>
              <w:t>tailed)</w:t>
            </w:r>
          </w:p>
        </w:tc>
        <w:tc>
          <w:tcPr>
            <w:tcW w:w="767" w:type="pct"/>
            <w:noWrap/>
          </w:tcPr>
          <w:p w:rsidR="00DA72CE" w:rsidRPr="00EF2E43" w:rsidRDefault="00DA72CE" w:rsidP="00214FBE">
            <w:pPr>
              <w:ind w:right="29"/>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CI</w:t>
            </w:r>
          </w:p>
          <w:p w:rsidR="00DA72CE" w:rsidRPr="00EF2E43" w:rsidRDefault="00DA72CE" w:rsidP="00214FBE">
            <w:pPr>
              <w:rPr>
                <w:rFonts w:ascii="Times New Roman" w:eastAsia="Times New Roman" w:hAnsi="Times New Roman" w:cs="Times New Roman"/>
                <w:b/>
                <w:sz w:val="20"/>
                <w:szCs w:val="20"/>
                <w:lang w:val="en-AU"/>
              </w:rPr>
            </w:pPr>
          </w:p>
        </w:tc>
      </w:tr>
      <w:tr w:rsidR="00DA72CE" w:rsidRPr="00EF2E43" w:rsidTr="00214FBE">
        <w:trPr>
          <w:trHeight w:val="256"/>
        </w:trPr>
        <w:tc>
          <w:tcPr>
            <w:tcW w:w="1304" w:type="pct"/>
            <w:noWrap/>
          </w:tcPr>
          <w:p w:rsidR="00DA72CE" w:rsidRPr="00EF2E43" w:rsidRDefault="00DA72CE" w:rsidP="00EB59B6">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Gender</w:t>
            </w:r>
          </w:p>
        </w:tc>
        <w:tc>
          <w:tcPr>
            <w:tcW w:w="753" w:type="pct"/>
            <w:noWrap/>
          </w:tcPr>
          <w:p w:rsidR="00DA72CE" w:rsidRPr="00EF2E43" w:rsidRDefault="00DA72CE"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Male</w:t>
            </w:r>
          </w:p>
          <w:p w:rsidR="00DA72CE" w:rsidRPr="00EF2E43" w:rsidRDefault="00DA72CE" w:rsidP="00A57833">
            <w:pPr>
              <w:jc w:val="both"/>
              <w:rPr>
                <w:rFonts w:ascii="Times New Roman" w:eastAsia="Times New Roman" w:hAnsi="Times New Roman" w:cs="Times New Roman"/>
                <w:sz w:val="20"/>
                <w:szCs w:val="20"/>
                <w:lang w:val="en-AU"/>
              </w:rPr>
            </w:pPr>
          </w:p>
        </w:tc>
        <w:tc>
          <w:tcPr>
            <w:tcW w:w="829"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b/>
                <w:sz w:val="20"/>
                <w:szCs w:val="20"/>
                <w:lang w:val="en-AU"/>
              </w:rPr>
              <w:t>Female</w:t>
            </w:r>
          </w:p>
        </w:tc>
        <w:tc>
          <w:tcPr>
            <w:tcW w:w="627" w:type="pct"/>
            <w:noWrap/>
          </w:tcPr>
          <w:p w:rsidR="00DA72CE" w:rsidRPr="00EF2E43" w:rsidRDefault="00DA72CE" w:rsidP="00A57833">
            <w:pPr>
              <w:jc w:val="both"/>
              <w:rPr>
                <w:rFonts w:ascii="Times New Roman" w:eastAsia="Times New Roman" w:hAnsi="Times New Roman" w:cs="Times New Roman"/>
                <w:sz w:val="20"/>
                <w:szCs w:val="20"/>
                <w:lang w:val="en-AU"/>
              </w:rPr>
            </w:pPr>
          </w:p>
        </w:tc>
        <w:tc>
          <w:tcPr>
            <w:tcW w:w="719"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w:t>
            </w:r>
          </w:p>
        </w:tc>
        <w:tc>
          <w:tcPr>
            <w:tcW w:w="767"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w:t>
            </w:r>
          </w:p>
        </w:tc>
      </w:tr>
      <w:tr w:rsidR="00DA72CE" w:rsidRPr="00EF2E43" w:rsidTr="00214FBE">
        <w:trPr>
          <w:trHeight w:val="256"/>
        </w:trPr>
        <w:tc>
          <w:tcPr>
            <w:tcW w:w="1304" w:type="pct"/>
            <w:noWrap/>
          </w:tcPr>
          <w:p w:rsidR="00DA72CE" w:rsidRPr="00EF2E43" w:rsidRDefault="00DA72CE" w:rsidP="00EB59B6">
            <w:pPr>
              <w:rPr>
                <w:rFonts w:ascii="Times New Roman" w:eastAsia="Times New Roman" w:hAnsi="Times New Roman" w:cs="Times New Roman"/>
                <w:b/>
                <w:sz w:val="20"/>
                <w:szCs w:val="20"/>
                <w:lang w:val="en-AU"/>
              </w:rPr>
            </w:pPr>
          </w:p>
        </w:tc>
        <w:tc>
          <w:tcPr>
            <w:tcW w:w="753"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2.30 (0.55)</w:t>
            </w:r>
          </w:p>
        </w:tc>
        <w:tc>
          <w:tcPr>
            <w:tcW w:w="829"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2.40 (0.51)</w:t>
            </w:r>
          </w:p>
        </w:tc>
        <w:tc>
          <w:tcPr>
            <w:tcW w:w="627"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-1.76</w:t>
            </w:r>
          </w:p>
        </w:tc>
        <w:tc>
          <w:tcPr>
            <w:tcW w:w="719"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p&lt; </w:t>
            </w:r>
            <w:r w:rsidR="002C3C7B" w:rsidRPr="00EF2E43">
              <w:rPr>
                <w:rFonts w:ascii="Times New Roman" w:eastAsia="Times New Roman" w:hAnsi="Times New Roman" w:cs="Times New Roman"/>
                <w:sz w:val="20"/>
                <w:szCs w:val="20"/>
                <w:lang w:val="en-AU"/>
              </w:rPr>
              <w:t>.0</w:t>
            </w:r>
            <w:r w:rsidRPr="00EF2E43">
              <w:rPr>
                <w:rFonts w:ascii="Times New Roman" w:eastAsia="Times New Roman" w:hAnsi="Times New Roman" w:cs="Times New Roman"/>
                <w:sz w:val="20"/>
                <w:szCs w:val="20"/>
                <w:lang w:val="en-AU"/>
              </w:rPr>
              <w:t>79</w:t>
            </w:r>
          </w:p>
        </w:tc>
        <w:tc>
          <w:tcPr>
            <w:tcW w:w="767" w:type="pct"/>
            <w:noWrap/>
          </w:tcPr>
          <w:p w:rsidR="00DA72CE" w:rsidRPr="00EF2E43" w:rsidRDefault="00DA72CE"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0.18, 0.12</w:t>
            </w: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Age</w:t>
            </w:r>
          </w:p>
        </w:tc>
        <w:tc>
          <w:tcPr>
            <w:tcW w:w="753"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&lt;40 years</w:t>
            </w:r>
          </w:p>
        </w:tc>
        <w:tc>
          <w:tcPr>
            <w:tcW w:w="829"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&gt;40 years</w:t>
            </w:r>
          </w:p>
          <w:p w:rsidR="004A6C3C" w:rsidRPr="00EF2E43" w:rsidRDefault="004A6C3C" w:rsidP="00A57833">
            <w:pPr>
              <w:jc w:val="both"/>
              <w:rPr>
                <w:rFonts w:ascii="Times New Roman" w:eastAsia="Times New Roman" w:hAnsi="Times New Roman" w:cs="Times New Roman"/>
                <w:b/>
                <w:sz w:val="20"/>
                <w:szCs w:val="20"/>
                <w:lang w:val="en-AU"/>
              </w:rPr>
            </w:pPr>
          </w:p>
        </w:tc>
        <w:tc>
          <w:tcPr>
            <w:tcW w:w="627"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19"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67" w:type="pct"/>
            <w:noWrap/>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w:t>
            </w: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b/>
                <w:sz w:val="20"/>
                <w:szCs w:val="20"/>
                <w:lang w:val="en-AU"/>
              </w:rPr>
            </w:pPr>
          </w:p>
        </w:tc>
        <w:tc>
          <w:tcPr>
            <w:tcW w:w="753" w:type="pct"/>
            <w:noWrap/>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2.35 (0.51)</w:t>
            </w:r>
          </w:p>
        </w:tc>
        <w:tc>
          <w:tcPr>
            <w:tcW w:w="829" w:type="pct"/>
            <w:noWrap/>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2.39(0.55)</w:t>
            </w:r>
          </w:p>
        </w:tc>
        <w:tc>
          <w:tcPr>
            <w:tcW w:w="62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-0.749</w:t>
            </w:r>
          </w:p>
        </w:tc>
        <w:tc>
          <w:tcPr>
            <w:tcW w:w="71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p&lt;0.454</w:t>
            </w:r>
          </w:p>
        </w:tc>
        <w:tc>
          <w:tcPr>
            <w:tcW w:w="76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0.12, 0.17</w:t>
            </w: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Educational Qualifications</w:t>
            </w:r>
          </w:p>
        </w:tc>
        <w:tc>
          <w:tcPr>
            <w:tcW w:w="753"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Graduate</w:t>
            </w:r>
          </w:p>
        </w:tc>
        <w:tc>
          <w:tcPr>
            <w:tcW w:w="829"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Post-graduate</w:t>
            </w:r>
          </w:p>
        </w:tc>
        <w:tc>
          <w:tcPr>
            <w:tcW w:w="627"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19"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67" w:type="pct"/>
            <w:noWrap/>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w:t>
            </w: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sz w:val="20"/>
                <w:szCs w:val="20"/>
                <w:lang w:val="en-AU"/>
              </w:rPr>
            </w:pPr>
          </w:p>
        </w:tc>
        <w:tc>
          <w:tcPr>
            <w:tcW w:w="753"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xml:space="preserve">2.41 ( 0.52) </w:t>
            </w:r>
          </w:p>
        </w:tc>
        <w:tc>
          <w:tcPr>
            <w:tcW w:w="82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2.35 ( 0.53)</w:t>
            </w:r>
          </w:p>
        </w:tc>
        <w:tc>
          <w:tcPr>
            <w:tcW w:w="62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1.345</w:t>
            </w:r>
          </w:p>
        </w:tc>
        <w:tc>
          <w:tcPr>
            <w:tcW w:w="71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p&lt; 0.179</w:t>
            </w:r>
          </w:p>
        </w:tc>
        <w:tc>
          <w:tcPr>
            <w:tcW w:w="76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0.16, 0.12</w:t>
            </w: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Length of Teaching Experience</w:t>
            </w:r>
          </w:p>
        </w:tc>
        <w:tc>
          <w:tcPr>
            <w:tcW w:w="753"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&lt;10 years</w:t>
            </w:r>
          </w:p>
        </w:tc>
        <w:tc>
          <w:tcPr>
            <w:tcW w:w="829"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&gt;10 years</w:t>
            </w:r>
          </w:p>
        </w:tc>
        <w:tc>
          <w:tcPr>
            <w:tcW w:w="627"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19"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67" w:type="pct"/>
            <w:noWrap/>
          </w:tcPr>
          <w:p w:rsidR="004A6C3C" w:rsidRPr="00EF2E43" w:rsidRDefault="004A6C3C" w:rsidP="00A57833">
            <w:pPr>
              <w:jc w:val="both"/>
              <w:rPr>
                <w:rFonts w:ascii="Times New Roman" w:eastAsia="Times New Roman" w:hAnsi="Times New Roman" w:cs="Times New Roman"/>
                <w:sz w:val="20"/>
                <w:szCs w:val="20"/>
                <w:lang w:val="en-AU"/>
              </w:rPr>
            </w:pP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sz w:val="20"/>
                <w:szCs w:val="20"/>
                <w:lang w:val="en-AU"/>
              </w:rPr>
            </w:pPr>
          </w:p>
        </w:tc>
        <w:tc>
          <w:tcPr>
            <w:tcW w:w="753"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2.34 ( 0.52)</w:t>
            </w:r>
          </w:p>
        </w:tc>
        <w:tc>
          <w:tcPr>
            <w:tcW w:w="82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2.38 ( 0.53)</w:t>
            </w:r>
          </w:p>
        </w:tc>
        <w:tc>
          <w:tcPr>
            <w:tcW w:w="62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-0.793</w:t>
            </w:r>
          </w:p>
        </w:tc>
        <w:tc>
          <w:tcPr>
            <w:tcW w:w="71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p&lt; 0.428</w:t>
            </w:r>
          </w:p>
        </w:tc>
        <w:tc>
          <w:tcPr>
            <w:tcW w:w="76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0.14, 0.13</w:t>
            </w:r>
          </w:p>
        </w:tc>
      </w:tr>
      <w:tr w:rsidR="004A6C3C" w:rsidRPr="00EF2E43" w:rsidTr="00214FBE">
        <w:trPr>
          <w:trHeight w:val="256"/>
        </w:trPr>
        <w:tc>
          <w:tcPr>
            <w:tcW w:w="1304" w:type="pct"/>
            <w:noWrap/>
          </w:tcPr>
          <w:p w:rsidR="004A6C3C" w:rsidRPr="00EF2E43" w:rsidRDefault="000C4F10" w:rsidP="00EB59B6">
            <w:pPr>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Contact with a Person with</w:t>
            </w:r>
            <w:r w:rsidR="004A6C3C" w:rsidRPr="00EF2E43">
              <w:rPr>
                <w:rFonts w:ascii="Times New Roman" w:eastAsia="Times New Roman" w:hAnsi="Times New Roman" w:cs="Times New Roman"/>
                <w:b/>
                <w:sz w:val="20"/>
                <w:szCs w:val="20"/>
                <w:lang w:val="en-AU"/>
              </w:rPr>
              <w:t xml:space="preserve"> a Disability</w:t>
            </w:r>
          </w:p>
        </w:tc>
        <w:tc>
          <w:tcPr>
            <w:tcW w:w="753"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Yes</w:t>
            </w:r>
          </w:p>
        </w:tc>
        <w:tc>
          <w:tcPr>
            <w:tcW w:w="829" w:type="pct"/>
            <w:noWrap/>
          </w:tcPr>
          <w:p w:rsidR="004A6C3C" w:rsidRPr="00EF2E43" w:rsidRDefault="004A6C3C" w:rsidP="00A57833">
            <w:pPr>
              <w:jc w:val="both"/>
              <w:rPr>
                <w:rFonts w:ascii="Times New Roman" w:eastAsia="Times New Roman" w:hAnsi="Times New Roman" w:cs="Times New Roman"/>
                <w:b/>
                <w:sz w:val="20"/>
                <w:szCs w:val="20"/>
                <w:lang w:val="en-AU"/>
              </w:rPr>
            </w:pPr>
            <w:r w:rsidRPr="00EF2E43">
              <w:rPr>
                <w:rFonts w:ascii="Times New Roman" w:eastAsia="Times New Roman" w:hAnsi="Times New Roman" w:cs="Times New Roman"/>
                <w:b/>
                <w:sz w:val="20"/>
                <w:szCs w:val="20"/>
                <w:lang w:val="en-AU"/>
              </w:rPr>
              <w:t>No</w:t>
            </w:r>
          </w:p>
        </w:tc>
        <w:tc>
          <w:tcPr>
            <w:tcW w:w="627"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19" w:type="pct"/>
            <w:noWrap/>
          </w:tcPr>
          <w:p w:rsidR="004A6C3C" w:rsidRPr="00EF2E43" w:rsidRDefault="004A6C3C" w:rsidP="00A57833">
            <w:pPr>
              <w:jc w:val="both"/>
              <w:rPr>
                <w:rFonts w:ascii="Times New Roman" w:eastAsia="Times New Roman" w:hAnsi="Times New Roman" w:cs="Times New Roman"/>
                <w:sz w:val="20"/>
                <w:szCs w:val="20"/>
                <w:lang w:val="en-AU"/>
              </w:rPr>
            </w:pPr>
          </w:p>
        </w:tc>
        <w:tc>
          <w:tcPr>
            <w:tcW w:w="767" w:type="pct"/>
            <w:noWrap/>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 </w:t>
            </w:r>
          </w:p>
        </w:tc>
      </w:tr>
      <w:tr w:rsidR="004A6C3C" w:rsidRPr="00EF2E43" w:rsidTr="00214FBE">
        <w:trPr>
          <w:trHeight w:val="256"/>
        </w:trPr>
        <w:tc>
          <w:tcPr>
            <w:tcW w:w="1304" w:type="pct"/>
            <w:noWrap/>
          </w:tcPr>
          <w:p w:rsidR="004A6C3C" w:rsidRPr="00EF2E43" w:rsidRDefault="004A6C3C" w:rsidP="00EB59B6">
            <w:pPr>
              <w:rPr>
                <w:rFonts w:ascii="Times New Roman" w:eastAsia="Times New Roman" w:hAnsi="Times New Roman" w:cs="Times New Roman"/>
                <w:b/>
                <w:sz w:val="20"/>
                <w:szCs w:val="20"/>
                <w:lang w:val="en-AU"/>
              </w:rPr>
            </w:pPr>
          </w:p>
        </w:tc>
        <w:tc>
          <w:tcPr>
            <w:tcW w:w="753"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2.36 (0.53)</w:t>
            </w:r>
          </w:p>
        </w:tc>
        <w:tc>
          <w:tcPr>
            <w:tcW w:w="82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2.37 ( 0.53)</w:t>
            </w:r>
          </w:p>
        </w:tc>
        <w:tc>
          <w:tcPr>
            <w:tcW w:w="62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-0.141</w:t>
            </w:r>
          </w:p>
        </w:tc>
        <w:tc>
          <w:tcPr>
            <w:tcW w:w="71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p&lt; 0.888</w:t>
            </w:r>
          </w:p>
        </w:tc>
        <w:tc>
          <w:tcPr>
            <w:tcW w:w="76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0.30, 0.10</w:t>
            </w:r>
          </w:p>
        </w:tc>
      </w:tr>
      <w:tr w:rsidR="004A6C3C" w:rsidRPr="00EF2E43" w:rsidTr="00214FBE">
        <w:trPr>
          <w:trHeight w:val="256"/>
        </w:trPr>
        <w:tc>
          <w:tcPr>
            <w:tcW w:w="1304" w:type="pct"/>
            <w:noWrap/>
          </w:tcPr>
          <w:p w:rsidR="004A6C3C" w:rsidRPr="00EF2E43" w:rsidRDefault="004A6C3C" w:rsidP="00EB59B6">
            <w:pPr>
              <w:rPr>
                <w:rFonts w:ascii="Times New Roman" w:hAnsi="Times New Roman" w:cs="Times New Roman"/>
                <w:b/>
                <w:sz w:val="20"/>
                <w:szCs w:val="20"/>
                <w:lang w:val="en-AU"/>
              </w:rPr>
            </w:pPr>
            <w:r w:rsidRPr="00EF2E43">
              <w:rPr>
                <w:rFonts w:ascii="Times New Roman" w:hAnsi="Times New Roman" w:cs="Times New Roman"/>
                <w:b/>
                <w:sz w:val="20"/>
                <w:szCs w:val="20"/>
                <w:lang w:val="en-AU"/>
              </w:rPr>
              <w:t>Training in Special Education</w:t>
            </w:r>
          </w:p>
        </w:tc>
        <w:tc>
          <w:tcPr>
            <w:tcW w:w="753" w:type="pct"/>
            <w:noWrap/>
          </w:tcPr>
          <w:p w:rsidR="004A6C3C" w:rsidRPr="00EF2E43" w:rsidRDefault="004A6C3C" w:rsidP="00A57833">
            <w:pPr>
              <w:jc w:val="both"/>
              <w:rPr>
                <w:rFonts w:ascii="Times New Roman" w:hAnsi="Times New Roman" w:cs="Times New Roman"/>
                <w:b/>
                <w:sz w:val="20"/>
                <w:szCs w:val="20"/>
                <w:lang w:val="en-AU"/>
              </w:rPr>
            </w:pPr>
            <w:r w:rsidRPr="00EF2E43">
              <w:rPr>
                <w:rFonts w:ascii="Times New Roman" w:hAnsi="Times New Roman" w:cs="Times New Roman"/>
                <w:b/>
                <w:sz w:val="20"/>
                <w:szCs w:val="20"/>
                <w:lang w:val="en-AU"/>
              </w:rPr>
              <w:t>Yes</w:t>
            </w:r>
          </w:p>
        </w:tc>
        <w:tc>
          <w:tcPr>
            <w:tcW w:w="829" w:type="pct"/>
            <w:noWrap/>
          </w:tcPr>
          <w:p w:rsidR="004A6C3C" w:rsidRPr="00EF2E43" w:rsidRDefault="004A6C3C" w:rsidP="00A57833">
            <w:pPr>
              <w:jc w:val="both"/>
              <w:rPr>
                <w:rFonts w:ascii="Times New Roman" w:hAnsi="Times New Roman" w:cs="Times New Roman"/>
                <w:b/>
                <w:sz w:val="20"/>
                <w:szCs w:val="20"/>
                <w:lang w:val="en-AU"/>
              </w:rPr>
            </w:pPr>
            <w:r w:rsidRPr="00EF2E43">
              <w:rPr>
                <w:rFonts w:ascii="Times New Roman" w:hAnsi="Times New Roman" w:cs="Times New Roman"/>
                <w:b/>
                <w:sz w:val="20"/>
                <w:szCs w:val="20"/>
                <w:lang w:val="en-AU"/>
              </w:rPr>
              <w:t>No</w:t>
            </w:r>
          </w:p>
        </w:tc>
        <w:tc>
          <w:tcPr>
            <w:tcW w:w="627" w:type="pct"/>
            <w:noWrap/>
          </w:tcPr>
          <w:p w:rsidR="004A6C3C" w:rsidRPr="00EF2E43" w:rsidRDefault="004A6C3C" w:rsidP="00A57833">
            <w:pPr>
              <w:jc w:val="both"/>
              <w:rPr>
                <w:rFonts w:ascii="Times New Roman" w:hAnsi="Times New Roman" w:cs="Times New Roman"/>
                <w:sz w:val="20"/>
                <w:szCs w:val="20"/>
                <w:lang w:val="en-AU"/>
              </w:rPr>
            </w:pPr>
          </w:p>
        </w:tc>
        <w:tc>
          <w:tcPr>
            <w:tcW w:w="719" w:type="pct"/>
            <w:noWrap/>
          </w:tcPr>
          <w:p w:rsidR="004A6C3C" w:rsidRPr="00EF2E43" w:rsidRDefault="004A6C3C" w:rsidP="00A57833">
            <w:pPr>
              <w:jc w:val="both"/>
              <w:rPr>
                <w:rFonts w:ascii="Times New Roman" w:hAnsi="Times New Roman" w:cs="Times New Roman"/>
                <w:sz w:val="20"/>
                <w:szCs w:val="20"/>
                <w:lang w:val="en-AU"/>
              </w:rPr>
            </w:pPr>
          </w:p>
        </w:tc>
        <w:tc>
          <w:tcPr>
            <w:tcW w:w="767" w:type="pct"/>
            <w:noWrap/>
          </w:tcPr>
          <w:p w:rsidR="004A6C3C" w:rsidRPr="00EF2E43" w:rsidRDefault="004A6C3C" w:rsidP="00A57833">
            <w:pPr>
              <w:jc w:val="both"/>
              <w:rPr>
                <w:rFonts w:ascii="Times New Roman" w:hAnsi="Times New Roman" w:cs="Times New Roman"/>
                <w:sz w:val="20"/>
                <w:szCs w:val="20"/>
                <w:lang w:val="en-AU"/>
              </w:rPr>
            </w:pPr>
          </w:p>
        </w:tc>
      </w:tr>
      <w:tr w:rsidR="004A6C3C" w:rsidRPr="00EF2E43" w:rsidTr="00214FBE">
        <w:trPr>
          <w:trHeight w:val="256"/>
        </w:trPr>
        <w:tc>
          <w:tcPr>
            <w:tcW w:w="1304" w:type="pct"/>
            <w:noWrap/>
          </w:tcPr>
          <w:p w:rsidR="004A6C3C" w:rsidRPr="00EF2E43" w:rsidRDefault="004A6C3C" w:rsidP="00EB59B6">
            <w:pPr>
              <w:rPr>
                <w:rFonts w:ascii="Times New Roman" w:hAnsi="Times New Roman" w:cs="Times New Roman"/>
                <w:b/>
                <w:sz w:val="20"/>
                <w:szCs w:val="20"/>
                <w:lang w:val="en-AU"/>
              </w:rPr>
            </w:pPr>
          </w:p>
        </w:tc>
        <w:tc>
          <w:tcPr>
            <w:tcW w:w="753" w:type="pct"/>
            <w:noWrap/>
            <w:vAlign w:val="bottom"/>
          </w:tcPr>
          <w:p w:rsidR="004A6C3C" w:rsidRPr="00EF2E43" w:rsidRDefault="004A6C3C" w:rsidP="00A57833">
            <w:pPr>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2.03 ( 0.63)</w:t>
            </w:r>
          </w:p>
        </w:tc>
        <w:tc>
          <w:tcPr>
            <w:tcW w:w="829" w:type="pct"/>
            <w:noWrap/>
            <w:vAlign w:val="bottom"/>
          </w:tcPr>
          <w:p w:rsidR="004A6C3C" w:rsidRPr="00EF2E43" w:rsidRDefault="004A6C3C" w:rsidP="00A57833">
            <w:pPr>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2.39 ( 0.51)</w:t>
            </w:r>
          </w:p>
        </w:tc>
        <w:tc>
          <w:tcPr>
            <w:tcW w:w="627" w:type="pct"/>
            <w:noWrap/>
            <w:vAlign w:val="bottom"/>
          </w:tcPr>
          <w:p w:rsidR="004A6C3C" w:rsidRPr="00EF2E43" w:rsidRDefault="004A6C3C" w:rsidP="00A57833">
            <w:pPr>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-2.664 *</w:t>
            </w:r>
          </w:p>
        </w:tc>
        <w:tc>
          <w:tcPr>
            <w:tcW w:w="719" w:type="pct"/>
            <w:noWrap/>
            <w:vAlign w:val="bottom"/>
          </w:tcPr>
          <w:p w:rsidR="004A6C3C" w:rsidRPr="00EF2E43" w:rsidRDefault="004A6C3C" w:rsidP="00A57833">
            <w:pPr>
              <w:jc w:val="both"/>
              <w:rPr>
                <w:rFonts w:ascii="Times New Roman" w:eastAsia="SimSun" w:hAnsi="Times New Roman" w:cs="Times New Roman"/>
                <w:sz w:val="20"/>
                <w:szCs w:val="20"/>
                <w:lang w:eastAsia="zh-CN"/>
              </w:rPr>
            </w:pPr>
            <w:r w:rsidRPr="00EF2E43">
              <w:rPr>
                <w:rFonts w:ascii="Times New Roman" w:eastAsia="Times New Roman" w:hAnsi="Times New Roman" w:cs="Times New Roman"/>
                <w:sz w:val="20"/>
                <w:szCs w:val="20"/>
                <w:lang w:val="en-AU"/>
              </w:rPr>
              <w:t xml:space="preserve">P&lt; </w:t>
            </w:r>
            <w:r w:rsidRPr="00EF2E43">
              <w:rPr>
                <w:rFonts w:ascii="Times New Roman" w:eastAsia="SimSun" w:hAnsi="Times New Roman" w:cs="Times New Roman"/>
                <w:sz w:val="20"/>
                <w:szCs w:val="20"/>
                <w:lang w:eastAsia="zh-CN"/>
              </w:rPr>
              <w:t>0.014</w:t>
            </w:r>
          </w:p>
        </w:tc>
        <w:tc>
          <w:tcPr>
            <w:tcW w:w="767" w:type="pct"/>
            <w:noWrap/>
            <w:vAlign w:val="bottom"/>
          </w:tcPr>
          <w:p w:rsidR="004A6C3C" w:rsidRPr="00EF2E43" w:rsidRDefault="004A6C3C" w:rsidP="00A57833">
            <w:pPr>
              <w:jc w:val="both"/>
              <w:rPr>
                <w:rFonts w:ascii="Times New Roman" w:eastAsia="SimSun" w:hAnsi="Times New Roman" w:cs="Times New Roman"/>
                <w:sz w:val="20"/>
                <w:szCs w:val="20"/>
                <w:lang w:eastAsia="zh-CN"/>
              </w:rPr>
            </w:pPr>
            <w:r w:rsidRPr="00EF2E43">
              <w:rPr>
                <w:rFonts w:ascii="Times New Roman" w:eastAsia="SimSun" w:hAnsi="Times New Roman" w:cs="Times New Roman"/>
                <w:sz w:val="20"/>
                <w:szCs w:val="20"/>
                <w:lang w:eastAsia="zh-CN"/>
              </w:rPr>
              <w:t>0.52, 0.10</w:t>
            </w:r>
          </w:p>
        </w:tc>
      </w:tr>
      <w:tr w:rsidR="004A6C3C" w:rsidRPr="00EF2E43" w:rsidTr="00214FBE">
        <w:trPr>
          <w:trHeight w:val="256"/>
        </w:trPr>
        <w:tc>
          <w:tcPr>
            <w:tcW w:w="1304" w:type="pct"/>
            <w:noWrap/>
          </w:tcPr>
          <w:p w:rsidR="004A6C3C" w:rsidRPr="00EF2E43" w:rsidRDefault="004A6C3C" w:rsidP="00EB59B6">
            <w:pPr>
              <w:rPr>
                <w:rFonts w:ascii="Times New Roman" w:hAnsi="Times New Roman" w:cs="Times New Roman"/>
                <w:b/>
                <w:sz w:val="20"/>
                <w:szCs w:val="20"/>
                <w:lang w:val="en-AU"/>
              </w:rPr>
            </w:pPr>
            <w:r w:rsidRPr="00EF2E43">
              <w:rPr>
                <w:rFonts w:ascii="Times New Roman" w:hAnsi="Times New Roman" w:cs="Times New Roman"/>
                <w:b/>
                <w:sz w:val="20"/>
                <w:szCs w:val="20"/>
                <w:lang w:val="en-AU"/>
              </w:rPr>
              <w:t>Knowledge of PWD Act, 1995</w:t>
            </w:r>
          </w:p>
        </w:tc>
        <w:tc>
          <w:tcPr>
            <w:tcW w:w="753" w:type="pct"/>
            <w:noWrap/>
          </w:tcPr>
          <w:p w:rsidR="004A6C3C" w:rsidRPr="00EF2E43" w:rsidRDefault="004A6C3C" w:rsidP="00A57833">
            <w:pPr>
              <w:jc w:val="both"/>
              <w:rPr>
                <w:rFonts w:ascii="Times New Roman" w:hAnsi="Times New Roman" w:cs="Times New Roman"/>
                <w:b/>
                <w:sz w:val="20"/>
                <w:szCs w:val="20"/>
                <w:lang w:val="en-AU"/>
              </w:rPr>
            </w:pPr>
            <w:r w:rsidRPr="00EF2E43">
              <w:rPr>
                <w:rFonts w:ascii="Times New Roman" w:hAnsi="Times New Roman" w:cs="Times New Roman"/>
                <w:b/>
                <w:sz w:val="20"/>
                <w:szCs w:val="20"/>
                <w:lang w:val="en-AU"/>
              </w:rPr>
              <w:t>Yes</w:t>
            </w:r>
          </w:p>
        </w:tc>
        <w:tc>
          <w:tcPr>
            <w:tcW w:w="829" w:type="pct"/>
            <w:noWrap/>
          </w:tcPr>
          <w:p w:rsidR="004A6C3C" w:rsidRPr="00EF2E43" w:rsidRDefault="004A6C3C" w:rsidP="00A57833">
            <w:pPr>
              <w:jc w:val="both"/>
              <w:rPr>
                <w:rFonts w:ascii="Times New Roman" w:hAnsi="Times New Roman" w:cs="Times New Roman"/>
                <w:b/>
                <w:sz w:val="20"/>
                <w:szCs w:val="20"/>
                <w:lang w:val="en-AU"/>
              </w:rPr>
            </w:pPr>
            <w:r w:rsidRPr="00EF2E43">
              <w:rPr>
                <w:rFonts w:ascii="Times New Roman" w:hAnsi="Times New Roman" w:cs="Times New Roman"/>
                <w:b/>
                <w:sz w:val="20"/>
                <w:szCs w:val="20"/>
                <w:lang w:val="en-AU"/>
              </w:rPr>
              <w:t>No</w:t>
            </w:r>
          </w:p>
        </w:tc>
        <w:tc>
          <w:tcPr>
            <w:tcW w:w="627" w:type="pct"/>
            <w:noWrap/>
          </w:tcPr>
          <w:p w:rsidR="004A6C3C" w:rsidRPr="00EF2E43" w:rsidRDefault="004A6C3C" w:rsidP="00A57833">
            <w:pPr>
              <w:jc w:val="both"/>
              <w:rPr>
                <w:rFonts w:ascii="Times New Roman" w:hAnsi="Times New Roman" w:cs="Times New Roman"/>
                <w:sz w:val="20"/>
                <w:szCs w:val="20"/>
                <w:lang w:val="en-AU"/>
              </w:rPr>
            </w:pPr>
          </w:p>
        </w:tc>
        <w:tc>
          <w:tcPr>
            <w:tcW w:w="719" w:type="pct"/>
            <w:noWrap/>
          </w:tcPr>
          <w:p w:rsidR="004A6C3C" w:rsidRPr="00EF2E43" w:rsidRDefault="004A6C3C" w:rsidP="00A57833">
            <w:pPr>
              <w:jc w:val="both"/>
              <w:rPr>
                <w:rFonts w:ascii="Times New Roman" w:hAnsi="Times New Roman" w:cs="Times New Roman"/>
                <w:sz w:val="20"/>
                <w:szCs w:val="20"/>
                <w:lang w:val="en-AU"/>
              </w:rPr>
            </w:pPr>
          </w:p>
        </w:tc>
        <w:tc>
          <w:tcPr>
            <w:tcW w:w="767" w:type="pct"/>
            <w:noWrap/>
          </w:tcPr>
          <w:p w:rsidR="004A6C3C" w:rsidRPr="00EF2E43" w:rsidRDefault="004A6C3C" w:rsidP="00A57833">
            <w:pPr>
              <w:jc w:val="both"/>
              <w:rPr>
                <w:rFonts w:ascii="Times New Roman" w:hAnsi="Times New Roman" w:cs="Times New Roman"/>
                <w:sz w:val="20"/>
                <w:szCs w:val="20"/>
                <w:lang w:val="en-AU"/>
              </w:rPr>
            </w:pPr>
          </w:p>
        </w:tc>
      </w:tr>
      <w:tr w:rsidR="004A6C3C" w:rsidRPr="00EF2E43" w:rsidTr="00214FBE">
        <w:trPr>
          <w:trHeight w:val="256"/>
        </w:trPr>
        <w:tc>
          <w:tcPr>
            <w:tcW w:w="1304" w:type="pct"/>
            <w:noWrap/>
          </w:tcPr>
          <w:p w:rsidR="004A6C3C" w:rsidRPr="00EF2E43" w:rsidRDefault="004A6C3C" w:rsidP="00EB59B6">
            <w:pPr>
              <w:rPr>
                <w:rFonts w:ascii="Times New Roman" w:hAnsi="Times New Roman" w:cs="Times New Roman"/>
                <w:sz w:val="20"/>
                <w:szCs w:val="20"/>
                <w:lang w:val="en-AU"/>
              </w:rPr>
            </w:pPr>
          </w:p>
        </w:tc>
        <w:tc>
          <w:tcPr>
            <w:tcW w:w="753"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2.39 (0.54)</w:t>
            </w:r>
          </w:p>
        </w:tc>
        <w:tc>
          <w:tcPr>
            <w:tcW w:w="82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2.31 ( 0.48)</w:t>
            </w:r>
          </w:p>
        </w:tc>
        <w:tc>
          <w:tcPr>
            <w:tcW w:w="62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1. 395</w:t>
            </w:r>
          </w:p>
        </w:tc>
        <w:tc>
          <w:tcPr>
            <w:tcW w:w="719"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p&lt; 0.165</w:t>
            </w:r>
          </w:p>
        </w:tc>
        <w:tc>
          <w:tcPr>
            <w:tcW w:w="767" w:type="pct"/>
            <w:noWrap/>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0.11, 0.54</w:t>
            </w:r>
          </w:p>
        </w:tc>
      </w:tr>
      <w:tr w:rsidR="004A6C3C" w:rsidRPr="00EF2E43" w:rsidTr="00214FBE">
        <w:tc>
          <w:tcPr>
            <w:tcW w:w="1304" w:type="pct"/>
          </w:tcPr>
          <w:p w:rsidR="004A6C3C" w:rsidRPr="00EF2E43" w:rsidRDefault="004A6C3C" w:rsidP="00EB59B6">
            <w:pPr>
              <w:rPr>
                <w:rFonts w:ascii="Times New Roman" w:hAnsi="Times New Roman" w:cs="Times New Roman"/>
                <w:b/>
                <w:sz w:val="20"/>
                <w:szCs w:val="20"/>
                <w:lang w:val="en-AU"/>
              </w:rPr>
            </w:pPr>
            <w:r w:rsidRPr="00EF2E43">
              <w:rPr>
                <w:rFonts w:ascii="Times New Roman" w:hAnsi="Times New Roman" w:cs="Times New Roman"/>
                <w:b/>
                <w:sz w:val="20"/>
                <w:szCs w:val="20"/>
                <w:lang w:val="en-AU"/>
              </w:rPr>
              <w:t>Level of Confidence in Teaching Special Needs Children</w:t>
            </w:r>
          </w:p>
        </w:tc>
        <w:tc>
          <w:tcPr>
            <w:tcW w:w="753" w:type="pct"/>
          </w:tcPr>
          <w:p w:rsidR="004A6C3C" w:rsidRPr="00EF2E43" w:rsidRDefault="004A6C3C" w:rsidP="00A57833">
            <w:pPr>
              <w:jc w:val="both"/>
              <w:rPr>
                <w:rFonts w:ascii="Times New Roman" w:hAnsi="Times New Roman" w:cs="Times New Roman"/>
                <w:b/>
                <w:sz w:val="20"/>
                <w:szCs w:val="20"/>
                <w:lang w:val="en-AU"/>
              </w:rPr>
            </w:pPr>
            <w:r w:rsidRPr="00EF2E43">
              <w:rPr>
                <w:rFonts w:ascii="Times New Roman" w:hAnsi="Times New Roman" w:cs="Times New Roman"/>
                <w:b/>
                <w:sz w:val="20"/>
                <w:szCs w:val="20"/>
                <w:lang w:val="en-AU"/>
              </w:rPr>
              <w:t>High</w:t>
            </w:r>
          </w:p>
        </w:tc>
        <w:tc>
          <w:tcPr>
            <w:tcW w:w="829" w:type="pct"/>
          </w:tcPr>
          <w:p w:rsidR="004A6C3C" w:rsidRPr="00EF2E43" w:rsidRDefault="004A6C3C" w:rsidP="00A57833">
            <w:pPr>
              <w:jc w:val="both"/>
              <w:rPr>
                <w:rFonts w:ascii="Times New Roman" w:hAnsi="Times New Roman" w:cs="Times New Roman"/>
                <w:b/>
                <w:sz w:val="20"/>
                <w:szCs w:val="20"/>
                <w:lang w:val="en-AU"/>
              </w:rPr>
            </w:pPr>
            <w:r w:rsidRPr="00EF2E43">
              <w:rPr>
                <w:rFonts w:ascii="Times New Roman" w:hAnsi="Times New Roman" w:cs="Times New Roman"/>
                <w:b/>
                <w:sz w:val="20"/>
                <w:szCs w:val="20"/>
                <w:lang w:val="en-AU"/>
              </w:rPr>
              <w:t>Low</w:t>
            </w:r>
          </w:p>
        </w:tc>
        <w:tc>
          <w:tcPr>
            <w:tcW w:w="627" w:type="pct"/>
          </w:tcPr>
          <w:p w:rsidR="004A6C3C" w:rsidRPr="00EF2E43" w:rsidRDefault="004A6C3C" w:rsidP="00A57833">
            <w:pPr>
              <w:jc w:val="both"/>
              <w:rPr>
                <w:rFonts w:ascii="Times New Roman" w:hAnsi="Times New Roman" w:cs="Times New Roman"/>
                <w:sz w:val="20"/>
                <w:szCs w:val="20"/>
                <w:lang w:val="en-AU"/>
              </w:rPr>
            </w:pPr>
          </w:p>
        </w:tc>
        <w:tc>
          <w:tcPr>
            <w:tcW w:w="719" w:type="pct"/>
          </w:tcPr>
          <w:p w:rsidR="004A6C3C" w:rsidRPr="00EF2E43" w:rsidRDefault="004A6C3C" w:rsidP="00A57833">
            <w:pPr>
              <w:jc w:val="both"/>
              <w:rPr>
                <w:rFonts w:ascii="Times New Roman" w:hAnsi="Times New Roman" w:cs="Times New Roman"/>
                <w:sz w:val="20"/>
                <w:szCs w:val="20"/>
                <w:lang w:val="en-AU"/>
              </w:rPr>
            </w:pPr>
          </w:p>
        </w:tc>
        <w:tc>
          <w:tcPr>
            <w:tcW w:w="767" w:type="pct"/>
          </w:tcPr>
          <w:p w:rsidR="004A6C3C" w:rsidRPr="00EF2E43" w:rsidRDefault="004A6C3C" w:rsidP="00A57833">
            <w:pPr>
              <w:jc w:val="both"/>
              <w:rPr>
                <w:rFonts w:ascii="Times New Roman" w:hAnsi="Times New Roman" w:cs="Times New Roman"/>
                <w:sz w:val="20"/>
                <w:szCs w:val="20"/>
                <w:lang w:val="en-AU"/>
              </w:rPr>
            </w:pPr>
          </w:p>
        </w:tc>
      </w:tr>
      <w:tr w:rsidR="004A6C3C" w:rsidRPr="00EF2E43" w:rsidTr="00214FBE">
        <w:tc>
          <w:tcPr>
            <w:tcW w:w="1304" w:type="pct"/>
          </w:tcPr>
          <w:p w:rsidR="004A6C3C" w:rsidRPr="00EF2E43" w:rsidRDefault="004A6C3C" w:rsidP="00EB59B6">
            <w:pPr>
              <w:rPr>
                <w:rFonts w:ascii="Times New Roman" w:hAnsi="Times New Roman" w:cs="Times New Roman"/>
                <w:sz w:val="20"/>
                <w:szCs w:val="20"/>
                <w:lang w:val="en-AU"/>
              </w:rPr>
            </w:pPr>
          </w:p>
        </w:tc>
        <w:tc>
          <w:tcPr>
            <w:tcW w:w="753" w:type="pct"/>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2.24 (0.53)</w:t>
            </w:r>
          </w:p>
        </w:tc>
        <w:tc>
          <w:tcPr>
            <w:tcW w:w="829" w:type="pct"/>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2.46 (0.55)</w:t>
            </w:r>
          </w:p>
        </w:tc>
        <w:tc>
          <w:tcPr>
            <w:tcW w:w="627" w:type="pct"/>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3.088 **</w:t>
            </w:r>
          </w:p>
        </w:tc>
        <w:tc>
          <w:tcPr>
            <w:tcW w:w="719" w:type="pct"/>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p&lt; 0.002</w:t>
            </w:r>
          </w:p>
        </w:tc>
        <w:tc>
          <w:tcPr>
            <w:tcW w:w="767" w:type="pct"/>
            <w:vAlign w:val="bottom"/>
          </w:tcPr>
          <w:p w:rsidR="004A6C3C" w:rsidRPr="00EF2E43" w:rsidRDefault="004A6C3C" w:rsidP="00A57833">
            <w:pPr>
              <w:jc w:val="both"/>
              <w:rPr>
                <w:rFonts w:ascii="Times New Roman" w:eastAsia="Times New Roman" w:hAnsi="Times New Roman" w:cs="Times New Roman"/>
                <w:sz w:val="20"/>
                <w:szCs w:val="20"/>
                <w:lang w:val="en-AU"/>
              </w:rPr>
            </w:pPr>
            <w:r w:rsidRPr="00EF2E43">
              <w:rPr>
                <w:rFonts w:ascii="Times New Roman" w:eastAsia="Times New Roman" w:hAnsi="Times New Roman" w:cs="Times New Roman"/>
                <w:sz w:val="20"/>
                <w:szCs w:val="20"/>
                <w:lang w:val="en-AU"/>
              </w:rPr>
              <w:t>0.21, 0.19</w:t>
            </w:r>
          </w:p>
        </w:tc>
      </w:tr>
    </w:tbl>
    <w:p w:rsidR="00DA72CE" w:rsidRPr="00EB59B6" w:rsidRDefault="00DA72CE" w:rsidP="00A57833">
      <w:pPr>
        <w:spacing w:after="0" w:line="240" w:lineRule="auto"/>
        <w:jc w:val="both"/>
        <w:rPr>
          <w:rFonts w:ascii="Times New Roman" w:hAnsi="Times New Roman" w:cs="Times New Roman"/>
          <w:sz w:val="16"/>
          <w:szCs w:val="16"/>
        </w:rPr>
      </w:pPr>
      <w:r w:rsidRPr="00EB59B6">
        <w:rPr>
          <w:rFonts w:ascii="Times New Roman" w:hAnsi="Times New Roman" w:cs="Times New Roman"/>
          <w:sz w:val="16"/>
          <w:szCs w:val="16"/>
          <w:lang w:val="en-AU"/>
        </w:rPr>
        <w:t>*p&lt;.05, **p&lt;.</w:t>
      </w:r>
      <w:proofErr w:type="gramStart"/>
      <w:r w:rsidRPr="00EB59B6">
        <w:rPr>
          <w:rFonts w:ascii="Times New Roman" w:hAnsi="Times New Roman" w:cs="Times New Roman"/>
          <w:sz w:val="16"/>
          <w:szCs w:val="16"/>
          <w:lang w:val="en-AU"/>
        </w:rPr>
        <w:t>01  CI</w:t>
      </w:r>
      <w:proofErr w:type="gramEnd"/>
      <w:r w:rsidRPr="00EB59B6">
        <w:rPr>
          <w:rFonts w:ascii="Times New Roman" w:hAnsi="Times New Roman" w:cs="Times New Roman"/>
          <w:sz w:val="16"/>
          <w:szCs w:val="16"/>
          <w:lang w:val="en-AU"/>
        </w:rPr>
        <w:t xml:space="preserve"> = confidence interval</w:t>
      </w:r>
    </w:p>
    <w:p w:rsidR="00EB59B6" w:rsidRDefault="00EB59B6" w:rsidP="00A57833">
      <w:pPr>
        <w:spacing w:after="0" w:line="240" w:lineRule="auto"/>
        <w:jc w:val="both"/>
        <w:rPr>
          <w:rFonts w:ascii="Times New Roman" w:hAnsi="Times New Roman" w:cs="Times New Roman"/>
          <w:b/>
          <w:sz w:val="20"/>
          <w:szCs w:val="20"/>
        </w:rPr>
      </w:pPr>
      <w:bookmarkStart w:id="0" w:name="_GoBack"/>
      <w:bookmarkEnd w:id="0"/>
    </w:p>
    <w:p w:rsidR="00DF75A3" w:rsidRPr="00EF2E43" w:rsidRDefault="008F0ADA" w:rsidP="00A57833">
      <w:pPr>
        <w:spacing w:after="0" w:line="240" w:lineRule="auto"/>
        <w:jc w:val="both"/>
        <w:rPr>
          <w:rFonts w:ascii="Times New Roman" w:hAnsi="Times New Roman" w:cs="Times New Roman"/>
          <w:b/>
          <w:sz w:val="20"/>
          <w:szCs w:val="20"/>
        </w:rPr>
      </w:pPr>
      <w:r w:rsidRPr="00EF2E43">
        <w:rPr>
          <w:rFonts w:ascii="Times New Roman" w:hAnsi="Times New Roman" w:cs="Times New Roman"/>
          <w:b/>
          <w:sz w:val="20"/>
          <w:szCs w:val="20"/>
        </w:rPr>
        <w:t>Discussion</w:t>
      </w:r>
    </w:p>
    <w:p w:rsidR="00EB59B6" w:rsidRDefault="008F0ADA" w:rsidP="00EB59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Including students with disabilities into regular classrooms is a complex issue and its implementation is a topic of great controversy globally. A major purpose of the present study was to identify the concerns of the secondary school teachers in New Delhi</w:t>
      </w:r>
      <w:r w:rsidR="00250561" w:rsidRPr="00EF2E43">
        <w:rPr>
          <w:rFonts w:ascii="Times New Roman" w:eastAsia="Times New Roman" w:hAnsi="Times New Roman" w:cs="Times New Roman"/>
          <w:sz w:val="20"/>
          <w:szCs w:val="20"/>
          <w:lang w:eastAsia="zh-CN"/>
        </w:rPr>
        <w:t xml:space="preserve"> </w:t>
      </w:r>
      <w:r w:rsidRPr="00EF2E43">
        <w:rPr>
          <w:rFonts w:ascii="Times New Roman" w:eastAsia="Times New Roman" w:hAnsi="Times New Roman" w:cs="Times New Roman"/>
          <w:sz w:val="20"/>
          <w:szCs w:val="20"/>
          <w:lang w:eastAsia="zh-CN"/>
        </w:rPr>
        <w:t>regarding the inclusion of special needs students</w:t>
      </w:r>
      <w:r w:rsidR="00754EE0" w:rsidRPr="00EF2E43">
        <w:rPr>
          <w:rFonts w:ascii="Times New Roman" w:eastAsia="Times New Roman" w:hAnsi="Times New Roman" w:cs="Times New Roman"/>
          <w:sz w:val="20"/>
          <w:szCs w:val="20"/>
          <w:lang w:eastAsia="zh-CN"/>
        </w:rPr>
        <w:t xml:space="preserve">. </w:t>
      </w:r>
      <w:r w:rsidR="00C52B77" w:rsidRPr="00EF2E43">
        <w:rPr>
          <w:rFonts w:ascii="Times New Roman" w:eastAsia="Times New Roman" w:hAnsi="Times New Roman" w:cs="Times New Roman"/>
          <w:sz w:val="20"/>
          <w:szCs w:val="20"/>
          <w:lang w:eastAsia="zh-CN"/>
        </w:rPr>
        <w:t>Using the Concerns about Integrated Education Scale (CIES), it was found that the participants in this study were moderately concerned (Mean=2.37) about implementing inclusive education in their classrooms.  The results of this study are similar to the findings of research conducted on this topic in other countries</w:t>
      </w:r>
      <w:r w:rsidR="00250561" w:rsidRPr="00EF2E43">
        <w:rPr>
          <w:rFonts w:ascii="Times New Roman" w:eastAsia="Times New Roman" w:hAnsi="Times New Roman" w:cs="Times New Roman"/>
          <w:sz w:val="20"/>
          <w:szCs w:val="20"/>
          <w:lang w:eastAsia="zh-CN"/>
        </w:rPr>
        <w:t xml:space="preserve"> using the CIES</w:t>
      </w:r>
      <w:r w:rsidR="00C52B77" w:rsidRPr="00EF2E43">
        <w:rPr>
          <w:rFonts w:ascii="Times New Roman" w:eastAsia="Times New Roman" w:hAnsi="Times New Roman" w:cs="Times New Roman"/>
          <w:sz w:val="20"/>
          <w:szCs w:val="20"/>
          <w:lang w:eastAsia="zh-CN"/>
        </w:rPr>
        <w:t xml:space="preserve">. For example, Sharma et al. (2006) </w:t>
      </w:r>
      <w:r w:rsidR="00250561" w:rsidRPr="00EF2E43">
        <w:rPr>
          <w:rFonts w:ascii="Times New Roman" w:eastAsia="Times New Roman" w:hAnsi="Times New Roman" w:cs="Times New Roman"/>
          <w:sz w:val="20"/>
          <w:szCs w:val="20"/>
          <w:lang w:eastAsia="zh-CN"/>
        </w:rPr>
        <w:t xml:space="preserve">identified the concerns of the pre-service teachers in four countries. They </w:t>
      </w:r>
      <w:r w:rsidR="00C52B77" w:rsidRPr="00EF2E43">
        <w:rPr>
          <w:rFonts w:ascii="Times New Roman" w:eastAsia="Times New Roman" w:hAnsi="Times New Roman" w:cs="Times New Roman"/>
          <w:sz w:val="20"/>
          <w:szCs w:val="20"/>
          <w:lang w:eastAsia="zh-CN"/>
        </w:rPr>
        <w:t xml:space="preserve">reported concern mean scores of 2.21, 2.25, 2.62 and 2.68 for </w:t>
      </w:r>
      <w:r w:rsidR="00250561" w:rsidRPr="00EF2E43">
        <w:rPr>
          <w:rFonts w:ascii="Times New Roman" w:eastAsia="Times New Roman" w:hAnsi="Times New Roman" w:cs="Times New Roman"/>
          <w:sz w:val="20"/>
          <w:szCs w:val="20"/>
          <w:lang w:eastAsia="zh-CN"/>
        </w:rPr>
        <w:t>the</w:t>
      </w:r>
      <w:r w:rsidR="00C52B77" w:rsidRPr="00EF2E43">
        <w:rPr>
          <w:rFonts w:ascii="Times New Roman" w:eastAsia="Times New Roman" w:hAnsi="Times New Roman" w:cs="Times New Roman"/>
          <w:sz w:val="20"/>
          <w:szCs w:val="20"/>
          <w:lang w:eastAsia="zh-CN"/>
        </w:rPr>
        <w:t xml:space="preserve"> teachers from Canada, Australia, Singapore and Hong Kong respectively. </w:t>
      </w:r>
      <w:r w:rsidR="00250561" w:rsidRPr="00EF2E43">
        <w:rPr>
          <w:rFonts w:ascii="Times New Roman" w:eastAsia="Times New Roman" w:hAnsi="Times New Roman" w:cs="Times New Roman"/>
          <w:sz w:val="20"/>
          <w:szCs w:val="20"/>
          <w:lang w:eastAsia="zh-CN"/>
        </w:rPr>
        <w:t xml:space="preserve">In another study, </w:t>
      </w:r>
      <w:r w:rsidR="00C52B77" w:rsidRPr="00EF2E43">
        <w:rPr>
          <w:rFonts w:ascii="Times New Roman" w:eastAsia="Times New Roman" w:hAnsi="Times New Roman" w:cs="Times New Roman"/>
          <w:sz w:val="20"/>
          <w:szCs w:val="20"/>
          <w:lang w:eastAsia="zh-CN"/>
        </w:rPr>
        <w:t xml:space="preserve">Bradshaw and </w:t>
      </w:r>
      <w:proofErr w:type="spellStart"/>
      <w:r w:rsidR="00C52B77" w:rsidRPr="00EF2E43">
        <w:rPr>
          <w:rFonts w:ascii="Times New Roman" w:eastAsia="Times New Roman" w:hAnsi="Times New Roman" w:cs="Times New Roman"/>
          <w:sz w:val="20"/>
          <w:szCs w:val="20"/>
          <w:lang w:eastAsia="zh-CN"/>
        </w:rPr>
        <w:t>Mundia</w:t>
      </w:r>
      <w:proofErr w:type="spellEnd"/>
      <w:r w:rsidR="00C52B77" w:rsidRPr="00EF2E43">
        <w:rPr>
          <w:rFonts w:ascii="Times New Roman" w:eastAsia="Times New Roman" w:hAnsi="Times New Roman" w:cs="Times New Roman"/>
          <w:sz w:val="20"/>
          <w:szCs w:val="20"/>
          <w:lang w:eastAsia="zh-CN"/>
        </w:rPr>
        <w:t xml:space="preserve"> (2006) found the concern mean score of 2.70 among 166 pre-service teachers </w:t>
      </w:r>
      <w:r w:rsidR="00250561" w:rsidRPr="00EF2E43">
        <w:rPr>
          <w:rFonts w:ascii="Times New Roman" w:eastAsia="Times New Roman" w:hAnsi="Times New Roman" w:cs="Times New Roman"/>
          <w:sz w:val="20"/>
          <w:szCs w:val="20"/>
          <w:lang w:eastAsia="zh-CN"/>
        </w:rPr>
        <w:t>in</w:t>
      </w:r>
      <w:r w:rsidR="00C52B77" w:rsidRPr="00EF2E43">
        <w:rPr>
          <w:rFonts w:ascii="Times New Roman" w:eastAsia="Times New Roman" w:hAnsi="Times New Roman" w:cs="Times New Roman"/>
          <w:sz w:val="20"/>
          <w:szCs w:val="20"/>
          <w:lang w:eastAsia="zh-CN"/>
        </w:rPr>
        <w:t xml:space="preserve"> Brunei.</w:t>
      </w:r>
    </w:p>
    <w:p w:rsidR="00EB59B6" w:rsidRDefault="00EB59B6" w:rsidP="00EB59B6">
      <w:pPr>
        <w:spacing w:after="0" w:line="240" w:lineRule="auto"/>
        <w:jc w:val="both"/>
        <w:rPr>
          <w:rFonts w:ascii="Times New Roman" w:eastAsia="Times New Roman" w:hAnsi="Times New Roman" w:cs="Times New Roman"/>
          <w:sz w:val="20"/>
          <w:szCs w:val="20"/>
          <w:lang w:eastAsia="zh-CN"/>
        </w:rPr>
      </w:pPr>
    </w:p>
    <w:p w:rsidR="001D62B6" w:rsidRDefault="009E1383"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 xml:space="preserve">A number of </w:t>
      </w:r>
      <w:r w:rsidR="00557AF0" w:rsidRPr="00EF2E43">
        <w:rPr>
          <w:rFonts w:ascii="Times New Roman" w:eastAsia="Times New Roman" w:hAnsi="Times New Roman" w:cs="Times New Roman"/>
          <w:sz w:val="20"/>
          <w:szCs w:val="20"/>
          <w:lang w:eastAsia="zh-CN"/>
        </w:rPr>
        <w:t xml:space="preserve">researchers have conducted </w:t>
      </w:r>
      <w:r w:rsidRPr="00EF2E43">
        <w:rPr>
          <w:rFonts w:ascii="Times New Roman" w:eastAsia="Times New Roman" w:hAnsi="Times New Roman" w:cs="Times New Roman"/>
          <w:sz w:val="20"/>
          <w:szCs w:val="20"/>
          <w:lang w:eastAsia="zh-CN"/>
        </w:rPr>
        <w:t xml:space="preserve">concern </w:t>
      </w:r>
      <w:r w:rsidR="00557AF0" w:rsidRPr="00EF2E43">
        <w:rPr>
          <w:rFonts w:ascii="Times New Roman" w:eastAsia="Times New Roman" w:hAnsi="Times New Roman" w:cs="Times New Roman"/>
          <w:sz w:val="20"/>
          <w:szCs w:val="20"/>
          <w:lang w:eastAsia="zh-CN"/>
        </w:rPr>
        <w:t xml:space="preserve">studies in other states </w:t>
      </w:r>
      <w:r w:rsidR="00482BCF" w:rsidRPr="00EF2E43">
        <w:rPr>
          <w:rFonts w:ascii="Times New Roman" w:eastAsia="Times New Roman" w:hAnsi="Times New Roman" w:cs="Times New Roman"/>
          <w:sz w:val="20"/>
          <w:szCs w:val="20"/>
          <w:lang w:eastAsia="zh-CN"/>
        </w:rPr>
        <w:t xml:space="preserve">in India </w:t>
      </w:r>
      <w:r w:rsidR="00250561" w:rsidRPr="00EF2E43">
        <w:rPr>
          <w:rFonts w:ascii="Times New Roman" w:eastAsia="Times New Roman" w:hAnsi="Times New Roman" w:cs="Times New Roman"/>
          <w:sz w:val="20"/>
          <w:szCs w:val="20"/>
          <w:lang w:eastAsia="zh-CN"/>
        </w:rPr>
        <w:t xml:space="preserve">using CIES </w:t>
      </w:r>
      <w:r w:rsidR="00557AF0" w:rsidRPr="00EF2E43">
        <w:rPr>
          <w:rFonts w:ascii="Times New Roman" w:eastAsia="Times New Roman" w:hAnsi="Times New Roman" w:cs="Times New Roman"/>
          <w:sz w:val="20"/>
          <w:szCs w:val="20"/>
          <w:lang w:eastAsia="zh-CN"/>
        </w:rPr>
        <w:t>and have found similar results</w:t>
      </w:r>
      <w:r w:rsidR="00C52B77" w:rsidRPr="00EF2E43">
        <w:rPr>
          <w:rFonts w:ascii="Times New Roman" w:eastAsia="Times New Roman" w:hAnsi="Times New Roman" w:cs="Times New Roman"/>
          <w:sz w:val="20"/>
          <w:szCs w:val="20"/>
          <w:lang w:eastAsia="zh-CN"/>
        </w:rPr>
        <w:t xml:space="preserve"> as well</w:t>
      </w:r>
      <w:r w:rsidR="00557AF0" w:rsidRPr="00EF2E43">
        <w:rPr>
          <w:rFonts w:ascii="Times New Roman" w:eastAsia="Times New Roman" w:hAnsi="Times New Roman" w:cs="Times New Roman"/>
          <w:sz w:val="20"/>
          <w:szCs w:val="20"/>
          <w:lang w:eastAsia="zh-CN"/>
        </w:rPr>
        <w:t xml:space="preserve">. </w:t>
      </w:r>
      <w:r w:rsidRPr="00EF2E43">
        <w:rPr>
          <w:rFonts w:ascii="Times New Roman" w:eastAsia="Times New Roman" w:hAnsi="Times New Roman" w:cs="Times New Roman"/>
          <w:sz w:val="20"/>
          <w:szCs w:val="20"/>
          <w:lang w:eastAsia="zh-CN"/>
        </w:rPr>
        <w:t xml:space="preserve">For example, </w:t>
      </w:r>
      <w:r w:rsidR="008F0ADA" w:rsidRPr="00EF2E43">
        <w:rPr>
          <w:rFonts w:ascii="Times New Roman" w:eastAsia="Times New Roman" w:hAnsi="Times New Roman" w:cs="Times New Roman"/>
          <w:sz w:val="20"/>
          <w:szCs w:val="20"/>
          <w:lang w:eastAsia="zh-CN"/>
        </w:rPr>
        <w:t>Shah (200</w:t>
      </w:r>
      <w:r w:rsidR="00891189" w:rsidRPr="00EF2E43">
        <w:rPr>
          <w:rFonts w:ascii="Times New Roman" w:eastAsia="Times New Roman" w:hAnsi="Times New Roman" w:cs="Times New Roman"/>
          <w:sz w:val="20"/>
          <w:szCs w:val="20"/>
          <w:lang w:eastAsia="zh-CN"/>
        </w:rPr>
        <w:t>6</w:t>
      </w:r>
      <w:r w:rsidR="008F0ADA" w:rsidRPr="00EF2E43">
        <w:rPr>
          <w:rFonts w:ascii="Times New Roman" w:eastAsia="Times New Roman" w:hAnsi="Times New Roman" w:cs="Times New Roman"/>
          <w:sz w:val="20"/>
          <w:szCs w:val="20"/>
          <w:lang w:eastAsia="zh-CN"/>
        </w:rPr>
        <w:t xml:space="preserve">) </w:t>
      </w:r>
      <w:r w:rsidR="00557AF0" w:rsidRPr="00EF2E43">
        <w:rPr>
          <w:rFonts w:ascii="Times New Roman" w:eastAsia="Times New Roman" w:hAnsi="Times New Roman" w:cs="Times New Roman"/>
          <w:sz w:val="20"/>
          <w:szCs w:val="20"/>
          <w:lang w:eastAsia="zh-CN"/>
        </w:rPr>
        <w:t>conducted a study in the state of Gujarat and reported that the teachers expressed moderate level of concerns for inclusion.</w:t>
      </w:r>
      <w:r w:rsidR="008F0ADA" w:rsidRPr="00EF2E43">
        <w:rPr>
          <w:rFonts w:ascii="Times New Roman" w:eastAsia="Times New Roman" w:hAnsi="Times New Roman" w:cs="Times New Roman"/>
          <w:sz w:val="20"/>
          <w:szCs w:val="20"/>
          <w:lang w:eastAsia="zh-CN"/>
        </w:rPr>
        <w:t xml:space="preserve"> Sharma</w:t>
      </w:r>
      <w:r w:rsidR="00E954B1" w:rsidRPr="00EF2E43">
        <w:rPr>
          <w:rFonts w:ascii="Times New Roman" w:eastAsia="Times New Roman" w:hAnsi="Times New Roman" w:cs="Times New Roman"/>
          <w:sz w:val="20"/>
          <w:szCs w:val="20"/>
          <w:lang w:eastAsia="zh-CN"/>
        </w:rPr>
        <w:t xml:space="preserve"> et al.</w:t>
      </w:r>
      <w:r w:rsidR="008F0ADA" w:rsidRPr="00EF2E43">
        <w:rPr>
          <w:rFonts w:ascii="Times New Roman" w:eastAsia="Times New Roman" w:hAnsi="Times New Roman" w:cs="Times New Roman"/>
          <w:sz w:val="20"/>
          <w:szCs w:val="20"/>
          <w:lang w:eastAsia="zh-CN"/>
        </w:rPr>
        <w:t xml:space="preserve"> (200</w:t>
      </w:r>
      <w:r w:rsidR="00557AF0" w:rsidRPr="00EF2E43">
        <w:rPr>
          <w:rFonts w:ascii="Times New Roman" w:eastAsia="Times New Roman" w:hAnsi="Times New Roman" w:cs="Times New Roman"/>
          <w:sz w:val="20"/>
          <w:szCs w:val="20"/>
          <w:lang w:eastAsia="zh-CN"/>
        </w:rPr>
        <w:t>9</w:t>
      </w:r>
      <w:r w:rsidR="008F0ADA" w:rsidRPr="00EF2E43">
        <w:rPr>
          <w:rFonts w:ascii="Times New Roman" w:eastAsia="Times New Roman" w:hAnsi="Times New Roman" w:cs="Times New Roman"/>
          <w:sz w:val="20"/>
          <w:szCs w:val="20"/>
          <w:lang w:eastAsia="zh-CN"/>
        </w:rPr>
        <w:t xml:space="preserve">) </w:t>
      </w:r>
      <w:r w:rsidR="00557AF0" w:rsidRPr="00EF2E43">
        <w:rPr>
          <w:rFonts w:ascii="Times New Roman" w:eastAsia="Times New Roman" w:hAnsi="Times New Roman" w:cs="Times New Roman"/>
          <w:sz w:val="20"/>
          <w:szCs w:val="20"/>
          <w:lang w:eastAsia="zh-CN"/>
        </w:rPr>
        <w:t>conducted a survey of 478 pre</w:t>
      </w:r>
      <w:r w:rsidR="009E6539" w:rsidRPr="00EF2E43">
        <w:rPr>
          <w:rFonts w:ascii="Times New Roman" w:eastAsia="Times New Roman" w:hAnsi="Times New Roman" w:cs="Times New Roman"/>
          <w:sz w:val="20"/>
          <w:szCs w:val="20"/>
          <w:lang w:eastAsia="zh-CN"/>
        </w:rPr>
        <w:t>-</w:t>
      </w:r>
      <w:r w:rsidR="00557AF0" w:rsidRPr="00EF2E43">
        <w:rPr>
          <w:rFonts w:ascii="Times New Roman" w:eastAsia="Times New Roman" w:hAnsi="Times New Roman" w:cs="Times New Roman"/>
          <w:sz w:val="20"/>
          <w:szCs w:val="20"/>
          <w:lang w:eastAsia="zh-CN"/>
        </w:rPr>
        <w:t xml:space="preserve">service teachers in the state of Maharashtra and reported a moderate degree of concerns </w:t>
      </w:r>
      <w:r w:rsidR="00C52B77" w:rsidRPr="00EF2E43">
        <w:rPr>
          <w:rFonts w:ascii="Times New Roman" w:eastAsia="Times New Roman" w:hAnsi="Times New Roman" w:cs="Times New Roman"/>
          <w:sz w:val="20"/>
          <w:szCs w:val="20"/>
          <w:lang w:eastAsia="zh-CN"/>
        </w:rPr>
        <w:t xml:space="preserve">(mean=2.25) </w:t>
      </w:r>
      <w:r w:rsidRPr="00EF2E43">
        <w:rPr>
          <w:rFonts w:ascii="Times New Roman" w:eastAsia="Times New Roman" w:hAnsi="Times New Roman" w:cs="Times New Roman"/>
          <w:sz w:val="20"/>
          <w:szCs w:val="20"/>
          <w:lang w:eastAsia="zh-CN"/>
        </w:rPr>
        <w:t xml:space="preserve">as well </w:t>
      </w:r>
      <w:r w:rsidR="00121C4B" w:rsidRPr="00EF2E43">
        <w:rPr>
          <w:rFonts w:ascii="Times New Roman" w:eastAsia="Times New Roman" w:hAnsi="Times New Roman" w:cs="Times New Roman"/>
          <w:sz w:val="20"/>
          <w:szCs w:val="20"/>
          <w:lang w:eastAsia="zh-CN"/>
        </w:rPr>
        <w:t>among</w:t>
      </w:r>
      <w:r w:rsidR="00557AF0" w:rsidRPr="00EF2E43">
        <w:rPr>
          <w:rFonts w:ascii="Times New Roman" w:eastAsia="Times New Roman" w:hAnsi="Times New Roman" w:cs="Times New Roman"/>
          <w:sz w:val="20"/>
          <w:szCs w:val="20"/>
          <w:lang w:eastAsia="zh-CN"/>
        </w:rPr>
        <w:t xml:space="preserve"> these teachers.</w:t>
      </w:r>
      <w:r w:rsidR="008F0ADA" w:rsidRPr="00EF2E43">
        <w:rPr>
          <w:rFonts w:ascii="Times New Roman" w:eastAsia="Times New Roman" w:hAnsi="Times New Roman" w:cs="Times New Roman"/>
          <w:sz w:val="20"/>
          <w:szCs w:val="20"/>
          <w:lang w:eastAsia="zh-CN"/>
        </w:rPr>
        <w:t xml:space="preserve"> The present study</w:t>
      </w:r>
      <w:r w:rsidRPr="00EF2E43">
        <w:rPr>
          <w:rFonts w:ascii="Times New Roman" w:eastAsia="Times New Roman" w:hAnsi="Times New Roman" w:cs="Times New Roman"/>
          <w:sz w:val="20"/>
          <w:szCs w:val="20"/>
          <w:lang w:eastAsia="zh-CN"/>
        </w:rPr>
        <w:t>, however,</w:t>
      </w:r>
      <w:r w:rsidR="008F0ADA" w:rsidRPr="00EF2E43">
        <w:rPr>
          <w:rFonts w:ascii="Times New Roman" w:eastAsia="Times New Roman" w:hAnsi="Times New Roman" w:cs="Times New Roman"/>
          <w:sz w:val="20"/>
          <w:szCs w:val="20"/>
          <w:lang w:eastAsia="zh-CN"/>
        </w:rPr>
        <w:t xml:space="preserve"> shows that the educators of </w:t>
      </w:r>
      <w:proofErr w:type="spellStart"/>
      <w:r w:rsidR="008F0ADA" w:rsidRPr="00EF2E43">
        <w:rPr>
          <w:rFonts w:ascii="Times New Roman" w:eastAsia="Times New Roman" w:hAnsi="Times New Roman" w:cs="Times New Roman"/>
          <w:sz w:val="20"/>
          <w:szCs w:val="20"/>
          <w:lang w:eastAsia="zh-CN"/>
        </w:rPr>
        <w:t>Vidya</w:t>
      </w:r>
      <w:proofErr w:type="spellEnd"/>
      <w:r w:rsidR="008F0ADA" w:rsidRPr="00EF2E43">
        <w:rPr>
          <w:rFonts w:ascii="Times New Roman" w:eastAsia="Times New Roman" w:hAnsi="Times New Roman" w:cs="Times New Roman"/>
          <w:sz w:val="20"/>
          <w:szCs w:val="20"/>
          <w:lang w:eastAsia="zh-CN"/>
        </w:rPr>
        <w:t xml:space="preserve"> </w:t>
      </w:r>
      <w:proofErr w:type="spellStart"/>
      <w:r w:rsidR="008F0ADA" w:rsidRPr="00EF2E43">
        <w:rPr>
          <w:rFonts w:ascii="Times New Roman" w:eastAsia="Times New Roman" w:hAnsi="Times New Roman" w:cs="Times New Roman"/>
          <w:sz w:val="20"/>
          <w:szCs w:val="20"/>
          <w:lang w:eastAsia="zh-CN"/>
        </w:rPr>
        <w:t>Bharti</w:t>
      </w:r>
      <w:proofErr w:type="spellEnd"/>
      <w:r w:rsidR="008F0ADA" w:rsidRPr="00EF2E43">
        <w:rPr>
          <w:rFonts w:ascii="Times New Roman" w:eastAsia="Times New Roman" w:hAnsi="Times New Roman" w:cs="Times New Roman"/>
          <w:sz w:val="20"/>
          <w:szCs w:val="20"/>
          <w:lang w:eastAsia="zh-CN"/>
        </w:rPr>
        <w:t xml:space="preserve"> Management Schools in New Delhi appear to be slightly more concerned than the teachers reported in the previous two studies. This is </w:t>
      </w:r>
      <w:r w:rsidR="00CD3FB9" w:rsidRPr="00EF2E43">
        <w:rPr>
          <w:rFonts w:ascii="Times New Roman" w:eastAsia="Times New Roman" w:hAnsi="Times New Roman" w:cs="Times New Roman"/>
          <w:sz w:val="20"/>
          <w:szCs w:val="20"/>
          <w:lang w:eastAsia="zh-CN"/>
        </w:rPr>
        <w:t>discouraging</w:t>
      </w:r>
      <w:r w:rsidR="008F0ADA" w:rsidRPr="00EF2E43">
        <w:rPr>
          <w:rFonts w:ascii="Times New Roman" w:eastAsia="Times New Roman" w:hAnsi="Times New Roman" w:cs="Times New Roman"/>
          <w:sz w:val="20"/>
          <w:szCs w:val="20"/>
          <w:lang w:eastAsia="zh-CN"/>
        </w:rPr>
        <w:t xml:space="preserve"> </w:t>
      </w:r>
      <w:r w:rsidR="00250561" w:rsidRPr="00EF2E43">
        <w:rPr>
          <w:rFonts w:ascii="Times New Roman" w:eastAsia="Times New Roman" w:hAnsi="Times New Roman" w:cs="Times New Roman"/>
          <w:sz w:val="20"/>
          <w:szCs w:val="20"/>
          <w:lang w:eastAsia="zh-CN"/>
        </w:rPr>
        <w:t>as</w:t>
      </w:r>
      <w:r w:rsidR="008F0ADA" w:rsidRPr="00EF2E43">
        <w:rPr>
          <w:rFonts w:ascii="Times New Roman" w:eastAsia="Times New Roman" w:hAnsi="Times New Roman" w:cs="Times New Roman"/>
          <w:sz w:val="20"/>
          <w:szCs w:val="20"/>
          <w:lang w:eastAsia="zh-CN"/>
        </w:rPr>
        <w:t xml:space="preserve"> it indicates that the concerns of the Indian educators are increasing</w:t>
      </w:r>
      <w:r w:rsidR="00CD3FB9" w:rsidRPr="00EF2E43">
        <w:rPr>
          <w:rFonts w:ascii="Times New Roman" w:eastAsia="Times New Roman" w:hAnsi="Times New Roman" w:cs="Times New Roman"/>
          <w:sz w:val="20"/>
          <w:szCs w:val="20"/>
          <w:lang w:eastAsia="zh-CN"/>
        </w:rPr>
        <w:t xml:space="preserve">. Causes for these increased levels of concerns need to be explored </w:t>
      </w:r>
      <w:r w:rsidR="00250561" w:rsidRPr="00EF2E43">
        <w:rPr>
          <w:rFonts w:ascii="Times New Roman" w:eastAsia="Times New Roman" w:hAnsi="Times New Roman" w:cs="Times New Roman"/>
          <w:sz w:val="20"/>
          <w:szCs w:val="20"/>
          <w:lang w:eastAsia="zh-CN"/>
        </w:rPr>
        <w:t xml:space="preserve">even though the increase is very little. </w:t>
      </w:r>
      <w:r w:rsidR="00CD3FB9" w:rsidRPr="00EF2E43">
        <w:rPr>
          <w:rFonts w:ascii="Times New Roman" w:eastAsia="Times New Roman" w:hAnsi="Times New Roman" w:cs="Times New Roman"/>
          <w:sz w:val="20"/>
          <w:szCs w:val="20"/>
          <w:lang w:eastAsia="zh-CN"/>
        </w:rPr>
        <w:t xml:space="preserve">It may </w:t>
      </w:r>
      <w:r w:rsidR="00250561" w:rsidRPr="00EF2E43">
        <w:rPr>
          <w:rFonts w:ascii="Times New Roman" w:eastAsia="Times New Roman" w:hAnsi="Times New Roman" w:cs="Times New Roman"/>
          <w:sz w:val="20"/>
          <w:szCs w:val="20"/>
          <w:lang w:eastAsia="zh-CN"/>
        </w:rPr>
        <w:t xml:space="preserve">be </w:t>
      </w:r>
      <w:r w:rsidR="00CD3FB9" w:rsidRPr="00EF2E43">
        <w:rPr>
          <w:rFonts w:ascii="Times New Roman" w:eastAsia="Times New Roman" w:hAnsi="Times New Roman" w:cs="Times New Roman"/>
          <w:sz w:val="20"/>
          <w:szCs w:val="20"/>
          <w:lang w:eastAsia="zh-CN"/>
        </w:rPr>
        <w:t xml:space="preserve">possible that the teachers are getting increasingly concerned </w:t>
      </w:r>
      <w:r w:rsidR="00250561" w:rsidRPr="00EF2E43">
        <w:rPr>
          <w:rFonts w:ascii="Times New Roman" w:eastAsia="Times New Roman" w:hAnsi="Times New Roman" w:cs="Times New Roman"/>
          <w:sz w:val="20"/>
          <w:szCs w:val="20"/>
          <w:lang w:eastAsia="zh-CN"/>
        </w:rPr>
        <w:t xml:space="preserve">about inclusion </w:t>
      </w:r>
      <w:r w:rsidR="007059AD" w:rsidRPr="00EF2E43">
        <w:rPr>
          <w:rFonts w:ascii="Times New Roman" w:eastAsia="Times New Roman" w:hAnsi="Times New Roman" w:cs="Times New Roman"/>
          <w:sz w:val="20"/>
          <w:szCs w:val="20"/>
          <w:lang w:eastAsia="zh-CN"/>
        </w:rPr>
        <w:t xml:space="preserve">and its implications </w:t>
      </w:r>
      <w:r w:rsidR="00CD3FB9" w:rsidRPr="00EF2E43">
        <w:rPr>
          <w:rFonts w:ascii="Times New Roman" w:eastAsia="Times New Roman" w:hAnsi="Times New Roman" w:cs="Times New Roman"/>
          <w:sz w:val="20"/>
          <w:szCs w:val="20"/>
          <w:lang w:eastAsia="zh-CN"/>
        </w:rPr>
        <w:t xml:space="preserve">as disability and </w:t>
      </w:r>
      <w:r w:rsidRPr="00EF2E43">
        <w:rPr>
          <w:rFonts w:ascii="Times New Roman" w:eastAsia="Times New Roman" w:hAnsi="Times New Roman" w:cs="Times New Roman"/>
          <w:sz w:val="20"/>
          <w:szCs w:val="20"/>
          <w:lang w:eastAsia="zh-CN"/>
        </w:rPr>
        <w:t xml:space="preserve">human </w:t>
      </w:r>
      <w:r w:rsidR="00CD3FB9" w:rsidRPr="00EF2E43">
        <w:rPr>
          <w:rFonts w:ascii="Times New Roman" w:eastAsia="Times New Roman" w:hAnsi="Times New Roman" w:cs="Times New Roman"/>
          <w:sz w:val="20"/>
          <w:szCs w:val="20"/>
          <w:lang w:eastAsia="zh-CN"/>
        </w:rPr>
        <w:t xml:space="preserve">rights </w:t>
      </w:r>
      <w:r w:rsidRPr="00EF2E43">
        <w:rPr>
          <w:rFonts w:ascii="Times New Roman" w:eastAsia="Times New Roman" w:hAnsi="Times New Roman" w:cs="Times New Roman"/>
          <w:sz w:val="20"/>
          <w:szCs w:val="20"/>
          <w:lang w:eastAsia="zh-CN"/>
        </w:rPr>
        <w:t xml:space="preserve">issues </w:t>
      </w:r>
      <w:r w:rsidR="00CD3FB9" w:rsidRPr="00EF2E43">
        <w:rPr>
          <w:rFonts w:ascii="Times New Roman" w:eastAsia="Times New Roman" w:hAnsi="Times New Roman" w:cs="Times New Roman"/>
          <w:sz w:val="20"/>
          <w:szCs w:val="20"/>
          <w:lang w:eastAsia="zh-CN"/>
        </w:rPr>
        <w:t xml:space="preserve">are </w:t>
      </w:r>
      <w:r w:rsidRPr="00EF2E43">
        <w:rPr>
          <w:rFonts w:ascii="Times New Roman" w:eastAsia="Times New Roman" w:hAnsi="Times New Roman" w:cs="Times New Roman"/>
          <w:sz w:val="20"/>
          <w:szCs w:val="20"/>
          <w:lang w:eastAsia="zh-CN"/>
        </w:rPr>
        <w:t xml:space="preserve">gaining acceptance among </w:t>
      </w:r>
      <w:r w:rsidR="00CD3FB9" w:rsidRPr="00EF2E43">
        <w:rPr>
          <w:rFonts w:ascii="Times New Roman" w:eastAsia="Times New Roman" w:hAnsi="Times New Roman" w:cs="Times New Roman"/>
          <w:sz w:val="20"/>
          <w:szCs w:val="20"/>
          <w:lang w:eastAsia="zh-CN"/>
        </w:rPr>
        <w:t xml:space="preserve">people in India </w:t>
      </w:r>
      <w:r w:rsidR="00250561" w:rsidRPr="00EF2E43">
        <w:rPr>
          <w:rFonts w:ascii="Times New Roman" w:eastAsia="Times New Roman" w:hAnsi="Times New Roman" w:cs="Times New Roman"/>
          <w:sz w:val="20"/>
          <w:szCs w:val="20"/>
          <w:lang w:eastAsia="zh-CN"/>
        </w:rPr>
        <w:t>recently</w:t>
      </w:r>
      <w:r w:rsidR="007059AD" w:rsidRPr="00EF2E43">
        <w:rPr>
          <w:rFonts w:ascii="Times New Roman" w:eastAsia="Times New Roman" w:hAnsi="Times New Roman" w:cs="Times New Roman"/>
          <w:sz w:val="20"/>
          <w:szCs w:val="20"/>
          <w:lang w:eastAsia="zh-CN"/>
        </w:rPr>
        <w:t>. Such issues are gaining momentum due to government’s focus on disability issues and increased emphasis on the education of students with special needs by implementing policies and programs. T</w:t>
      </w:r>
      <w:r w:rsidR="00CD3FB9" w:rsidRPr="00EF2E43">
        <w:rPr>
          <w:rFonts w:ascii="Times New Roman" w:eastAsia="Times New Roman" w:hAnsi="Times New Roman" w:cs="Times New Roman"/>
          <w:sz w:val="20"/>
          <w:szCs w:val="20"/>
          <w:lang w:eastAsia="zh-CN"/>
        </w:rPr>
        <w:t>eachers on the other hand</w:t>
      </w:r>
      <w:r w:rsidR="007059AD" w:rsidRPr="00EF2E43">
        <w:rPr>
          <w:rFonts w:ascii="Times New Roman" w:eastAsia="Times New Roman" w:hAnsi="Times New Roman" w:cs="Times New Roman"/>
          <w:sz w:val="20"/>
          <w:szCs w:val="20"/>
          <w:lang w:eastAsia="zh-CN"/>
        </w:rPr>
        <w:t>, however,</w:t>
      </w:r>
      <w:r w:rsidR="00CD3FB9" w:rsidRPr="00EF2E43">
        <w:rPr>
          <w:rFonts w:ascii="Times New Roman" w:eastAsia="Times New Roman" w:hAnsi="Times New Roman" w:cs="Times New Roman"/>
          <w:sz w:val="20"/>
          <w:szCs w:val="20"/>
          <w:lang w:eastAsia="zh-CN"/>
        </w:rPr>
        <w:t xml:space="preserve"> are struggling with the lack of resources</w:t>
      </w:r>
      <w:r w:rsidR="007059AD" w:rsidRPr="00EF2E43">
        <w:rPr>
          <w:rFonts w:ascii="Times New Roman" w:eastAsia="Times New Roman" w:hAnsi="Times New Roman" w:cs="Times New Roman"/>
          <w:sz w:val="20"/>
          <w:szCs w:val="20"/>
          <w:lang w:eastAsia="zh-CN"/>
        </w:rPr>
        <w:t>, lack of training in special education</w:t>
      </w:r>
      <w:r w:rsidR="00CD3FB9" w:rsidRPr="00EF2E43">
        <w:rPr>
          <w:rFonts w:ascii="Times New Roman" w:eastAsia="Times New Roman" w:hAnsi="Times New Roman" w:cs="Times New Roman"/>
          <w:sz w:val="20"/>
          <w:szCs w:val="20"/>
          <w:lang w:eastAsia="zh-CN"/>
        </w:rPr>
        <w:t xml:space="preserve"> or perhaps even </w:t>
      </w:r>
      <w:r w:rsidRPr="00EF2E43">
        <w:rPr>
          <w:rFonts w:ascii="Times New Roman" w:eastAsia="Times New Roman" w:hAnsi="Times New Roman" w:cs="Times New Roman"/>
          <w:sz w:val="20"/>
          <w:szCs w:val="20"/>
          <w:lang w:eastAsia="zh-CN"/>
        </w:rPr>
        <w:t xml:space="preserve">their own </w:t>
      </w:r>
      <w:r w:rsidR="00CD3FB9" w:rsidRPr="00EF2E43">
        <w:rPr>
          <w:rFonts w:ascii="Times New Roman" w:eastAsia="Times New Roman" w:hAnsi="Times New Roman" w:cs="Times New Roman"/>
          <w:sz w:val="20"/>
          <w:szCs w:val="20"/>
          <w:lang w:eastAsia="zh-CN"/>
        </w:rPr>
        <w:t xml:space="preserve">lack of skills to meet the needs of children </w:t>
      </w:r>
      <w:r w:rsidR="00812C0D" w:rsidRPr="00EF2E43">
        <w:rPr>
          <w:rFonts w:ascii="Times New Roman" w:eastAsia="Times New Roman" w:hAnsi="Times New Roman" w:cs="Times New Roman"/>
          <w:sz w:val="20"/>
          <w:szCs w:val="20"/>
          <w:lang w:eastAsia="zh-CN"/>
        </w:rPr>
        <w:t>with disabilities</w:t>
      </w:r>
      <w:r w:rsidR="007059AD" w:rsidRPr="00EF2E43">
        <w:rPr>
          <w:rFonts w:ascii="Times New Roman" w:eastAsia="Times New Roman" w:hAnsi="Times New Roman" w:cs="Times New Roman"/>
          <w:sz w:val="20"/>
          <w:szCs w:val="20"/>
          <w:lang w:eastAsia="zh-CN"/>
        </w:rPr>
        <w:t xml:space="preserve"> as indicated in Table 1 earlier</w:t>
      </w:r>
      <w:r w:rsidR="00812C0D" w:rsidRPr="00EF2E43">
        <w:rPr>
          <w:rFonts w:ascii="Times New Roman" w:eastAsia="Times New Roman" w:hAnsi="Times New Roman" w:cs="Times New Roman"/>
          <w:sz w:val="20"/>
          <w:szCs w:val="20"/>
          <w:lang w:eastAsia="zh-CN"/>
        </w:rPr>
        <w:t>.</w:t>
      </w:r>
      <w:r w:rsidR="00CD3FB9" w:rsidRPr="00EF2E43">
        <w:rPr>
          <w:rFonts w:ascii="Times New Roman" w:eastAsia="Times New Roman" w:hAnsi="Times New Roman" w:cs="Times New Roman"/>
          <w:sz w:val="20"/>
          <w:szCs w:val="20"/>
          <w:lang w:eastAsia="zh-CN"/>
        </w:rPr>
        <w:t xml:space="preserve"> </w:t>
      </w:r>
    </w:p>
    <w:p w:rsidR="001D62B6" w:rsidRDefault="00812C0D"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This study indicates that</w:t>
      </w:r>
      <w:r w:rsidR="008F0ADA" w:rsidRPr="00EF2E43">
        <w:rPr>
          <w:rFonts w:ascii="Times New Roman" w:eastAsia="Times New Roman" w:hAnsi="Times New Roman" w:cs="Times New Roman"/>
          <w:sz w:val="20"/>
          <w:szCs w:val="20"/>
          <w:lang w:eastAsia="zh-CN"/>
        </w:rPr>
        <w:t xml:space="preserve"> the lowest </w:t>
      </w:r>
      <w:r w:rsidR="007059AD" w:rsidRPr="00EF2E43">
        <w:rPr>
          <w:rFonts w:ascii="Times New Roman" w:eastAsia="Times New Roman" w:hAnsi="Times New Roman" w:cs="Times New Roman"/>
          <w:sz w:val="20"/>
          <w:szCs w:val="20"/>
          <w:lang w:eastAsia="zh-CN"/>
        </w:rPr>
        <w:t xml:space="preserve">levels of </w:t>
      </w:r>
      <w:r w:rsidR="008F0ADA" w:rsidRPr="00EF2E43">
        <w:rPr>
          <w:rFonts w:ascii="Times New Roman" w:eastAsia="Times New Roman" w:hAnsi="Times New Roman" w:cs="Times New Roman"/>
          <w:sz w:val="20"/>
          <w:szCs w:val="20"/>
          <w:lang w:eastAsia="zh-CN"/>
        </w:rPr>
        <w:t>concern</w:t>
      </w:r>
      <w:r w:rsidR="007059AD" w:rsidRPr="00EF2E43">
        <w:rPr>
          <w:rFonts w:ascii="Times New Roman" w:eastAsia="Times New Roman" w:hAnsi="Times New Roman" w:cs="Times New Roman"/>
          <w:sz w:val="20"/>
          <w:szCs w:val="20"/>
          <w:lang w:eastAsia="zh-CN"/>
        </w:rPr>
        <w:t>s</w:t>
      </w:r>
      <w:r w:rsidR="008F0ADA" w:rsidRPr="00EF2E43">
        <w:rPr>
          <w:rFonts w:ascii="Times New Roman" w:eastAsia="Times New Roman" w:hAnsi="Times New Roman" w:cs="Times New Roman"/>
          <w:sz w:val="20"/>
          <w:szCs w:val="20"/>
          <w:lang w:eastAsia="zh-CN"/>
        </w:rPr>
        <w:t xml:space="preserve"> of the teachers was </w:t>
      </w:r>
      <w:r w:rsidR="00D80B50" w:rsidRPr="00EF2E43">
        <w:rPr>
          <w:rFonts w:ascii="Times New Roman" w:eastAsia="Times New Roman" w:hAnsi="Times New Roman" w:cs="Times New Roman"/>
          <w:sz w:val="20"/>
          <w:szCs w:val="20"/>
          <w:lang w:eastAsia="zh-CN"/>
        </w:rPr>
        <w:t xml:space="preserve">in </w:t>
      </w:r>
      <w:r w:rsidR="008F0ADA" w:rsidRPr="00EF2E43">
        <w:rPr>
          <w:rFonts w:ascii="Times New Roman" w:eastAsia="Times New Roman" w:hAnsi="Times New Roman" w:cs="Times New Roman"/>
          <w:sz w:val="20"/>
          <w:szCs w:val="20"/>
          <w:lang w:eastAsia="zh-CN"/>
        </w:rPr>
        <w:t xml:space="preserve">Factor 4 </w:t>
      </w:r>
      <w:r w:rsidR="002B0E0B" w:rsidRPr="00EF2E43">
        <w:rPr>
          <w:rFonts w:ascii="Times New Roman" w:eastAsia="Times New Roman" w:hAnsi="Times New Roman" w:cs="Times New Roman"/>
          <w:sz w:val="20"/>
          <w:szCs w:val="20"/>
          <w:lang w:eastAsia="zh-CN"/>
        </w:rPr>
        <w:t>(</w:t>
      </w:r>
      <w:r w:rsidR="0084183B" w:rsidRPr="00EF2E43">
        <w:rPr>
          <w:rFonts w:ascii="Times New Roman" w:eastAsia="Times New Roman" w:hAnsi="Times New Roman" w:cs="Times New Roman"/>
          <w:sz w:val="20"/>
          <w:szCs w:val="20"/>
          <w:lang w:eastAsia="zh-CN"/>
        </w:rPr>
        <w:t>Mean=1.99</w:t>
      </w:r>
      <w:r w:rsidR="002B0E0B" w:rsidRPr="00EF2E43">
        <w:rPr>
          <w:rFonts w:ascii="Times New Roman" w:eastAsia="Times New Roman" w:hAnsi="Times New Roman" w:cs="Times New Roman"/>
          <w:sz w:val="20"/>
          <w:szCs w:val="20"/>
          <w:lang w:eastAsia="zh-CN"/>
        </w:rPr>
        <w:t xml:space="preserve">) </w:t>
      </w:r>
      <w:r w:rsidR="008F0ADA" w:rsidRPr="00EF2E43">
        <w:rPr>
          <w:rFonts w:ascii="Times New Roman" w:eastAsia="Times New Roman" w:hAnsi="Times New Roman" w:cs="Times New Roman"/>
          <w:sz w:val="20"/>
          <w:szCs w:val="20"/>
          <w:lang w:eastAsia="zh-CN"/>
        </w:rPr>
        <w:t>of the CIE</w:t>
      </w:r>
      <w:r w:rsidR="0084183B" w:rsidRPr="00EF2E43">
        <w:rPr>
          <w:rFonts w:ascii="Times New Roman" w:eastAsia="Times New Roman" w:hAnsi="Times New Roman" w:cs="Times New Roman"/>
          <w:sz w:val="20"/>
          <w:szCs w:val="20"/>
          <w:lang w:eastAsia="zh-CN"/>
        </w:rPr>
        <w:t>S</w:t>
      </w:r>
      <w:r w:rsidR="008F0ADA" w:rsidRPr="00EF2E43">
        <w:rPr>
          <w:rFonts w:ascii="Times New Roman" w:eastAsia="Times New Roman" w:hAnsi="Times New Roman" w:cs="Times New Roman"/>
          <w:sz w:val="20"/>
          <w:szCs w:val="20"/>
          <w:lang w:eastAsia="zh-CN"/>
        </w:rPr>
        <w:t xml:space="preserve">. </w:t>
      </w:r>
      <w:r w:rsidR="0084183B" w:rsidRPr="00EF2E43">
        <w:rPr>
          <w:rFonts w:ascii="Times New Roman" w:eastAsia="Times New Roman" w:hAnsi="Times New Roman" w:cs="Times New Roman"/>
          <w:sz w:val="20"/>
          <w:szCs w:val="20"/>
          <w:lang w:eastAsia="zh-CN"/>
        </w:rPr>
        <w:t xml:space="preserve">In fact, this factor did not even meet the criteria to indicate a concern (a minimum mean score of 2.0 was required for a factor or an item to register as a concern). </w:t>
      </w:r>
      <w:r w:rsidR="008F0ADA" w:rsidRPr="00EF2E43">
        <w:rPr>
          <w:rFonts w:ascii="Times New Roman" w:eastAsia="Times New Roman" w:hAnsi="Times New Roman" w:cs="Times New Roman"/>
          <w:sz w:val="20"/>
          <w:szCs w:val="20"/>
          <w:lang w:eastAsia="zh-CN"/>
        </w:rPr>
        <w:t>The items in this factor related to concerns for decline of academic achievement of non</w:t>
      </w:r>
      <w:r w:rsidR="00C67FAA" w:rsidRPr="00EF2E43">
        <w:rPr>
          <w:rFonts w:ascii="Times New Roman" w:eastAsia="Times New Roman" w:hAnsi="Times New Roman" w:cs="Times New Roman"/>
          <w:sz w:val="20"/>
          <w:szCs w:val="20"/>
          <w:lang w:eastAsia="zh-CN"/>
        </w:rPr>
        <w:t>-</w:t>
      </w:r>
      <w:r w:rsidR="008F0ADA" w:rsidRPr="00EF2E43">
        <w:rPr>
          <w:rFonts w:ascii="Times New Roman" w:eastAsia="Times New Roman" w:hAnsi="Times New Roman" w:cs="Times New Roman"/>
          <w:sz w:val="20"/>
          <w:szCs w:val="20"/>
          <w:lang w:eastAsia="zh-CN"/>
        </w:rPr>
        <w:t>disabled students, concerns about additional paper work, concern for the stress levels of teachers, increased workload of teachers and concern for the lack of incentives.</w:t>
      </w:r>
      <w:r w:rsidR="0084183B" w:rsidRPr="00EF2E43">
        <w:rPr>
          <w:rFonts w:ascii="Times New Roman" w:eastAsia="Times New Roman" w:hAnsi="Times New Roman" w:cs="Times New Roman"/>
          <w:sz w:val="20"/>
          <w:szCs w:val="20"/>
          <w:lang w:eastAsia="zh-CN"/>
        </w:rPr>
        <w:t xml:space="preserve"> This shows that the teachers in Delhi are not concerned about the</w:t>
      </w:r>
      <w:r w:rsidRPr="00EF2E43">
        <w:rPr>
          <w:rFonts w:ascii="Times New Roman" w:eastAsia="Times New Roman" w:hAnsi="Times New Roman" w:cs="Times New Roman"/>
          <w:sz w:val="20"/>
          <w:szCs w:val="20"/>
          <w:lang w:eastAsia="zh-CN"/>
        </w:rPr>
        <w:t xml:space="preserve"> issues mentioned above</w:t>
      </w:r>
      <w:r w:rsidR="0084183B" w:rsidRPr="00EF2E43">
        <w:rPr>
          <w:rFonts w:ascii="Times New Roman" w:eastAsia="Times New Roman" w:hAnsi="Times New Roman" w:cs="Times New Roman"/>
          <w:sz w:val="20"/>
          <w:szCs w:val="20"/>
          <w:lang w:eastAsia="zh-CN"/>
        </w:rPr>
        <w:t xml:space="preserve">. Such findings are encouraging as </w:t>
      </w:r>
      <w:r w:rsidR="009D27E3" w:rsidRPr="00EF2E43">
        <w:rPr>
          <w:rFonts w:ascii="Times New Roman" w:eastAsia="Times New Roman" w:hAnsi="Times New Roman" w:cs="Times New Roman"/>
          <w:sz w:val="20"/>
          <w:szCs w:val="20"/>
          <w:lang w:eastAsia="zh-CN"/>
        </w:rPr>
        <w:t>it</w:t>
      </w:r>
      <w:r w:rsidR="0084183B" w:rsidRPr="00EF2E43">
        <w:rPr>
          <w:rFonts w:ascii="Times New Roman" w:eastAsia="Times New Roman" w:hAnsi="Times New Roman" w:cs="Times New Roman"/>
          <w:sz w:val="20"/>
          <w:szCs w:val="20"/>
          <w:lang w:eastAsia="zh-CN"/>
        </w:rPr>
        <w:t xml:space="preserve"> show</w:t>
      </w:r>
      <w:r w:rsidR="009D27E3" w:rsidRPr="00EF2E43">
        <w:rPr>
          <w:rFonts w:ascii="Times New Roman" w:eastAsia="Times New Roman" w:hAnsi="Times New Roman" w:cs="Times New Roman"/>
          <w:sz w:val="20"/>
          <w:szCs w:val="20"/>
          <w:lang w:eastAsia="zh-CN"/>
        </w:rPr>
        <w:t>s</w:t>
      </w:r>
      <w:r w:rsidR="0084183B" w:rsidRPr="00EF2E43">
        <w:rPr>
          <w:rFonts w:ascii="Times New Roman" w:eastAsia="Times New Roman" w:hAnsi="Times New Roman" w:cs="Times New Roman"/>
          <w:sz w:val="20"/>
          <w:szCs w:val="20"/>
          <w:lang w:eastAsia="zh-CN"/>
        </w:rPr>
        <w:t xml:space="preserve"> teachers’ willingness to implement inclusive education in spite of personal </w:t>
      </w:r>
      <w:r w:rsidR="009D27E3" w:rsidRPr="00EF2E43">
        <w:rPr>
          <w:rFonts w:ascii="Times New Roman" w:eastAsia="Times New Roman" w:hAnsi="Times New Roman" w:cs="Times New Roman"/>
          <w:sz w:val="20"/>
          <w:szCs w:val="20"/>
          <w:lang w:eastAsia="zh-CN"/>
        </w:rPr>
        <w:t xml:space="preserve">hardships that they </w:t>
      </w:r>
      <w:r w:rsidR="000D0FCB" w:rsidRPr="00EF2E43">
        <w:rPr>
          <w:rFonts w:ascii="Times New Roman" w:eastAsia="Times New Roman" w:hAnsi="Times New Roman" w:cs="Times New Roman"/>
          <w:sz w:val="20"/>
          <w:szCs w:val="20"/>
          <w:lang w:eastAsia="zh-CN"/>
        </w:rPr>
        <w:t>face</w:t>
      </w:r>
      <w:r w:rsidRPr="00EF2E43">
        <w:rPr>
          <w:rFonts w:ascii="Times New Roman" w:eastAsia="Times New Roman" w:hAnsi="Times New Roman" w:cs="Times New Roman"/>
          <w:sz w:val="20"/>
          <w:szCs w:val="20"/>
          <w:lang w:eastAsia="zh-CN"/>
        </w:rPr>
        <w:t xml:space="preserve"> in this process</w:t>
      </w:r>
      <w:r w:rsidR="0084183B" w:rsidRPr="00EF2E43">
        <w:rPr>
          <w:rFonts w:ascii="Times New Roman" w:eastAsia="Times New Roman" w:hAnsi="Times New Roman" w:cs="Times New Roman"/>
          <w:sz w:val="20"/>
          <w:szCs w:val="20"/>
          <w:lang w:eastAsia="zh-CN"/>
        </w:rPr>
        <w:t>.</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 xml:space="preserve">Looking at the variable of gender, it was observed that both male and female teachers were highly concerned about lack of resources in classrooms, but both the genders were least concerned about workload due to </w:t>
      </w:r>
      <w:r w:rsidR="00C67FAA" w:rsidRPr="00EF2E43">
        <w:rPr>
          <w:rFonts w:ascii="Times New Roman" w:eastAsia="Times New Roman" w:hAnsi="Times New Roman" w:cs="Times New Roman"/>
          <w:sz w:val="20"/>
          <w:szCs w:val="20"/>
          <w:lang w:eastAsia="zh-CN"/>
        </w:rPr>
        <w:t>i</w:t>
      </w:r>
      <w:r w:rsidRPr="00EF2E43">
        <w:rPr>
          <w:rFonts w:ascii="Times New Roman" w:eastAsia="Times New Roman" w:hAnsi="Times New Roman" w:cs="Times New Roman"/>
          <w:sz w:val="20"/>
          <w:szCs w:val="20"/>
          <w:lang w:eastAsia="zh-CN"/>
        </w:rPr>
        <w:t>n</w:t>
      </w:r>
      <w:r w:rsidR="00C67FAA" w:rsidRPr="00EF2E43">
        <w:rPr>
          <w:rFonts w:ascii="Times New Roman" w:eastAsia="Times New Roman" w:hAnsi="Times New Roman" w:cs="Times New Roman"/>
          <w:sz w:val="20"/>
          <w:szCs w:val="20"/>
          <w:lang w:eastAsia="zh-CN"/>
        </w:rPr>
        <w:t>clusion</w:t>
      </w:r>
      <w:r w:rsidRPr="00EF2E43">
        <w:rPr>
          <w:rFonts w:ascii="Times New Roman" w:eastAsia="Times New Roman" w:hAnsi="Times New Roman" w:cs="Times New Roman"/>
          <w:sz w:val="20"/>
          <w:szCs w:val="20"/>
          <w:lang w:eastAsia="zh-CN"/>
        </w:rPr>
        <w:t xml:space="preserve"> in their classrooms. As an Indian female, the </w:t>
      </w:r>
      <w:r w:rsidR="002D1052" w:rsidRPr="00EF2E43">
        <w:rPr>
          <w:rFonts w:ascii="Times New Roman" w:eastAsia="Times New Roman" w:hAnsi="Times New Roman" w:cs="Times New Roman"/>
          <w:sz w:val="20"/>
          <w:szCs w:val="20"/>
          <w:lang w:eastAsia="zh-CN"/>
        </w:rPr>
        <w:t>first author</w:t>
      </w:r>
      <w:r w:rsidRPr="00EF2E43">
        <w:rPr>
          <w:rFonts w:ascii="Times New Roman" w:eastAsia="Times New Roman" w:hAnsi="Times New Roman" w:cs="Times New Roman"/>
          <w:sz w:val="20"/>
          <w:szCs w:val="20"/>
          <w:lang w:eastAsia="zh-CN"/>
        </w:rPr>
        <w:t xml:space="preserve"> can understand the reason for female teachers being more concerned than their male counterparts because in Indian society females </w:t>
      </w:r>
      <w:r w:rsidR="00C67FAA" w:rsidRPr="00EF2E43">
        <w:rPr>
          <w:rFonts w:ascii="Times New Roman" w:eastAsia="Times New Roman" w:hAnsi="Times New Roman" w:cs="Times New Roman"/>
          <w:sz w:val="20"/>
          <w:szCs w:val="20"/>
          <w:lang w:eastAsia="zh-CN"/>
        </w:rPr>
        <w:t xml:space="preserve">mostly </w:t>
      </w:r>
      <w:r w:rsidRPr="00EF2E43">
        <w:rPr>
          <w:rFonts w:ascii="Times New Roman" w:eastAsia="Times New Roman" w:hAnsi="Times New Roman" w:cs="Times New Roman"/>
          <w:sz w:val="20"/>
          <w:szCs w:val="20"/>
          <w:lang w:eastAsia="zh-CN"/>
        </w:rPr>
        <w:t xml:space="preserve">bear responsibility for rearing the children. The males in Indian society </w:t>
      </w:r>
      <w:r w:rsidR="00C67FAA" w:rsidRPr="00EF2E43">
        <w:rPr>
          <w:rFonts w:ascii="Times New Roman" w:eastAsia="Times New Roman" w:hAnsi="Times New Roman" w:cs="Times New Roman"/>
          <w:sz w:val="20"/>
          <w:szCs w:val="20"/>
          <w:lang w:eastAsia="zh-CN"/>
        </w:rPr>
        <w:t xml:space="preserve">do not usually spend as much time with child rearing and household activities. They are mostly bread winners for the family and focus their time and energy on activities outside the day-to-day management of the household. These aspects can have impact on </w:t>
      </w:r>
      <w:r w:rsidRPr="00EF2E43">
        <w:rPr>
          <w:rFonts w:ascii="Times New Roman" w:eastAsia="Times New Roman" w:hAnsi="Times New Roman" w:cs="Times New Roman"/>
          <w:sz w:val="20"/>
          <w:szCs w:val="20"/>
          <w:lang w:eastAsia="zh-CN"/>
        </w:rPr>
        <w:t>male teachers being less concerned about in</w:t>
      </w:r>
      <w:r w:rsidR="00C67FAA" w:rsidRPr="00EF2E43">
        <w:rPr>
          <w:rFonts w:ascii="Times New Roman" w:eastAsia="Times New Roman" w:hAnsi="Times New Roman" w:cs="Times New Roman"/>
          <w:sz w:val="20"/>
          <w:szCs w:val="20"/>
          <w:lang w:eastAsia="zh-CN"/>
        </w:rPr>
        <w:t>cluding</w:t>
      </w:r>
      <w:r w:rsidRPr="00EF2E43">
        <w:rPr>
          <w:rFonts w:ascii="Times New Roman" w:eastAsia="Times New Roman" w:hAnsi="Times New Roman" w:cs="Times New Roman"/>
          <w:sz w:val="20"/>
          <w:szCs w:val="20"/>
          <w:lang w:eastAsia="zh-CN"/>
        </w:rPr>
        <w:t xml:space="preserve"> students with special needs in their classrooms.</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According to the age variable, results in this study indicated that the older teachers (who were more than 40 years old) were slightly more concerned than the younger teachers (who are</w:t>
      </w:r>
      <w:r w:rsidR="00C67FAA" w:rsidRPr="00EF2E43">
        <w:rPr>
          <w:rFonts w:ascii="Times New Roman" w:eastAsia="Times New Roman" w:hAnsi="Times New Roman" w:cs="Times New Roman"/>
          <w:sz w:val="20"/>
          <w:szCs w:val="20"/>
          <w:lang w:eastAsia="zh-CN"/>
        </w:rPr>
        <w:t xml:space="preserve"> less than 40 years old)</w:t>
      </w:r>
      <w:r w:rsidRPr="00EF2E43">
        <w:rPr>
          <w:rFonts w:ascii="Times New Roman" w:eastAsia="Times New Roman" w:hAnsi="Times New Roman" w:cs="Times New Roman"/>
          <w:sz w:val="20"/>
          <w:szCs w:val="20"/>
          <w:lang w:eastAsia="zh-CN"/>
        </w:rPr>
        <w:t>. Several s</w:t>
      </w:r>
      <w:r w:rsidR="009D27E3" w:rsidRPr="00EF2E43">
        <w:rPr>
          <w:rFonts w:ascii="Times New Roman" w:eastAsia="Times New Roman" w:hAnsi="Times New Roman" w:cs="Times New Roman"/>
          <w:sz w:val="20"/>
          <w:szCs w:val="20"/>
          <w:lang w:eastAsia="zh-CN"/>
        </w:rPr>
        <w:t>tudies (</w:t>
      </w:r>
      <w:proofErr w:type="spellStart"/>
      <w:r w:rsidRPr="00EF2E43">
        <w:rPr>
          <w:rFonts w:ascii="Times New Roman" w:eastAsia="Times New Roman" w:hAnsi="Times New Roman" w:cs="Times New Roman"/>
          <w:sz w:val="20"/>
          <w:szCs w:val="20"/>
          <w:lang w:eastAsia="zh-CN"/>
        </w:rPr>
        <w:t>Loreman</w:t>
      </w:r>
      <w:proofErr w:type="spellEnd"/>
      <w:r w:rsidRPr="00EF2E43">
        <w:rPr>
          <w:rFonts w:ascii="Times New Roman" w:eastAsia="Times New Roman" w:hAnsi="Times New Roman" w:cs="Times New Roman"/>
          <w:sz w:val="20"/>
          <w:szCs w:val="20"/>
          <w:lang w:eastAsia="zh-CN"/>
        </w:rPr>
        <w:t>, 2002; Riley, 1997) have suggested that younger teachers hold more positive attitudes towards</w:t>
      </w:r>
      <w:r w:rsidR="00C67FAA" w:rsidRPr="00EF2E43">
        <w:rPr>
          <w:rFonts w:ascii="Times New Roman" w:eastAsia="Times New Roman" w:hAnsi="Times New Roman" w:cs="Times New Roman"/>
          <w:sz w:val="20"/>
          <w:szCs w:val="20"/>
          <w:lang w:eastAsia="zh-CN"/>
        </w:rPr>
        <w:t xml:space="preserve"> the</w:t>
      </w:r>
      <w:r w:rsidRPr="00EF2E43">
        <w:rPr>
          <w:rFonts w:ascii="Times New Roman" w:eastAsia="Times New Roman" w:hAnsi="Times New Roman" w:cs="Times New Roman"/>
          <w:sz w:val="20"/>
          <w:szCs w:val="20"/>
          <w:lang w:eastAsia="zh-CN"/>
        </w:rPr>
        <w:t xml:space="preserve"> in</w:t>
      </w:r>
      <w:r w:rsidR="00C67FAA" w:rsidRPr="00EF2E43">
        <w:rPr>
          <w:rFonts w:ascii="Times New Roman" w:eastAsia="Times New Roman" w:hAnsi="Times New Roman" w:cs="Times New Roman"/>
          <w:sz w:val="20"/>
          <w:szCs w:val="20"/>
          <w:lang w:eastAsia="zh-CN"/>
        </w:rPr>
        <w:t>clusion</w:t>
      </w:r>
      <w:r w:rsidRPr="00EF2E43">
        <w:rPr>
          <w:rFonts w:ascii="Times New Roman" w:eastAsia="Times New Roman" w:hAnsi="Times New Roman" w:cs="Times New Roman"/>
          <w:sz w:val="20"/>
          <w:szCs w:val="20"/>
          <w:lang w:eastAsia="zh-CN"/>
        </w:rPr>
        <w:t xml:space="preserve"> of special needs students in their classrooms compared with their older colleagues. Younger teachers with positive attitudes towards integrated education are less concerned about in</w:t>
      </w:r>
      <w:r w:rsidR="009D27E3"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The results of this study are also similar to the results of previous studies (</w:t>
      </w:r>
      <w:proofErr w:type="spellStart"/>
      <w:r w:rsidRPr="00EF2E43">
        <w:rPr>
          <w:rFonts w:ascii="Times New Roman" w:eastAsia="Times New Roman" w:hAnsi="Times New Roman" w:cs="Times New Roman"/>
          <w:sz w:val="20"/>
          <w:szCs w:val="20"/>
          <w:lang w:eastAsia="zh-CN"/>
        </w:rPr>
        <w:t>Loreman</w:t>
      </w:r>
      <w:proofErr w:type="spellEnd"/>
      <w:r w:rsidRPr="00EF2E43">
        <w:rPr>
          <w:rFonts w:ascii="Times New Roman" w:eastAsia="Times New Roman" w:hAnsi="Times New Roman" w:cs="Times New Roman"/>
          <w:sz w:val="20"/>
          <w:szCs w:val="20"/>
          <w:lang w:eastAsia="zh-CN"/>
        </w:rPr>
        <w:t xml:space="preserve"> &amp; </w:t>
      </w:r>
      <w:proofErr w:type="spellStart"/>
      <w:r w:rsidRPr="00EF2E43">
        <w:rPr>
          <w:rFonts w:ascii="Times New Roman" w:eastAsia="Times New Roman" w:hAnsi="Times New Roman" w:cs="Times New Roman"/>
          <w:sz w:val="20"/>
          <w:szCs w:val="20"/>
          <w:lang w:eastAsia="zh-CN"/>
        </w:rPr>
        <w:t>Deppler</w:t>
      </w:r>
      <w:proofErr w:type="spellEnd"/>
      <w:r w:rsidRPr="00EF2E43">
        <w:rPr>
          <w:rFonts w:ascii="Times New Roman" w:eastAsia="Times New Roman" w:hAnsi="Times New Roman" w:cs="Times New Roman"/>
          <w:sz w:val="20"/>
          <w:szCs w:val="20"/>
          <w:lang w:eastAsia="zh-CN"/>
        </w:rPr>
        <w:t>,</w:t>
      </w:r>
      <w:r w:rsidR="00891189" w:rsidRPr="00EF2E43">
        <w:rPr>
          <w:rFonts w:ascii="Times New Roman" w:eastAsia="Times New Roman" w:hAnsi="Times New Roman" w:cs="Times New Roman"/>
          <w:sz w:val="20"/>
          <w:szCs w:val="20"/>
          <w:lang w:eastAsia="zh-CN"/>
        </w:rPr>
        <w:t xml:space="preserve"> </w:t>
      </w:r>
      <w:r w:rsidRPr="00EF2E43">
        <w:rPr>
          <w:rFonts w:ascii="Times New Roman" w:eastAsia="Times New Roman" w:hAnsi="Times New Roman" w:cs="Times New Roman"/>
          <w:sz w:val="20"/>
          <w:szCs w:val="20"/>
          <w:lang w:eastAsia="zh-CN"/>
        </w:rPr>
        <w:t>2001) which reported that younger teachers were less concerned about in</w:t>
      </w:r>
      <w:r w:rsidR="00B24AD4" w:rsidRPr="00EF2E43">
        <w:rPr>
          <w:rFonts w:ascii="Times New Roman" w:eastAsia="Times New Roman" w:hAnsi="Times New Roman" w:cs="Times New Roman"/>
          <w:sz w:val="20"/>
          <w:szCs w:val="20"/>
          <w:lang w:eastAsia="zh-CN"/>
        </w:rPr>
        <w:t>clusion</w:t>
      </w:r>
      <w:r w:rsidRPr="00EF2E43">
        <w:rPr>
          <w:rFonts w:ascii="Times New Roman" w:eastAsia="Times New Roman" w:hAnsi="Times New Roman" w:cs="Times New Roman"/>
          <w:sz w:val="20"/>
          <w:szCs w:val="20"/>
          <w:lang w:eastAsia="zh-CN"/>
        </w:rPr>
        <w:t xml:space="preserve"> than their older colleagues.</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The teachers who had some experience working with students with disabilities claimed to possess more knowledge about in</w:t>
      </w:r>
      <w:r w:rsidR="00B24AD4"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It shows that when younger teachers face some difficulty in understanding or teaching special needs children, they may </w:t>
      </w:r>
      <w:r w:rsidR="00B24AD4" w:rsidRPr="00EF2E43">
        <w:rPr>
          <w:rFonts w:ascii="Times New Roman" w:eastAsia="Times New Roman" w:hAnsi="Times New Roman" w:cs="Times New Roman"/>
          <w:sz w:val="20"/>
          <w:szCs w:val="20"/>
          <w:lang w:eastAsia="zh-CN"/>
        </w:rPr>
        <w:t>try</w:t>
      </w:r>
      <w:r w:rsidRPr="00EF2E43">
        <w:rPr>
          <w:rFonts w:ascii="Times New Roman" w:eastAsia="Times New Roman" w:hAnsi="Times New Roman" w:cs="Times New Roman"/>
          <w:sz w:val="20"/>
          <w:szCs w:val="20"/>
          <w:lang w:eastAsia="zh-CN"/>
        </w:rPr>
        <w:t xml:space="preserve"> to overcome the challenge by seeking more information from their senior colleagues. Similarly, the teachers who have already taught special needs children in their class</w:t>
      </w:r>
      <w:r w:rsidR="00891189" w:rsidRPr="00EF2E43">
        <w:rPr>
          <w:rFonts w:ascii="Times New Roman" w:eastAsia="Times New Roman" w:hAnsi="Times New Roman" w:cs="Times New Roman"/>
          <w:sz w:val="20"/>
          <w:szCs w:val="20"/>
          <w:lang w:eastAsia="zh-CN"/>
        </w:rPr>
        <w:t>rooms</w:t>
      </w:r>
      <w:r w:rsidRPr="00EF2E43">
        <w:rPr>
          <w:rFonts w:ascii="Times New Roman" w:eastAsia="Times New Roman" w:hAnsi="Times New Roman" w:cs="Times New Roman"/>
          <w:sz w:val="20"/>
          <w:szCs w:val="20"/>
          <w:lang w:eastAsia="zh-CN"/>
        </w:rPr>
        <w:t xml:space="preserve">, claimed to possess more behavior management knowledge to overcome challenges and to deal effectively with next class of special needs children. </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 xml:space="preserve">In </w:t>
      </w:r>
      <w:r w:rsidR="00550B5E" w:rsidRPr="00EF2E43">
        <w:rPr>
          <w:rFonts w:ascii="Times New Roman" w:eastAsia="Times New Roman" w:hAnsi="Times New Roman" w:cs="Times New Roman"/>
          <w:sz w:val="20"/>
          <w:szCs w:val="20"/>
          <w:lang w:eastAsia="zh-CN"/>
        </w:rPr>
        <w:t>this</w:t>
      </w:r>
      <w:r w:rsidR="0084183B" w:rsidRPr="00EF2E43">
        <w:rPr>
          <w:rFonts w:ascii="Times New Roman" w:eastAsia="Times New Roman" w:hAnsi="Times New Roman" w:cs="Times New Roman"/>
          <w:sz w:val="20"/>
          <w:szCs w:val="20"/>
          <w:lang w:eastAsia="zh-CN"/>
        </w:rPr>
        <w:t xml:space="preserve"> study</w:t>
      </w:r>
      <w:r w:rsidRPr="00EF2E43">
        <w:rPr>
          <w:rFonts w:ascii="Times New Roman" w:eastAsia="Times New Roman" w:hAnsi="Times New Roman" w:cs="Times New Roman"/>
          <w:sz w:val="20"/>
          <w:szCs w:val="20"/>
          <w:lang w:eastAsia="zh-CN"/>
        </w:rPr>
        <w:t>, those teachers, who were already skilled in in</w:t>
      </w:r>
      <w:r w:rsidR="00891189"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and had </w:t>
      </w:r>
      <w:r w:rsidR="00891189" w:rsidRPr="00EF2E43">
        <w:rPr>
          <w:rFonts w:ascii="Times New Roman" w:eastAsia="Times New Roman" w:hAnsi="Times New Roman" w:cs="Times New Roman"/>
          <w:sz w:val="20"/>
          <w:szCs w:val="20"/>
          <w:lang w:eastAsia="zh-CN"/>
        </w:rPr>
        <w:t>some</w:t>
      </w:r>
      <w:r w:rsidRPr="00EF2E43">
        <w:rPr>
          <w:rFonts w:ascii="Times New Roman" w:eastAsia="Times New Roman" w:hAnsi="Times New Roman" w:cs="Times New Roman"/>
          <w:sz w:val="20"/>
          <w:szCs w:val="20"/>
          <w:lang w:eastAsia="zh-CN"/>
        </w:rPr>
        <w:t xml:space="preserve"> experience </w:t>
      </w:r>
      <w:r w:rsidR="00891189" w:rsidRPr="00EF2E43">
        <w:rPr>
          <w:rFonts w:ascii="Times New Roman" w:eastAsia="Times New Roman" w:hAnsi="Times New Roman" w:cs="Times New Roman"/>
          <w:sz w:val="20"/>
          <w:szCs w:val="20"/>
          <w:lang w:eastAsia="zh-CN"/>
        </w:rPr>
        <w:t xml:space="preserve">working </w:t>
      </w:r>
      <w:r w:rsidRPr="00EF2E43">
        <w:rPr>
          <w:rFonts w:ascii="Times New Roman" w:eastAsia="Times New Roman" w:hAnsi="Times New Roman" w:cs="Times New Roman"/>
          <w:sz w:val="20"/>
          <w:szCs w:val="20"/>
          <w:lang w:eastAsia="zh-CN"/>
        </w:rPr>
        <w:t xml:space="preserve">with special </w:t>
      </w:r>
      <w:r w:rsidR="00891189" w:rsidRPr="00EF2E43">
        <w:rPr>
          <w:rFonts w:ascii="Times New Roman" w:eastAsia="Times New Roman" w:hAnsi="Times New Roman" w:cs="Times New Roman"/>
          <w:sz w:val="20"/>
          <w:szCs w:val="20"/>
          <w:lang w:eastAsia="zh-CN"/>
        </w:rPr>
        <w:t xml:space="preserve">needs </w:t>
      </w:r>
      <w:r w:rsidR="00B24AD4" w:rsidRPr="00EF2E43">
        <w:rPr>
          <w:rFonts w:ascii="Times New Roman" w:eastAsia="Times New Roman" w:hAnsi="Times New Roman" w:cs="Times New Roman"/>
          <w:sz w:val="20"/>
          <w:szCs w:val="20"/>
          <w:lang w:eastAsia="zh-CN"/>
        </w:rPr>
        <w:t>children, did not have many</w:t>
      </w:r>
      <w:r w:rsidRPr="00EF2E43">
        <w:rPr>
          <w:rFonts w:ascii="Times New Roman" w:eastAsia="Times New Roman" w:hAnsi="Times New Roman" w:cs="Times New Roman"/>
          <w:sz w:val="20"/>
          <w:szCs w:val="20"/>
          <w:lang w:eastAsia="zh-CN"/>
        </w:rPr>
        <w:t xml:space="preserve"> concerns about in</w:t>
      </w:r>
      <w:r w:rsidR="0084183B"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w:t>
      </w:r>
      <w:r w:rsidR="00891189" w:rsidRPr="00EF2E43">
        <w:rPr>
          <w:rFonts w:ascii="Times New Roman" w:eastAsia="Times New Roman" w:hAnsi="Times New Roman" w:cs="Times New Roman"/>
          <w:sz w:val="20"/>
          <w:szCs w:val="20"/>
          <w:lang w:eastAsia="zh-CN"/>
        </w:rPr>
        <w:t>T</w:t>
      </w:r>
      <w:r w:rsidRPr="00EF2E43">
        <w:rPr>
          <w:rFonts w:ascii="Times New Roman" w:eastAsia="Times New Roman" w:hAnsi="Times New Roman" w:cs="Times New Roman"/>
          <w:sz w:val="20"/>
          <w:szCs w:val="20"/>
        </w:rPr>
        <w:t xml:space="preserve">hose teachers who </w:t>
      </w:r>
      <w:r w:rsidR="00891189" w:rsidRPr="00EF2E43">
        <w:rPr>
          <w:rFonts w:ascii="Times New Roman" w:eastAsia="Times New Roman" w:hAnsi="Times New Roman" w:cs="Times New Roman"/>
          <w:sz w:val="20"/>
          <w:szCs w:val="20"/>
        </w:rPr>
        <w:t>did not have training in special education</w:t>
      </w:r>
      <w:r w:rsidR="0084183B" w:rsidRPr="00EF2E43">
        <w:rPr>
          <w:rFonts w:ascii="Times New Roman" w:eastAsia="Times New Roman" w:hAnsi="Times New Roman" w:cs="Times New Roman"/>
          <w:sz w:val="20"/>
          <w:szCs w:val="20"/>
        </w:rPr>
        <w:t xml:space="preserve"> </w:t>
      </w:r>
      <w:r w:rsidRPr="00EF2E43">
        <w:rPr>
          <w:rFonts w:ascii="Times New Roman" w:eastAsia="Times New Roman" w:hAnsi="Times New Roman" w:cs="Times New Roman"/>
          <w:sz w:val="20"/>
          <w:szCs w:val="20"/>
        </w:rPr>
        <w:t>are anxious and apprehensive as they have never undergone any training or have not seen a</w:t>
      </w:r>
      <w:r w:rsidR="00F83DB4" w:rsidRPr="00EF2E43">
        <w:rPr>
          <w:rFonts w:ascii="Times New Roman" w:eastAsia="Times New Roman" w:hAnsi="Times New Roman" w:cs="Times New Roman"/>
          <w:sz w:val="20"/>
          <w:szCs w:val="20"/>
        </w:rPr>
        <w:t xml:space="preserve"> </w:t>
      </w:r>
      <w:proofErr w:type="gramStart"/>
      <w:r w:rsidR="00F83DB4" w:rsidRPr="00EF2E43">
        <w:rPr>
          <w:rFonts w:ascii="Times New Roman" w:eastAsia="Times New Roman" w:hAnsi="Times New Roman" w:cs="Times New Roman"/>
          <w:sz w:val="20"/>
          <w:szCs w:val="20"/>
        </w:rPr>
        <w:t xml:space="preserve">functioning </w:t>
      </w:r>
      <w:r w:rsidRPr="00EF2E43">
        <w:rPr>
          <w:rFonts w:ascii="Times New Roman" w:eastAsia="Times New Roman" w:hAnsi="Times New Roman" w:cs="Times New Roman"/>
          <w:sz w:val="20"/>
          <w:szCs w:val="20"/>
        </w:rPr>
        <w:t xml:space="preserve"> model</w:t>
      </w:r>
      <w:proofErr w:type="gramEnd"/>
      <w:r w:rsidRPr="00EF2E43">
        <w:rPr>
          <w:rFonts w:ascii="Times New Roman" w:eastAsia="Times New Roman" w:hAnsi="Times New Roman" w:cs="Times New Roman"/>
          <w:sz w:val="20"/>
          <w:szCs w:val="20"/>
        </w:rPr>
        <w:t xml:space="preserve"> of  in</w:t>
      </w:r>
      <w:r w:rsidR="00B24AD4" w:rsidRPr="00EF2E43">
        <w:rPr>
          <w:rFonts w:ascii="Times New Roman" w:eastAsia="Times New Roman" w:hAnsi="Times New Roman" w:cs="Times New Roman"/>
          <w:sz w:val="20"/>
          <w:szCs w:val="20"/>
        </w:rPr>
        <w:t>clusion</w:t>
      </w:r>
      <w:r w:rsidRPr="00EF2E43">
        <w:rPr>
          <w:rFonts w:ascii="Times New Roman" w:eastAsia="Times New Roman" w:hAnsi="Times New Roman" w:cs="Times New Roman"/>
          <w:sz w:val="20"/>
          <w:szCs w:val="20"/>
        </w:rPr>
        <w:t>.</w:t>
      </w:r>
      <w:r w:rsidRPr="00EF2E43">
        <w:rPr>
          <w:rFonts w:ascii="Times New Roman" w:eastAsia="Times New Roman" w:hAnsi="Times New Roman" w:cs="Times New Roman"/>
          <w:b/>
          <w:sz w:val="20"/>
          <w:szCs w:val="20"/>
        </w:rPr>
        <w:t xml:space="preserve"> </w:t>
      </w:r>
      <w:r w:rsidRPr="00EF2E43">
        <w:rPr>
          <w:rFonts w:ascii="Times New Roman" w:eastAsia="Times New Roman" w:hAnsi="Times New Roman" w:cs="Times New Roman"/>
          <w:sz w:val="20"/>
          <w:szCs w:val="20"/>
          <w:lang w:eastAsia="zh-CN"/>
        </w:rPr>
        <w:t>Other studies (Chong</w:t>
      </w:r>
      <w:r w:rsidR="00BD7143" w:rsidRPr="00EF2E43">
        <w:rPr>
          <w:rFonts w:ascii="Times New Roman" w:eastAsia="Times New Roman" w:hAnsi="Times New Roman" w:cs="Times New Roman"/>
          <w:sz w:val="20"/>
          <w:szCs w:val="20"/>
          <w:lang w:eastAsia="zh-CN"/>
        </w:rPr>
        <w:t xml:space="preserve"> et al.</w:t>
      </w:r>
      <w:r w:rsidRPr="00EF2E43">
        <w:rPr>
          <w:rFonts w:ascii="Times New Roman" w:eastAsia="Times New Roman" w:hAnsi="Times New Roman" w:cs="Times New Roman"/>
          <w:sz w:val="20"/>
          <w:szCs w:val="20"/>
          <w:lang w:eastAsia="zh-CN"/>
        </w:rPr>
        <w:t>, 2007; Shah, 200</w:t>
      </w:r>
      <w:r w:rsidR="00891189" w:rsidRPr="00EF2E43">
        <w:rPr>
          <w:rFonts w:ascii="Times New Roman" w:eastAsia="Times New Roman" w:hAnsi="Times New Roman" w:cs="Times New Roman"/>
          <w:sz w:val="20"/>
          <w:szCs w:val="20"/>
          <w:lang w:eastAsia="zh-CN"/>
        </w:rPr>
        <w:t>6</w:t>
      </w:r>
      <w:r w:rsidRPr="00EF2E43">
        <w:rPr>
          <w:rFonts w:ascii="Times New Roman" w:eastAsia="Times New Roman" w:hAnsi="Times New Roman" w:cs="Times New Roman"/>
          <w:sz w:val="20"/>
          <w:szCs w:val="20"/>
          <w:lang w:eastAsia="zh-CN"/>
        </w:rPr>
        <w:t xml:space="preserve">) reported that those </w:t>
      </w:r>
      <w:r w:rsidR="0084183B" w:rsidRPr="00EF2E43">
        <w:rPr>
          <w:rFonts w:ascii="Times New Roman" w:eastAsia="Times New Roman" w:hAnsi="Times New Roman" w:cs="Times New Roman"/>
          <w:sz w:val="20"/>
          <w:szCs w:val="20"/>
          <w:lang w:eastAsia="zh-CN"/>
        </w:rPr>
        <w:t>teachers who had some focus on special e</w:t>
      </w:r>
      <w:r w:rsidRPr="00EF2E43">
        <w:rPr>
          <w:rFonts w:ascii="Times New Roman" w:eastAsia="Times New Roman" w:hAnsi="Times New Roman" w:cs="Times New Roman"/>
          <w:sz w:val="20"/>
          <w:szCs w:val="20"/>
          <w:lang w:eastAsia="zh-CN"/>
        </w:rPr>
        <w:t xml:space="preserve">ducation during their tertiary education were less concerned </w:t>
      </w:r>
      <w:r w:rsidR="00B24AD4" w:rsidRPr="00EF2E43">
        <w:rPr>
          <w:rFonts w:ascii="Times New Roman" w:eastAsia="Times New Roman" w:hAnsi="Times New Roman" w:cs="Times New Roman"/>
          <w:sz w:val="20"/>
          <w:szCs w:val="20"/>
          <w:lang w:eastAsia="zh-CN"/>
        </w:rPr>
        <w:t>as</w:t>
      </w:r>
      <w:r w:rsidRPr="00EF2E43">
        <w:rPr>
          <w:rFonts w:ascii="Times New Roman" w:eastAsia="Times New Roman" w:hAnsi="Times New Roman" w:cs="Times New Roman"/>
          <w:sz w:val="20"/>
          <w:szCs w:val="20"/>
          <w:lang w:eastAsia="zh-CN"/>
        </w:rPr>
        <w:t xml:space="preserve"> compared with those teachers who never had any focus on special education for integrating special needs students in their classrooms. </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The demographic information of the study show</w:t>
      </w:r>
      <w:r w:rsidR="00E11642" w:rsidRPr="00EF2E43">
        <w:rPr>
          <w:rFonts w:ascii="Times New Roman" w:eastAsia="Times New Roman" w:hAnsi="Times New Roman" w:cs="Times New Roman"/>
          <w:sz w:val="20"/>
          <w:szCs w:val="20"/>
          <w:lang w:eastAsia="zh-CN"/>
        </w:rPr>
        <w:t>s</w:t>
      </w:r>
      <w:r w:rsidRPr="00EF2E43">
        <w:rPr>
          <w:rFonts w:ascii="Times New Roman" w:eastAsia="Times New Roman" w:hAnsi="Times New Roman" w:cs="Times New Roman"/>
          <w:sz w:val="20"/>
          <w:szCs w:val="20"/>
          <w:lang w:eastAsia="zh-CN"/>
        </w:rPr>
        <w:t xml:space="preserve"> that only 5% of the teachers had undergone training in special education. It is a </w:t>
      </w:r>
      <w:r w:rsidR="00B879BB" w:rsidRPr="00EF2E43">
        <w:rPr>
          <w:rFonts w:ascii="Times New Roman" w:eastAsia="Times New Roman" w:hAnsi="Times New Roman" w:cs="Times New Roman"/>
          <w:sz w:val="20"/>
          <w:szCs w:val="20"/>
          <w:lang w:eastAsia="zh-CN"/>
        </w:rPr>
        <w:t xml:space="preserve">matter of grave </w:t>
      </w:r>
      <w:r w:rsidRPr="00EF2E43">
        <w:rPr>
          <w:rFonts w:ascii="Times New Roman" w:eastAsia="Times New Roman" w:hAnsi="Times New Roman" w:cs="Times New Roman"/>
          <w:sz w:val="20"/>
          <w:szCs w:val="20"/>
          <w:lang w:eastAsia="zh-CN"/>
        </w:rPr>
        <w:t xml:space="preserve">concern that schools are </w:t>
      </w:r>
      <w:r w:rsidR="008B2C69" w:rsidRPr="00EF2E43">
        <w:rPr>
          <w:rFonts w:ascii="Times New Roman" w:eastAsia="Times New Roman" w:hAnsi="Times New Roman" w:cs="Times New Roman"/>
          <w:sz w:val="20"/>
          <w:szCs w:val="20"/>
          <w:lang w:eastAsia="zh-CN"/>
        </w:rPr>
        <w:t>implementing</w:t>
      </w:r>
      <w:r w:rsidRPr="00EF2E43">
        <w:rPr>
          <w:rFonts w:ascii="Times New Roman" w:eastAsia="Times New Roman" w:hAnsi="Times New Roman" w:cs="Times New Roman"/>
          <w:sz w:val="20"/>
          <w:szCs w:val="20"/>
          <w:lang w:eastAsia="zh-CN"/>
        </w:rPr>
        <w:t xml:space="preserve"> in</w:t>
      </w:r>
      <w:r w:rsidR="008B2C69" w:rsidRPr="00EF2E43">
        <w:rPr>
          <w:rFonts w:ascii="Times New Roman" w:eastAsia="Times New Roman" w:hAnsi="Times New Roman" w:cs="Times New Roman"/>
          <w:sz w:val="20"/>
          <w:szCs w:val="20"/>
          <w:lang w:eastAsia="zh-CN"/>
        </w:rPr>
        <w:t>clusion</w:t>
      </w:r>
      <w:r w:rsidRPr="00EF2E43">
        <w:rPr>
          <w:rFonts w:ascii="Times New Roman" w:eastAsia="Times New Roman" w:hAnsi="Times New Roman" w:cs="Times New Roman"/>
          <w:sz w:val="20"/>
          <w:szCs w:val="20"/>
          <w:lang w:eastAsia="zh-CN"/>
        </w:rPr>
        <w:t xml:space="preserve"> programs without </w:t>
      </w:r>
      <w:r w:rsidR="00B879BB" w:rsidRPr="00EF2E43">
        <w:rPr>
          <w:rFonts w:ascii="Times New Roman" w:eastAsia="Times New Roman" w:hAnsi="Times New Roman" w:cs="Times New Roman"/>
          <w:sz w:val="20"/>
          <w:szCs w:val="20"/>
          <w:lang w:eastAsia="zh-CN"/>
        </w:rPr>
        <w:t>having</w:t>
      </w:r>
      <w:r w:rsidRPr="00EF2E43">
        <w:rPr>
          <w:rFonts w:ascii="Times New Roman" w:eastAsia="Times New Roman" w:hAnsi="Times New Roman" w:cs="Times New Roman"/>
          <w:sz w:val="20"/>
          <w:szCs w:val="20"/>
          <w:lang w:eastAsia="zh-CN"/>
        </w:rPr>
        <w:t xml:space="preserve"> trained </w:t>
      </w:r>
      <w:r w:rsidR="00B879BB" w:rsidRPr="00EF2E43">
        <w:rPr>
          <w:rFonts w:ascii="Times New Roman" w:eastAsia="Times New Roman" w:hAnsi="Times New Roman" w:cs="Times New Roman"/>
          <w:sz w:val="20"/>
          <w:szCs w:val="20"/>
          <w:lang w:eastAsia="zh-CN"/>
        </w:rPr>
        <w:t>personnel</w:t>
      </w:r>
      <w:r w:rsidRPr="00EF2E43">
        <w:rPr>
          <w:rFonts w:ascii="Times New Roman" w:eastAsia="Times New Roman" w:hAnsi="Times New Roman" w:cs="Times New Roman"/>
          <w:sz w:val="20"/>
          <w:szCs w:val="20"/>
          <w:lang w:eastAsia="zh-CN"/>
        </w:rPr>
        <w:t>.</w:t>
      </w:r>
      <w:r w:rsidR="00EE2A65" w:rsidRPr="00EF2E43">
        <w:rPr>
          <w:rFonts w:ascii="Times New Roman" w:eastAsia="Times New Roman" w:hAnsi="Times New Roman" w:cs="Times New Roman"/>
          <w:sz w:val="20"/>
          <w:szCs w:val="20"/>
          <w:lang w:eastAsia="zh-CN"/>
        </w:rPr>
        <w:t xml:space="preserve"> These teachers should, therefore, be provided with adequate opportunities for professional development. </w:t>
      </w:r>
      <w:r w:rsidR="00163518" w:rsidRPr="00EF2E43">
        <w:rPr>
          <w:rFonts w:ascii="Times New Roman" w:eastAsia="Times New Roman" w:hAnsi="Times New Roman" w:cs="Times New Roman"/>
          <w:sz w:val="20"/>
          <w:szCs w:val="20"/>
          <w:lang w:eastAsia="zh-CN"/>
        </w:rPr>
        <w:t>O</w:t>
      </w:r>
      <w:r w:rsidR="00EE2A65" w:rsidRPr="00EF2E43">
        <w:rPr>
          <w:rFonts w:ascii="Times New Roman" w:eastAsia="Times New Roman" w:hAnsi="Times New Roman" w:cs="Times New Roman"/>
          <w:sz w:val="20"/>
          <w:szCs w:val="20"/>
          <w:lang w:eastAsia="zh-CN"/>
        </w:rPr>
        <w:t>ngoing professional development opportunities should be made available to these teachers</w:t>
      </w:r>
      <w:r w:rsidR="00E11642" w:rsidRPr="00EF2E43">
        <w:rPr>
          <w:rFonts w:ascii="Times New Roman" w:eastAsia="Times New Roman" w:hAnsi="Times New Roman" w:cs="Times New Roman"/>
          <w:sz w:val="20"/>
          <w:szCs w:val="20"/>
          <w:lang w:eastAsia="zh-CN"/>
        </w:rPr>
        <w:t xml:space="preserve"> in very near future</w:t>
      </w:r>
      <w:r w:rsidR="00EE2A65" w:rsidRPr="00EF2E43">
        <w:rPr>
          <w:rFonts w:ascii="Times New Roman" w:eastAsia="Times New Roman" w:hAnsi="Times New Roman" w:cs="Times New Roman"/>
          <w:sz w:val="20"/>
          <w:szCs w:val="20"/>
          <w:lang w:eastAsia="zh-CN"/>
        </w:rPr>
        <w:t>. Literature has indicated that teachers have benefited from in-service programs which form part of a long</w:t>
      </w:r>
      <w:r w:rsidR="00E11642" w:rsidRPr="00EF2E43">
        <w:rPr>
          <w:rFonts w:ascii="Times New Roman" w:eastAsia="Times New Roman" w:hAnsi="Times New Roman" w:cs="Times New Roman"/>
          <w:sz w:val="20"/>
          <w:szCs w:val="20"/>
          <w:lang w:eastAsia="zh-CN"/>
        </w:rPr>
        <w:t>-</w:t>
      </w:r>
      <w:r w:rsidR="00EE2A65" w:rsidRPr="00EF2E43">
        <w:rPr>
          <w:rFonts w:ascii="Times New Roman" w:eastAsia="Times New Roman" w:hAnsi="Times New Roman" w:cs="Times New Roman"/>
          <w:sz w:val="20"/>
          <w:szCs w:val="20"/>
          <w:lang w:eastAsia="zh-CN"/>
        </w:rPr>
        <w:t>term systemic staff development plan rather than from single</w:t>
      </w:r>
      <w:r w:rsidR="00E11642" w:rsidRPr="00EF2E43">
        <w:rPr>
          <w:rFonts w:ascii="Times New Roman" w:eastAsia="Times New Roman" w:hAnsi="Times New Roman" w:cs="Times New Roman"/>
          <w:sz w:val="20"/>
          <w:szCs w:val="20"/>
          <w:lang w:eastAsia="zh-CN"/>
        </w:rPr>
        <w:t>-</w:t>
      </w:r>
      <w:r w:rsidR="00EE2A65" w:rsidRPr="00EF2E43">
        <w:rPr>
          <w:rFonts w:ascii="Times New Roman" w:eastAsia="Times New Roman" w:hAnsi="Times New Roman" w:cs="Times New Roman"/>
          <w:sz w:val="20"/>
          <w:szCs w:val="20"/>
          <w:lang w:eastAsia="zh-CN"/>
        </w:rPr>
        <w:t>shot short</w:t>
      </w:r>
      <w:r w:rsidR="00E11642" w:rsidRPr="00EF2E43">
        <w:rPr>
          <w:rFonts w:ascii="Times New Roman" w:eastAsia="Times New Roman" w:hAnsi="Times New Roman" w:cs="Times New Roman"/>
          <w:sz w:val="20"/>
          <w:szCs w:val="20"/>
          <w:lang w:eastAsia="zh-CN"/>
        </w:rPr>
        <w:t>-</w:t>
      </w:r>
      <w:r w:rsidR="00EE2A65" w:rsidRPr="00EF2E43">
        <w:rPr>
          <w:rFonts w:ascii="Times New Roman" w:eastAsia="Times New Roman" w:hAnsi="Times New Roman" w:cs="Times New Roman"/>
          <w:sz w:val="20"/>
          <w:szCs w:val="20"/>
          <w:lang w:eastAsia="zh-CN"/>
        </w:rPr>
        <w:t xml:space="preserve">term programs (David &amp; </w:t>
      </w:r>
      <w:proofErr w:type="spellStart"/>
      <w:r w:rsidR="00EE2A65" w:rsidRPr="00EF2E43">
        <w:rPr>
          <w:rFonts w:ascii="Times New Roman" w:eastAsia="Times New Roman" w:hAnsi="Times New Roman" w:cs="Times New Roman"/>
          <w:sz w:val="20"/>
          <w:szCs w:val="20"/>
          <w:lang w:eastAsia="zh-CN"/>
        </w:rPr>
        <w:t>Kuyini</w:t>
      </w:r>
      <w:proofErr w:type="spellEnd"/>
      <w:r w:rsidR="00EE2A65" w:rsidRPr="00EF2E43">
        <w:rPr>
          <w:rFonts w:ascii="Times New Roman" w:eastAsia="Times New Roman" w:hAnsi="Times New Roman" w:cs="Times New Roman"/>
          <w:sz w:val="20"/>
          <w:szCs w:val="20"/>
          <w:lang w:eastAsia="zh-CN"/>
        </w:rPr>
        <w:t>, 2012).</w:t>
      </w:r>
      <w:r w:rsidR="00F83DB4" w:rsidRPr="00EF2E43">
        <w:rPr>
          <w:rFonts w:ascii="Times New Roman" w:eastAsia="Times New Roman" w:hAnsi="Times New Roman" w:cs="Times New Roman"/>
          <w:sz w:val="20"/>
          <w:szCs w:val="20"/>
          <w:lang w:eastAsia="zh-CN"/>
        </w:rPr>
        <w:t xml:space="preserve"> In addition, d</w:t>
      </w:r>
      <w:r w:rsidR="00EE2A65" w:rsidRPr="00EF2E43">
        <w:rPr>
          <w:rFonts w:ascii="Times New Roman" w:eastAsia="Times New Roman" w:hAnsi="Times New Roman" w:cs="Times New Roman"/>
          <w:sz w:val="20"/>
          <w:szCs w:val="20"/>
          <w:lang w:eastAsia="zh-CN"/>
        </w:rPr>
        <w:t>ue to the large teacher population and the limited availability of fiscal resources in India, it is further proposed that the training programs for these teache</w:t>
      </w:r>
      <w:r w:rsidR="00DE209D">
        <w:rPr>
          <w:rFonts w:ascii="Times New Roman" w:eastAsia="Times New Roman" w:hAnsi="Times New Roman" w:cs="Times New Roman"/>
          <w:sz w:val="20"/>
          <w:szCs w:val="20"/>
          <w:lang w:eastAsia="zh-CN"/>
        </w:rPr>
        <w:t xml:space="preserve">rs should be carried out using </w:t>
      </w:r>
      <w:r w:rsidR="00DE209D" w:rsidRPr="00DE209D">
        <w:rPr>
          <w:rFonts w:ascii="Times New Roman" w:eastAsia="Times New Roman" w:hAnsi="Times New Roman" w:cs="Times New Roman"/>
          <w:i/>
          <w:sz w:val="20"/>
          <w:szCs w:val="20"/>
          <w:lang w:eastAsia="zh-CN"/>
        </w:rPr>
        <w:t>train-the-trainer</w:t>
      </w:r>
      <w:r w:rsidR="00EE2A65" w:rsidRPr="00EF2E43">
        <w:rPr>
          <w:rFonts w:ascii="Times New Roman" w:eastAsia="Times New Roman" w:hAnsi="Times New Roman" w:cs="Times New Roman"/>
          <w:sz w:val="20"/>
          <w:szCs w:val="20"/>
          <w:lang w:eastAsia="zh-CN"/>
        </w:rPr>
        <w:t xml:space="preserve"> model. </w:t>
      </w:r>
      <w:r w:rsidR="00E11642" w:rsidRPr="00EF2E43">
        <w:rPr>
          <w:rFonts w:ascii="Times New Roman" w:eastAsia="Times New Roman" w:hAnsi="Times New Roman" w:cs="Times New Roman"/>
          <w:sz w:val="20"/>
          <w:szCs w:val="20"/>
          <w:lang w:eastAsia="zh-CN"/>
        </w:rPr>
        <w:t>In the</w:t>
      </w:r>
      <w:r w:rsidR="00EE2A65" w:rsidRPr="00EF2E43">
        <w:rPr>
          <w:rFonts w:ascii="Times New Roman" w:eastAsia="Times New Roman" w:hAnsi="Times New Roman" w:cs="Times New Roman"/>
          <w:sz w:val="20"/>
          <w:szCs w:val="20"/>
          <w:lang w:eastAsia="zh-CN"/>
        </w:rPr>
        <w:t xml:space="preserve"> first stage, one teacher from each school should be provided with </w:t>
      </w:r>
      <w:r w:rsidR="00163518" w:rsidRPr="00EF2E43">
        <w:rPr>
          <w:rFonts w:ascii="Times New Roman" w:eastAsia="Times New Roman" w:hAnsi="Times New Roman" w:cs="Times New Roman"/>
          <w:sz w:val="20"/>
          <w:szCs w:val="20"/>
          <w:lang w:eastAsia="zh-CN"/>
        </w:rPr>
        <w:t xml:space="preserve">intensive </w:t>
      </w:r>
      <w:r w:rsidR="00EE2A65" w:rsidRPr="00EF2E43">
        <w:rPr>
          <w:rFonts w:ascii="Times New Roman" w:eastAsia="Times New Roman" w:hAnsi="Times New Roman" w:cs="Times New Roman"/>
          <w:sz w:val="20"/>
          <w:szCs w:val="20"/>
          <w:lang w:eastAsia="zh-CN"/>
        </w:rPr>
        <w:t xml:space="preserve">training. Subsequently, this teacher </w:t>
      </w:r>
      <w:r w:rsidR="00163518" w:rsidRPr="00EF2E43">
        <w:rPr>
          <w:rFonts w:ascii="Times New Roman" w:eastAsia="Times New Roman" w:hAnsi="Times New Roman" w:cs="Times New Roman"/>
          <w:sz w:val="20"/>
          <w:szCs w:val="20"/>
          <w:lang w:eastAsia="zh-CN"/>
        </w:rPr>
        <w:t>should</w:t>
      </w:r>
      <w:r w:rsidR="00EE2A65" w:rsidRPr="00EF2E43">
        <w:rPr>
          <w:rFonts w:ascii="Times New Roman" w:eastAsia="Times New Roman" w:hAnsi="Times New Roman" w:cs="Times New Roman"/>
          <w:sz w:val="20"/>
          <w:szCs w:val="20"/>
          <w:lang w:eastAsia="zh-CN"/>
        </w:rPr>
        <w:t xml:space="preserve"> be required to carry out training programs for all teachers in his/her school. This is an option for policy makers in India especially given that Article 23L(2) of the draft amended PWD Act</w:t>
      </w:r>
      <w:r w:rsidR="00F83DB4" w:rsidRPr="00EF2E43">
        <w:rPr>
          <w:rFonts w:ascii="Times New Roman" w:eastAsia="Times New Roman" w:hAnsi="Times New Roman" w:cs="Times New Roman"/>
          <w:sz w:val="20"/>
          <w:szCs w:val="20"/>
          <w:lang w:eastAsia="zh-CN"/>
        </w:rPr>
        <w:t xml:space="preserve"> (Center for Disability Studies, 2011)</w:t>
      </w:r>
      <w:r w:rsidR="00EE2A65" w:rsidRPr="00EF2E43">
        <w:rPr>
          <w:rFonts w:ascii="Times New Roman" w:eastAsia="Times New Roman" w:hAnsi="Times New Roman" w:cs="Times New Roman"/>
          <w:sz w:val="20"/>
          <w:szCs w:val="20"/>
          <w:lang w:eastAsia="zh-CN"/>
        </w:rPr>
        <w:t>, which relates to teacher</w:t>
      </w:r>
      <w:r w:rsidR="00F83DB4" w:rsidRPr="00EF2E43">
        <w:rPr>
          <w:rFonts w:ascii="Times New Roman" w:eastAsia="Times New Roman" w:hAnsi="Times New Roman" w:cs="Times New Roman"/>
          <w:sz w:val="20"/>
          <w:szCs w:val="20"/>
          <w:lang w:eastAsia="zh-CN"/>
        </w:rPr>
        <w:t xml:space="preserve"> training</w:t>
      </w:r>
      <w:r w:rsidR="00EE2A65" w:rsidRPr="00EF2E43">
        <w:rPr>
          <w:rFonts w:ascii="Times New Roman" w:eastAsia="Times New Roman" w:hAnsi="Times New Roman" w:cs="Times New Roman"/>
          <w:sz w:val="20"/>
          <w:szCs w:val="20"/>
          <w:lang w:eastAsia="zh-CN"/>
        </w:rPr>
        <w:t xml:space="preserve">, </w:t>
      </w:r>
      <w:r w:rsidR="00163518" w:rsidRPr="00EF2E43">
        <w:rPr>
          <w:rFonts w:ascii="Times New Roman" w:eastAsia="Times New Roman" w:hAnsi="Times New Roman" w:cs="Times New Roman"/>
          <w:sz w:val="20"/>
          <w:szCs w:val="20"/>
          <w:lang w:eastAsia="zh-CN"/>
        </w:rPr>
        <w:t>outlines</w:t>
      </w:r>
      <w:r w:rsidR="00EE2A65" w:rsidRPr="00EF2E43">
        <w:rPr>
          <w:rFonts w:ascii="Times New Roman" w:eastAsia="Times New Roman" w:hAnsi="Times New Roman" w:cs="Times New Roman"/>
          <w:sz w:val="20"/>
          <w:szCs w:val="20"/>
          <w:lang w:eastAsia="zh-CN"/>
        </w:rPr>
        <w:t xml:space="preserve"> that </w:t>
      </w:r>
      <w:r w:rsidR="00EE2A65" w:rsidRPr="00DE209D">
        <w:rPr>
          <w:rFonts w:ascii="Times New Roman" w:eastAsia="Times New Roman" w:hAnsi="Times New Roman" w:cs="Times New Roman"/>
          <w:i/>
          <w:sz w:val="20"/>
          <w:szCs w:val="20"/>
          <w:lang w:eastAsia="zh-CN"/>
        </w:rPr>
        <w:t>All educators should be trained to teach student</w:t>
      </w:r>
      <w:r w:rsidR="00F83DB4" w:rsidRPr="00DE209D">
        <w:rPr>
          <w:rFonts w:ascii="Times New Roman" w:eastAsia="Times New Roman" w:hAnsi="Times New Roman" w:cs="Times New Roman"/>
          <w:i/>
          <w:sz w:val="20"/>
          <w:szCs w:val="20"/>
          <w:lang w:eastAsia="zh-CN"/>
        </w:rPr>
        <w:t>s</w:t>
      </w:r>
      <w:r w:rsidR="00EE2A65" w:rsidRPr="00DE209D">
        <w:rPr>
          <w:rFonts w:ascii="Times New Roman" w:eastAsia="Times New Roman" w:hAnsi="Times New Roman" w:cs="Times New Roman"/>
          <w:i/>
          <w:sz w:val="20"/>
          <w:szCs w:val="20"/>
          <w:lang w:eastAsia="zh-CN"/>
        </w:rPr>
        <w:t xml:space="preserve"> with disabilities in an inclusive classroom</w:t>
      </w:r>
      <w:r w:rsidR="00DE209D">
        <w:rPr>
          <w:rFonts w:ascii="Times New Roman" w:eastAsia="Times New Roman" w:hAnsi="Times New Roman" w:cs="Times New Roman"/>
          <w:i/>
          <w:sz w:val="20"/>
          <w:szCs w:val="20"/>
          <w:lang w:eastAsia="zh-CN"/>
        </w:rPr>
        <w:t xml:space="preserve"> </w:t>
      </w:r>
      <w:r w:rsidR="00EE2A65" w:rsidRPr="00EF2E43">
        <w:rPr>
          <w:rFonts w:ascii="Times New Roman" w:eastAsia="Times New Roman" w:hAnsi="Times New Roman" w:cs="Times New Roman"/>
          <w:sz w:val="20"/>
          <w:szCs w:val="20"/>
          <w:lang w:eastAsia="zh-CN"/>
        </w:rPr>
        <w:t>(p. 71). This would improve teacher competencies for inclusive education across India in a more sustainable way.</w:t>
      </w:r>
      <w:r w:rsidR="00163518" w:rsidRPr="00EF2E43">
        <w:rPr>
          <w:rFonts w:ascii="Times New Roman" w:eastAsia="Times New Roman" w:hAnsi="Times New Roman" w:cs="Times New Roman"/>
          <w:sz w:val="20"/>
          <w:szCs w:val="20"/>
          <w:lang w:eastAsia="zh-CN"/>
        </w:rPr>
        <w:t xml:space="preserve"> </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163518"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There is also a</w:t>
      </w:r>
      <w:r w:rsidR="00E11642" w:rsidRPr="00EF2E43">
        <w:rPr>
          <w:rFonts w:ascii="Times New Roman" w:eastAsia="Times New Roman" w:hAnsi="Times New Roman" w:cs="Times New Roman"/>
          <w:sz w:val="20"/>
          <w:szCs w:val="20"/>
          <w:lang w:eastAsia="zh-CN"/>
        </w:rPr>
        <w:t>n urgent</w:t>
      </w:r>
      <w:r w:rsidRPr="00EF2E43">
        <w:rPr>
          <w:rFonts w:ascii="Times New Roman" w:eastAsia="Times New Roman" w:hAnsi="Times New Roman" w:cs="Times New Roman"/>
          <w:sz w:val="20"/>
          <w:szCs w:val="20"/>
          <w:lang w:eastAsia="zh-CN"/>
        </w:rPr>
        <w:t xml:space="preserve"> need to re-examine the regular education teacher training curriculum in India. As increased number of students with disabilities enter mainstream classrooms, it </w:t>
      </w:r>
      <w:r w:rsidR="00E11642" w:rsidRPr="00EF2E43">
        <w:rPr>
          <w:rFonts w:ascii="Times New Roman" w:eastAsia="Times New Roman" w:hAnsi="Times New Roman" w:cs="Times New Roman"/>
          <w:sz w:val="20"/>
          <w:szCs w:val="20"/>
          <w:lang w:eastAsia="zh-CN"/>
        </w:rPr>
        <w:t>is</w:t>
      </w:r>
      <w:r w:rsidRPr="00EF2E43">
        <w:rPr>
          <w:rFonts w:ascii="Times New Roman" w:eastAsia="Times New Roman" w:hAnsi="Times New Roman" w:cs="Times New Roman"/>
          <w:sz w:val="20"/>
          <w:szCs w:val="20"/>
          <w:lang w:eastAsia="zh-CN"/>
        </w:rPr>
        <w:t xml:space="preserve"> therefore imperative that the pre-service regular education teachers are equipped with knowledge and skills to meet the needs of these children. The</w:t>
      </w:r>
      <w:r w:rsidR="00E11642" w:rsidRPr="00EF2E43">
        <w:rPr>
          <w:rFonts w:ascii="Times New Roman" w:eastAsia="Times New Roman" w:hAnsi="Times New Roman" w:cs="Times New Roman"/>
          <w:sz w:val="20"/>
          <w:szCs w:val="20"/>
          <w:lang w:eastAsia="zh-CN"/>
        </w:rPr>
        <w:t xml:space="preserve"> teachers</w:t>
      </w:r>
      <w:r w:rsidRPr="00EF2E43">
        <w:rPr>
          <w:rFonts w:ascii="Times New Roman" w:eastAsia="Times New Roman" w:hAnsi="Times New Roman" w:cs="Times New Roman"/>
          <w:sz w:val="20"/>
          <w:szCs w:val="20"/>
          <w:lang w:eastAsia="zh-CN"/>
        </w:rPr>
        <w:t xml:space="preserve"> should be provided with increased opportunities to learn characteristics, instructional strategies, classroom management and policies and procedures for the instruction of students with disabilities. In addition, they should be provided </w:t>
      </w:r>
      <w:r w:rsidR="00E11642" w:rsidRPr="00EF2E43">
        <w:rPr>
          <w:rFonts w:ascii="Times New Roman" w:eastAsia="Times New Roman" w:hAnsi="Times New Roman" w:cs="Times New Roman"/>
          <w:sz w:val="20"/>
          <w:szCs w:val="20"/>
          <w:lang w:eastAsia="zh-CN"/>
        </w:rPr>
        <w:t xml:space="preserve">with </w:t>
      </w:r>
      <w:r w:rsidRPr="00EF2E43">
        <w:rPr>
          <w:rFonts w:ascii="Times New Roman" w:eastAsia="Times New Roman" w:hAnsi="Times New Roman" w:cs="Times New Roman"/>
          <w:sz w:val="20"/>
          <w:szCs w:val="20"/>
          <w:lang w:eastAsia="zh-CN"/>
        </w:rPr>
        <w:t xml:space="preserve">opportunities for increased contact with these students during pre-service teacher preparation programs.    </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1D62B6"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Calibri" w:hAnsi="Times New Roman" w:cs="Times New Roman"/>
          <w:sz w:val="20"/>
          <w:szCs w:val="20"/>
        </w:rPr>
        <w:t xml:space="preserve">For reasons of time, cost and practicality, the results of this study </w:t>
      </w:r>
      <w:r w:rsidR="00F85236" w:rsidRPr="00EF2E43">
        <w:rPr>
          <w:rFonts w:ascii="Times New Roman" w:eastAsia="Calibri" w:hAnsi="Times New Roman" w:cs="Times New Roman"/>
          <w:sz w:val="20"/>
          <w:szCs w:val="20"/>
        </w:rPr>
        <w:t>were</w:t>
      </w:r>
      <w:r w:rsidRPr="00EF2E43">
        <w:rPr>
          <w:rFonts w:ascii="Times New Roman" w:eastAsia="Calibri" w:hAnsi="Times New Roman" w:cs="Times New Roman"/>
          <w:sz w:val="20"/>
          <w:szCs w:val="20"/>
        </w:rPr>
        <w:t xml:space="preserve"> based o</w:t>
      </w:r>
      <w:r w:rsidR="00F85236" w:rsidRPr="00EF2E43">
        <w:rPr>
          <w:rFonts w:ascii="Times New Roman" w:eastAsia="Calibri" w:hAnsi="Times New Roman" w:cs="Times New Roman"/>
          <w:sz w:val="20"/>
          <w:szCs w:val="20"/>
        </w:rPr>
        <w:t>n a limited number of settings</w:t>
      </w:r>
      <w:r w:rsidRPr="00EF2E43">
        <w:rPr>
          <w:rFonts w:ascii="Times New Roman" w:eastAsia="Calibri" w:hAnsi="Times New Roman" w:cs="Times New Roman"/>
          <w:sz w:val="20"/>
          <w:szCs w:val="20"/>
        </w:rPr>
        <w:t xml:space="preserve"> and providers which were focused in one </w:t>
      </w:r>
      <w:r w:rsidR="00B879BB" w:rsidRPr="00EF2E43">
        <w:rPr>
          <w:rFonts w:ascii="Times New Roman" w:eastAsia="Calibri" w:hAnsi="Times New Roman" w:cs="Times New Roman"/>
          <w:sz w:val="20"/>
          <w:szCs w:val="20"/>
        </w:rPr>
        <w:t>educational institution</w:t>
      </w:r>
      <w:r w:rsidRPr="00EF2E43">
        <w:rPr>
          <w:rFonts w:ascii="Times New Roman" w:eastAsia="Calibri" w:hAnsi="Times New Roman" w:cs="Times New Roman"/>
          <w:sz w:val="20"/>
          <w:szCs w:val="20"/>
        </w:rPr>
        <w:t xml:space="preserve">, the </w:t>
      </w:r>
      <w:proofErr w:type="spellStart"/>
      <w:r w:rsidRPr="00EF2E43">
        <w:rPr>
          <w:rFonts w:ascii="Times New Roman" w:eastAsia="Calibri" w:hAnsi="Times New Roman" w:cs="Times New Roman"/>
          <w:sz w:val="20"/>
          <w:szCs w:val="20"/>
        </w:rPr>
        <w:t>Vidya</w:t>
      </w:r>
      <w:proofErr w:type="spellEnd"/>
      <w:r w:rsidRPr="00EF2E43">
        <w:rPr>
          <w:rFonts w:ascii="Times New Roman" w:eastAsia="Calibri" w:hAnsi="Times New Roman" w:cs="Times New Roman"/>
          <w:sz w:val="20"/>
          <w:szCs w:val="20"/>
        </w:rPr>
        <w:t xml:space="preserve"> </w:t>
      </w:r>
      <w:proofErr w:type="spellStart"/>
      <w:r w:rsidRPr="00EF2E43">
        <w:rPr>
          <w:rFonts w:ascii="Times New Roman" w:eastAsia="Calibri" w:hAnsi="Times New Roman" w:cs="Times New Roman"/>
          <w:sz w:val="20"/>
          <w:szCs w:val="20"/>
        </w:rPr>
        <w:t>Bharti</w:t>
      </w:r>
      <w:proofErr w:type="spellEnd"/>
      <w:r w:rsidRPr="00EF2E43">
        <w:rPr>
          <w:rFonts w:ascii="Times New Roman" w:eastAsia="Calibri" w:hAnsi="Times New Roman" w:cs="Times New Roman"/>
          <w:sz w:val="20"/>
          <w:szCs w:val="20"/>
        </w:rPr>
        <w:t xml:space="preserve"> Management schools in New Delhi. The model of inclusive education adopted by the </w:t>
      </w:r>
      <w:proofErr w:type="spellStart"/>
      <w:r w:rsidRPr="00EF2E43">
        <w:rPr>
          <w:rFonts w:ascii="Times New Roman" w:eastAsia="Calibri" w:hAnsi="Times New Roman" w:cs="Times New Roman"/>
          <w:sz w:val="20"/>
          <w:szCs w:val="20"/>
        </w:rPr>
        <w:t>Vidya</w:t>
      </w:r>
      <w:proofErr w:type="spellEnd"/>
      <w:r w:rsidRPr="00EF2E43">
        <w:rPr>
          <w:rFonts w:ascii="Times New Roman" w:eastAsia="Calibri" w:hAnsi="Times New Roman" w:cs="Times New Roman"/>
          <w:sz w:val="20"/>
          <w:szCs w:val="20"/>
        </w:rPr>
        <w:t xml:space="preserve"> </w:t>
      </w:r>
      <w:proofErr w:type="spellStart"/>
      <w:r w:rsidRPr="00EF2E43">
        <w:rPr>
          <w:rFonts w:ascii="Times New Roman" w:eastAsia="Calibri" w:hAnsi="Times New Roman" w:cs="Times New Roman"/>
          <w:sz w:val="20"/>
          <w:szCs w:val="20"/>
        </w:rPr>
        <w:t>Bharti</w:t>
      </w:r>
      <w:proofErr w:type="spellEnd"/>
      <w:r w:rsidRPr="00EF2E43">
        <w:rPr>
          <w:rFonts w:ascii="Times New Roman" w:eastAsia="Calibri" w:hAnsi="Times New Roman" w:cs="Times New Roman"/>
          <w:sz w:val="20"/>
          <w:szCs w:val="20"/>
        </w:rPr>
        <w:t xml:space="preserve"> Management school</w:t>
      </w:r>
      <w:r w:rsidR="00F85236" w:rsidRPr="00EF2E43">
        <w:rPr>
          <w:rFonts w:ascii="Times New Roman" w:eastAsia="Calibri" w:hAnsi="Times New Roman" w:cs="Times New Roman"/>
          <w:sz w:val="20"/>
          <w:szCs w:val="20"/>
        </w:rPr>
        <w:t xml:space="preserve"> system </w:t>
      </w:r>
      <w:r w:rsidRPr="00EF2E43">
        <w:rPr>
          <w:rFonts w:ascii="Times New Roman" w:eastAsia="Calibri" w:hAnsi="Times New Roman" w:cs="Times New Roman"/>
          <w:sz w:val="20"/>
          <w:szCs w:val="20"/>
        </w:rPr>
        <w:t>may be different from the models of inclusive education adopted by other schools. The investigated schools</w:t>
      </w:r>
      <w:r w:rsidR="00130E0A" w:rsidRPr="00EF2E43">
        <w:rPr>
          <w:rFonts w:ascii="Times New Roman" w:eastAsia="Calibri" w:hAnsi="Times New Roman" w:cs="Times New Roman"/>
          <w:sz w:val="20"/>
          <w:szCs w:val="20"/>
        </w:rPr>
        <w:t xml:space="preserve"> followed what they called the ‘full inclusion’</w:t>
      </w:r>
      <w:r w:rsidRPr="00EF2E43">
        <w:rPr>
          <w:rFonts w:ascii="Times New Roman" w:eastAsia="Calibri" w:hAnsi="Times New Roman" w:cs="Times New Roman"/>
          <w:sz w:val="20"/>
          <w:szCs w:val="20"/>
        </w:rPr>
        <w:t xml:space="preserve"> model, in which all students with learning disabilities were placed in general education classrooms for the entire day. It would have been beneficial to determine what types of social support were available to students with disabilities to facilitate their social functioning and </w:t>
      </w:r>
      <w:proofErr w:type="gramStart"/>
      <w:r w:rsidRPr="00EF2E43">
        <w:rPr>
          <w:rFonts w:ascii="Times New Roman" w:eastAsia="Calibri" w:hAnsi="Times New Roman" w:cs="Times New Roman"/>
          <w:sz w:val="20"/>
          <w:szCs w:val="20"/>
        </w:rPr>
        <w:t>peer</w:t>
      </w:r>
      <w:proofErr w:type="gramEnd"/>
      <w:r w:rsidRPr="00EF2E43">
        <w:rPr>
          <w:rFonts w:ascii="Times New Roman" w:eastAsia="Calibri" w:hAnsi="Times New Roman" w:cs="Times New Roman"/>
          <w:sz w:val="20"/>
          <w:szCs w:val="20"/>
        </w:rPr>
        <w:t xml:space="preserve"> relationships in the inclusive education setting.</w:t>
      </w:r>
      <w:r w:rsidR="00F85236" w:rsidRPr="00EF2E43">
        <w:rPr>
          <w:rFonts w:ascii="Times New Roman" w:eastAsia="Calibri" w:hAnsi="Times New Roman" w:cs="Times New Roman"/>
          <w:sz w:val="20"/>
          <w:szCs w:val="20"/>
        </w:rPr>
        <w:t xml:space="preserve"> Also, the data were collected from teachers who were from a relatively small geographic region; therefore, their responses may not be representative of teachers from other regions in India.</w:t>
      </w:r>
      <w:r w:rsidR="0033602E" w:rsidRPr="00EF2E43">
        <w:rPr>
          <w:rFonts w:ascii="Times New Roman" w:eastAsia="Calibri" w:hAnsi="Times New Roman" w:cs="Times New Roman"/>
          <w:sz w:val="20"/>
          <w:szCs w:val="20"/>
        </w:rPr>
        <w:t xml:space="preserve"> </w:t>
      </w:r>
      <w:r w:rsidRPr="00EF2E43">
        <w:rPr>
          <w:rFonts w:ascii="Times New Roman" w:eastAsia="Calibri" w:hAnsi="Times New Roman" w:cs="Times New Roman"/>
          <w:sz w:val="20"/>
          <w:szCs w:val="20"/>
        </w:rPr>
        <w:t xml:space="preserve">Furthermore, </w:t>
      </w:r>
      <w:r w:rsidR="00B879BB" w:rsidRPr="00EF2E43">
        <w:rPr>
          <w:rFonts w:ascii="Times New Roman" w:eastAsia="Calibri" w:hAnsi="Times New Roman" w:cs="Times New Roman"/>
          <w:sz w:val="20"/>
          <w:szCs w:val="20"/>
        </w:rPr>
        <w:t>only respondents from s</w:t>
      </w:r>
      <w:r w:rsidRPr="00EF2E43">
        <w:rPr>
          <w:rFonts w:ascii="Times New Roman" w:eastAsia="Calibri" w:hAnsi="Times New Roman" w:cs="Times New Roman"/>
          <w:sz w:val="20"/>
          <w:szCs w:val="20"/>
        </w:rPr>
        <w:t>econdary schools were included in the present study</w:t>
      </w:r>
      <w:r w:rsidR="00B879BB" w:rsidRPr="00EF2E43">
        <w:rPr>
          <w:rFonts w:ascii="Times New Roman" w:eastAsia="Calibri" w:hAnsi="Times New Roman" w:cs="Times New Roman"/>
          <w:sz w:val="20"/>
          <w:szCs w:val="20"/>
        </w:rPr>
        <w:t>. P</w:t>
      </w:r>
      <w:r w:rsidRPr="00EF2E43">
        <w:rPr>
          <w:rFonts w:ascii="Times New Roman" w:eastAsia="Calibri" w:hAnsi="Times New Roman" w:cs="Times New Roman"/>
          <w:sz w:val="20"/>
          <w:szCs w:val="20"/>
        </w:rPr>
        <w:t xml:space="preserve">erceptions </w:t>
      </w:r>
      <w:r w:rsidR="00B879BB" w:rsidRPr="00EF2E43">
        <w:rPr>
          <w:rFonts w:ascii="Times New Roman" w:eastAsia="Calibri" w:hAnsi="Times New Roman" w:cs="Times New Roman"/>
          <w:sz w:val="20"/>
          <w:szCs w:val="20"/>
        </w:rPr>
        <w:t>about</w:t>
      </w:r>
      <w:r w:rsidRPr="00EF2E43">
        <w:rPr>
          <w:rFonts w:ascii="Times New Roman" w:eastAsia="Calibri" w:hAnsi="Times New Roman" w:cs="Times New Roman"/>
          <w:sz w:val="20"/>
          <w:szCs w:val="20"/>
        </w:rPr>
        <w:t xml:space="preserve"> inclusive practices at the elementary level might be quite different and require additional investigation. </w:t>
      </w:r>
      <w:r w:rsidRPr="00EF2E43">
        <w:rPr>
          <w:rFonts w:ascii="Times New Roman" w:eastAsia="Times New Roman" w:hAnsi="Times New Roman" w:cs="Times New Roman"/>
          <w:sz w:val="20"/>
          <w:szCs w:val="20"/>
          <w:lang w:eastAsia="zh-CN"/>
        </w:rPr>
        <w:t xml:space="preserve">The results of this study revealed that there are a lot of potential areas for further studies and activities which would </w:t>
      </w:r>
      <w:r w:rsidR="003B517E" w:rsidRPr="00EF2E43">
        <w:rPr>
          <w:rFonts w:ascii="Times New Roman" w:eastAsia="Times New Roman" w:hAnsi="Times New Roman" w:cs="Times New Roman"/>
          <w:sz w:val="20"/>
          <w:szCs w:val="20"/>
          <w:lang w:eastAsia="zh-CN"/>
        </w:rPr>
        <w:t>provide</w:t>
      </w:r>
      <w:r w:rsidRPr="00EF2E43">
        <w:rPr>
          <w:rFonts w:ascii="Times New Roman" w:eastAsia="Times New Roman" w:hAnsi="Times New Roman" w:cs="Times New Roman"/>
          <w:sz w:val="20"/>
          <w:szCs w:val="20"/>
          <w:lang w:eastAsia="zh-CN"/>
        </w:rPr>
        <w:t xml:space="preserve"> a better understanding of in</w:t>
      </w:r>
      <w:r w:rsidR="003B517E"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in India. Whil</w:t>
      </w:r>
      <w:r w:rsidR="003B517E" w:rsidRPr="00EF2E43">
        <w:rPr>
          <w:rFonts w:ascii="Times New Roman" w:eastAsia="Times New Roman" w:hAnsi="Times New Roman" w:cs="Times New Roman"/>
          <w:sz w:val="20"/>
          <w:szCs w:val="20"/>
          <w:lang w:eastAsia="zh-CN"/>
        </w:rPr>
        <w:t>e</w:t>
      </w:r>
      <w:r w:rsidRPr="00EF2E43">
        <w:rPr>
          <w:rFonts w:ascii="Times New Roman" w:eastAsia="Times New Roman" w:hAnsi="Times New Roman" w:cs="Times New Roman"/>
          <w:sz w:val="20"/>
          <w:szCs w:val="20"/>
          <w:lang w:eastAsia="zh-CN"/>
        </w:rPr>
        <w:t xml:space="preserve"> this study covered only one state (Delhi) in India, there may be different results that </w:t>
      </w:r>
      <w:r w:rsidR="003B517E" w:rsidRPr="00EF2E43">
        <w:rPr>
          <w:rFonts w:ascii="Times New Roman" w:eastAsia="Times New Roman" w:hAnsi="Times New Roman" w:cs="Times New Roman"/>
          <w:sz w:val="20"/>
          <w:szCs w:val="20"/>
          <w:lang w:eastAsia="zh-CN"/>
        </w:rPr>
        <w:t xml:space="preserve">may </w:t>
      </w:r>
      <w:r w:rsidRPr="00EF2E43">
        <w:rPr>
          <w:rFonts w:ascii="Times New Roman" w:eastAsia="Times New Roman" w:hAnsi="Times New Roman" w:cs="Times New Roman"/>
          <w:sz w:val="20"/>
          <w:szCs w:val="20"/>
          <w:lang w:eastAsia="zh-CN"/>
        </w:rPr>
        <w:t xml:space="preserve">emerge from </w:t>
      </w:r>
      <w:r w:rsidR="003B517E" w:rsidRPr="00EF2E43">
        <w:rPr>
          <w:rFonts w:ascii="Times New Roman" w:eastAsia="Times New Roman" w:hAnsi="Times New Roman" w:cs="Times New Roman"/>
          <w:sz w:val="20"/>
          <w:szCs w:val="20"/>
          <w:lang w:eastAsia="zh-CN"/>
        </w:rPr>
        <w:t>other</w:t>
      </w:r>
      <w:r w:rsidRPr="00EF2E43">
        <w:rPr>
          <w:rFonts w:ascii="Times New Roman" w:eastAsia="Times New Roman" w:hAnsi="Times New Roman" w:cs="Times New Roman"/>
          <w:sz w:val="20"/>
          <w:szCs w:val="20"/>
          <w:lang w:eastAsia="zh-CN"/>
        </w:rPr>
        <w:t xml:space="preserve"> parts of India. An important need for more extensive investigation is based on the heterogeneity of Indian education.  </w:t>
      </w:r>
      <w:r w:rsidR="003B517E" w:rsidRPr="00EF2E43">
        <w:rPr>
          <w:rFonts w:ascii="Times New Roman" w:eastAsia="Times New Roman" w:hAnsi="Times New Roman" w:cs="Times New Roman"/>
          <w:sz w:val="20"/>
          <w:szCs w:val="20"/>
          <w:lang w:eastAsia="zh-CN"/>
        </w:rPr>
        <w:t xml:space="preserve">Literacy rates in various states in India are </w:t>
      </w:r>
      <w:r w:rsidR="00B24AD4" w:rsidRPr="00EF2E43">
        <w:rPr>
          <w:rFonts w:ascii="Times New Roman" w:eastAsia="Times New Roman" w:hAnsi="Times New Roman" w:cs="Times New Roman"/>
          <w:sz w:val="20"/>
          <w:szCs w:val="20"/>
          <w:lang w:eastAsia="zh-CN"/>
        </w:rPr>
        <w:t>vastly different</w:t>
      </w:r>
      <w:r w:rsidR="003B517E" w:rsidRPr="00EF2E43">
        <w:rPr>
          <w:rFonts w:ascii="Times New Roman" w:eastAsia="Times New Roman" w:hAnsi="Times New Roman" w:cs="Times New Roman"/>
          <w:sz w:val="20"/>
          <w:szCs w:val="20"/>
          <w:lang w:eastAsia="zh-CN"/>
        </w:rPr>
        <w:t xml:space="preserve">. </w:t>
      </w:r>
      <w:r w:rsidR="00B24AD4" w:rsidRPr="00EF2E43">
        <w:rPr>
          <w:rFonts w:ascii="Times New Roman" w:hAnsi="Times New Roman" w:cs="Times New Roman"/>
          <w:sz w:val="20"/>
          <w:szCs w:val="20"/>
        </w:rPr>
        <w:t xml:space="preserve">This is evident in the data presented by the </w:t>
      </w:r>
      <w:r w:rsidR="001810AE" w:rsidRPr="00EF2E43">
        <w:rPr>
          <w:rFonts w:ascii="Times New Roman" w:hAnsi="Times New Roman" w:cs="Times New Roman"/>
          <w:sz w:val="20"/>
          <w:szCs w:val="20"/>
        </w:rPr>
        <w:t>National Sample Survey Organiz</w:t>
      </w:r>
      <w:r w:rsidR="00B24AD4" w:rsidRPr="00EF2E43">
        <w:rPr>
          <w:rFonts w:ascii="Times New Roman" w:hAnsi="Times New Roman" w:cs="Times New Roman"/>
          <w:sz w:val="20"/>
          <w:szCs w:val="20"/>
        </w:rPr>
        <w:t xml:space="preserve">ation (2011). For example, while Kerala has a literacy rate as high as 92%, some states such as Bihar and Rajasthan have the literacy rates as low as 53.3% and 52.7% respectively.  </w:t>
      </w:r>
    </w:p>
    <w:p w:rsidR="001D62B6" w:rsidRDefault="001D62B6" w:rsidP="001D62B6">
      <w:pPr>
        <w:spacing w:after="0" w:line="240" w:lineRule="auto"/>
        <w:jc w:val="both"/>
        <w:rPr>
          <w:rFonts w:ascii="Times New Roman" w:eastAsia="Times New Roman" w:hAnsi="Times New Roman" w:cs="Times New Roman"/>
          <w:sz w:val="20"/>
          <w:szCs w:val="20"/>
          <w:lang w:eastAsia="zh-CN"/>
        </w:rPr>
      </w:pPr>
    </w:p>
    <w:p w:rsidR="008F0ADA" w:rsidRPr="00EF2E43" w:rsidRDefault="008F0ADA" w:rsidP="001D62B6">
      <w:pPr>
        <w:spacing w:after="0" w:line="240" w:lineRule="auto"/>
        <w:jc w:val="both"/>
        <w:rPr>
          <w:rFonts w:ascii="Times New Roman" w:eastAsia="Times New Roman" w:hAnsi="Times New Roman" w:cs="Times New Roman"/>
          <w:sz w:val="20"/>
          <w:szCs w:val="20"/>
          <w:lang w:eastAsia="zh-CN"/>
        </w:rPr>
      </w:pPr>
      <w:r w:rsidRPr="00EF2E43">
        <w:rPr>
          <w:rFonts w:ascii="Times New Roman" w:eastAsia="Times New Roman" w:hAnsi="Times New Roman" w:cs="Times New Roman"/>
          <w:sz w:val="20"/>
          <w:szCs w:val="20"/>
          <w:lang w:eastAsia="zh-CN"/>
        </w:rPr>
        <w:t>This study cover</w:t>
      </w:r>
      <w:r w:rsidR="003B517E" w:rsidRPr="00EF2E43">
        <w:rPr>
          <w:rFonts w:ascii="Times New Roman" w:eastAsia="Times New Roman" w:hAnsi="Times New Roman" w:cs="Times New Roman"/>
          <w:sz w:val="20"/>
          <w:szCs w:val="20"/>
          <w:lang w:eastAsia="zh-CN"/>
        </w:rPr>
        <w:t xml:space="preserve">ed only </w:t>
      </w:r>
      <w:r w:rsidR="00C716D5" w:rsidRPr="00EF2E43">
        <w:rPr>
          <w:rFonts w:ascii="Times New Roman" w:eastAsia="Times New Roman" w:hAnsi="Times New Roman" w:cs="Times New Roman"/>
          <w:sz w:val="20"/>
          <w:szCs w:val="20"/>
          <w:lang w:eastAsia="zh-CN"/>
        </w:rPr>
        <w:t xml:space="preserve">school </w:t>
      </w:r>
      <w:r w:rsidR="003B517E" w:rsidRPr="00EF2E43">
        <w:rPr>
          <w:rFonts w:ascii="Times New Roman" w:eastAsia="Times New Roman" w:hAnsi="Times New Roman" w:cs="Times New Roman"/>
          <w:sz w:val="20"/>
          <w:szCs w:val="20"/>
          <w:lang w:eastAsia="zh-CN"/>
        </w:rPr>
        <w:t xml:space="preserve">teachers’ </w:t>
      </w:r>
      <w:r w:rsidRPr="00EF2E43">
        <w:rPr>
          <w:rFonts w:ascii="Times New Roman" w:eastAsia="Times New Roman" w:hAnsi="Times New Roman" w:cs="Times New Roman"/>
          <w:sz w:val="20"/>
          <w:szCs w:val="20"/>
          <w:lang w:eastAsia="zh-CN"/>
        </w:rPr>
        <w:t>concerns towards in</w:t>
      </w:r>
      <w:r w:rsidR="00130E0A"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w:t>
      </w:r>
      <w:r w:rsidR="003B517E" w:rsidRPr="00EF2E43">
        <w:rPr>
          <w:rFonts w:ascii="Times New Roman" w:eastAsia="Times New Roman" w:hAnsi="Times New Roman" w:cs="Times New Roman"/>
          <w:sz w:val="20"/>
          <w:szCs w:val="20"/>
          <w:lang w:eastAsia="zh-CN"/>
        </w:rPr>
        <w:t xml:space="preserve">In more inclusive research, other key informants such as </w:t>
      </w:r>
      <w:r w:rsidRPr="00EF2E43">
        <w:rPr>
          <w:rFonts w:ascii="Times New Roman" w:eastAsia="Times New Roman" w:hAnsi="Times New Roman" w:cs="Times New Roman"/>
          <w:sz w:val="20"/>
          <w:szCs w:val="20"/>
          <w:lang w:eastAsia="zh-CN"/>
        </w:rPr>
        <w:t xml:space="preserve">school principals and </w:t>
      </w:r>
      <w:r w:rsidR="003B517E" w:rsidRPr="00EF2E43">
        <w:rPr>
          <w:rFonts w:ascii="Times New Roman" w:eastAsia="Times New Roman" w:hAnsi="Times New Roman" w:cs="Times New Roman"/>
          <w:sz w:val="20"/>
          <w:szCs w:val="20"/>
          <w:lang w:eastAsia="zh-CN"/>
        </w:rPr>
        <w:t xml:space="preserve">administrators, teacher educators and policy makers </w:t>
      </w:r>
      <w:r w:rsidR="00B879BB" w:rsidRPr="00EF2E43">
        <w:rPr>
          <w:rFonts w:ascii="Times New Roman" w:eastAsia="Times New Roman" w:hAnsi="Times New Roman" w:cs="Times New Roman"/>
          <w:sz w:val="20"/>
          <w:szCs w:val="20"/>
          <w:lang w:eastAsia="zh-CN"/>
        </w:rPr>
        <w:t xml:space="preserve">should </w:t>
      </w:r>
      <w:r w:rsidR="00130E0A" w:rsidRPr="00EF2E43">
        <w:rPr>
          <w:rFonts w:ascii="Times New Roman" w:eastAsia="Times New Roman" w:hAnsi="Times New Roman" w:cs="Times New Roman"/>
          <w:sz w:val="20"/>
          <w:szCs w:val="20"/>
          <w:lang w:eastAsia="zh-CN"/>
        </w:rPr>
        <w:t xml:space="preserve">also </w:t>
      </w:r>
      <w:r w:rsidR="003B517E" w:rsidRPr="00EF2E43">
        <w:rPr>
          <w:rFonts w:ascii="Times New Roman" w:eastAsia="Times New Roman" w:hAnsi="Times New Roman" w:cs="Times New Roman"/>
          <w:sz w:val="20"/>
          <w:szCs w:val="20"/>
          <w:lang w:eastAsia="zh-CN"/>
        </w:rPr>
        <w:t>be included</w:t>
      </w:r>
      <w:r w:rsidRPr="00EF2E43">
        <w:rPr>
          <w:rFonts w:ascii="Times New Roman" w:eastAsia="Times New Roman" w:hAnsi="Times New Roman" w:cs="Times New Roman"/>
          <w:sz w:val="20"/>
          <w:szCs w:val="20"/>
          <w:lang w:eastAsia="zh-CN"/>
        </w:rPr>
        <w:t>. More investigation is warranted to explore whether those teachers who have undergone comprehensive pre-service training about implementing in</w:t>
      </w:r>
      <w:r w:rsidR="00B879BB"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are more successful teachers in an in</w:t>
      </w:r>
      <w:r w:rsidR="003B517E"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setting. This research may further highlight the significance and need of professional development and in-service training of teachers for successful in</w:t>
      </w:r>
      <w:r w:rsidR="003B517E" w:rsidRPr="00EF2E43">
        <w:rPr>
          <w:rFonts w:ascii="Times New Roman" w:eastAsia="Times New Roman" w:hAnsi="Times New Roman" w:cs="Times New Roman"/>
          <w:sz w:val="20"/>
          <w:szCs w:val="20"/>
          <w:lang w:eastAsia="zh-CN"/>
        </w:rPr>
        <w:t>clusion</w:t>
      </w:r>
      <w:r w:rsidRPr="00EF2E43">
        <w:rPr>
          <w:rFonts w:ascii="Times New Roman" w:eastAsia="Times New Roman" w:hAnsi="Times New Roman" w:cs="Times New Roman"/>
          <w:sz w:val="20"/>
          <w:szCs w:val="20"/>
          <w:lang w:eastAsia="zh-CN"/>
        </w:rPr>
        <w:t>. Only knowledge variables, contact variables and demographic variables were used in this study but there are many more variables such as</w:t>
      </w:r>
      <w:r w:rsidRPr="00EF2E43">
        <w:rPr>
          <w:rFonts w:ascii="Times New Roman" w:eastAsia="Times New Roman" w:hAnsi="Times New Roman" w:cs="Times New Roman"/>
          <w:b/>
          <w:sz w:val="20"/>
          <w:szCs w:val="20"/>
          <w:lang w:eastAsia="zh-CN"/>
        </w:rPr>
        <w:t xml:space="preserve"> </w:t>
      </w:r>
      <w:r w:rsidRPr="00EF2E43">
        <w:rPr>
          <w:rFonts w:ascii="Times New Roman" w:eastAsia="Times New Roman" w:hAnsi="Times New Roman" w:cs="Times New Roman"/>
          <w:sz w:val="20"/>
          <w:szCs w:val="20"/>
          <w:lang w:eastAsia="zh-CN"/>
        </w:rPr>
        <w:t>class size, ongoing professional development and geographical situation that could in</w:t>
      </w:r>
      <w:r w:rsidR="003B517E" w:rsidRPr="00EF2E43">
        <w:rPr>
          <w:rFonts w:ascii="Times New Roman" w:eastAsia="Times New Roman" w:hAnsi="Times New Roman" w:cs="Times New Roman"/>
          <w:sz w:val="20"/>
          <w:szCs w:val="20"/>
          <w:lang w:eastAsia="zh-CN"/>
        </w:rPr>
        <w:t xml:space="preserve">fluence teachers’ </w:t>
      </w:r>
      <w:r w:rsidRPr="00EF2E43">
        <w:rPr>
          <w:rFonts w:ascii="Times New Roman" w:eastAsia="Times New Roman" w:hAnsi="Times New Roman" w:cs="Times New Roman"/>
          <w:sz w:val="20"/>
          <w:szCs w:val="20"/>
          <w:lang w:eastAsia="zh-CN"/>
        </w:rPr>
        <w:t>concerns for in</w:t>
      </w:r>
      <w:r w:rsidR="003B517E" w:rsidRPr="00EF2E43">
        <w:rPr>
          <w:rFonts w:ascii="Times New Roman" w:eastAsia="Times New Roman" w:hAnsi="Times New Roman" w:cs="Times New Roman"/>
          <w:sz w:val="20"/>
          <w:szCs w:val="20"/>
          <w:lang w:eastAsia="zh-CN"/>
        </w:rPr>
        <w:t>clusive</w:t>
      </w:r>
      <w:r w:rsidRPr="00EF2E43">
        <w:rPr>
          <w:rFonts w:ascii="Times New Roman" w:eastAsia="Times New Roman" w:hAnsi="Times New Roman" w:cs="Times New Roman"/>
          <w:sz w:val="20"/>
          <w:szCs w:val="20"/>
          <w:lang w:eastAsia="zh-CN"/>
        </w:rPr>
        <w:t xml:space="preserve"> education. </w:t>
      </w:r>
    </w:p>
    <w:p w:rsidR="001D62B6" w:rsidRDefault="001D62B6" w:rsidP="00A57833">
      <w:pPr>
        <w:spacing w:after="0" w:line="240" w:lineRule="auto"/>
        <w:jc w:val="both"/>
        <w:rPr>
          <w:rFonts w:ascii="Times New Roman" w:eastAsia="Times New Roman" w:hAnsi="Times New Roman" w:cs="Times New Roman"/>
          <w:b/>
          <w:sz w:val="20"/>
          <w:szCs w:val="20"/>
          <w:lang w:eastAsia="zh-CN"/>
        </w:rPr>
      </w:pPr>
    </w:p>
    <w:p w:rsidR="008F0ADA" w:rsidRPr="00EF2E43" w:rsidRDefault="00271CD1" w:rsidP="00A57833">
      <w:pPr>
        <w:spacing w:after="0" w:line="240" w:lineRule="auto"/>
        <w:jc w:val="both"/>
        <w:rPr>
          <w:rFonts w:ascii="Times New Roman" w:eastAsia="Times New Roman" w:hAnsi="Times New Roman" w:cs="Times New Roman"/>
          <w:b/>
          <w:sz w:val="20"/>
          <w:szCs w:val="20"/>
          <w:lang w:eastAsia="zh-CN"/>
        </w:rPr>
      </w:pPr>
      <w:r w:rsidRPr="00EF2E43">
        <w:rPr>
          <w:rFonts w:ascii="Times New Roman" w:eastAsia="Times New Roman" w:hAnsi="Times New Roman" w:cs="Times New Roman"/>
          <w:b/>
          <w:sz w:val="20"/>
          <w:szCs w:val="20"/>
          <w:lang w:eastAsia="zh-CN"/>
        </w:rPr>
        <w:t>Conclusion</w:t>
      </w:r>
    </w:p>
    <w:p w:rsidR="008F0ADA" w:rsidRPr="00EF2E43" w:rsidRDefault="0033602E" w:rsidP="00A57833">
      <w:pPr>
        <w:spacing w:after="0" w:line="240" w:lineRule="auto"/>
        <w:jc w:val="both"/>
        <w:rPr>
          <w:rFonts w:ascii="Times New Roman" w:hAnsi="Times New Roman" w:cs="Times New Roman"/>
          <w:sz w:val="20"/>
          <w:szCs w:val="20"/>
        </w:rPr>
      </w:pPr>
      <w:r w:rsidRPr="00EF2E43">
        <w:rPr>
          <w:rFonts w:ascii="Times New Roman" w:hAnsi="Times New Roman" w:cs="Times New Roman"/>
          <w:sz w:val="20"/>
          <w:szCs w:val="20"/>
        </w:rPr>
        <w:t>A moderate</w:t>
      </w:r>
      <w:r w:rsidR="00630B47" w:rsidRPr="00EF2E43">
        <w:rPr>
          <w:rFonts w:ascii="Times New Roman" w:hAnsi="Times New Roman" w:cs="Times New Roman"/>
          <w:sz w:val="20"/>
          <w:szCs w:val="20"/>
        </w:rPr>
        <w:t xml:space="preserve"> level of teacher concerns for inclusive education</w:t>
      </w:r>
      <w:r w:rsidR="001E175F" w:rsidRPr="00EF2E43">
        <w:rPr>
          <w:rFonts w:ascii="Times New Roman" w:hAnsi="Times New Roman" w:cs="Times New Roman"/>
          <w:sz w:val="20"/>
          <w:szCs w:val="20"/>
        </w:rPr>
        <w:t>, as found in this study,</w:t>
      </w:r>
      <w:r w:rsidR="00E469FC" w:rsidRPr="00EF2E43">
        <w:rPr>
          <w:rFonts w:ascii="Times New Roman" w:hAnsi="Times New Roman" w:cs="Times New Roman"/>
          <w:sz w:val="20"/>
          <w:szCs w:val="20"/>
        </w:rPr>
        <w:t xml:space="preserve"> should be a</w:t>
      </w:r>
      <w:r w:rsidR="00630B47" w:rsidRPr="00EF2E43">
        <w:rPr>
          <w:rFonts w:ascii="Times New Roman" w:hAnsi="Times New Roman" w:cs="Times New Roman"/>
          <w:sz w:val="20"/>
          <w:szCs w:val="20"/>
        </w:rPr>
        <w:t xml:space="preserve"> matter of</w:t>
      </w:r>
      <w:r w:rsidR="001E175F" w:rsidRPr="00EF2E43">
        <w:rPr>
          <w:rFonts w:ascii="Times New Roman" w:hAnsi="Times New Roman" w:cs="Times New Roman"/>
          <w:sz w:val="20"/>
          <w:szCs w:val="20"/>
        </w:rPr>
        <w:t xml:space="preserve"> </w:t>
      </w:r>
      <w:r w:rsidR="00630B47" w:rsidRPr="00EF2E43">
        <w:rPr>
          <w:rFonts w:ascii="Times New Roman" w:hAnsi="Times New Roman" w:cs="Times New Roman"/>
          <w:sz w:val="20"/>
          <w:szCs w:val="20"/>
        </w:rPr>
        <w:t>‘real concern’ for pol</w:t>
      </w:r>
      <w:r w:rsidR="00630B47" w:rsidRPr="001D62B6">
        <w:rPr>
          <w:rFonts w:ascii="Times New Roman" w:hAnsi="Times New Roman" w:cs="Times New Roman"/>
          <w:sz w:val="20"/>
          <w:szCs w:val="20"/>
        </w:rPr>
        <w:t xml:space="preserve">icy makers in India. Previous </w:t>
      </w:r>
      <w:r w:rsidR="001E175F" w:rsidRPr="001D62B6">
        <w:rPr>
          <w:rFonts w:ascii="Times New Roman" w:hAnsi="Times New Roman" w:cs="Times New Roman"/>
          <w:sz w:val="20"/>
          <w:szCs w:val="20"/>
        </w:rPr>
        <w:t>research</w:t>
      </w:r>
      <w:r w:rsidR="00630B47" w:rsidRPr="001D62B6">
        <w:rPr>
          <w:rFonts w:ascii="Times New Roman" w:hAnsi="Times New Roman" w:cs="Times New Roman"/>
          <w:sz w:val="20"/>
          <w:szCs w:val="20"/>
        </w:rPr>
        <w:t xml:space="preserve"> conducted in</w:t>
      </w:r>
      <w:r w:rsidRPr="001D62B6">
        <w:rPr>
          <w:rFonts w:ascii="Times New Roman" w:hAnsi="Times New Roman" w:cs="Times New Roman"/>
          <w:sz w:val="20"/>
          <w:szCs w:val="20"/>
        </w:rPr>
        <w:t xml:space="preserve"> India in this area</w:t>
      </w:r>
      <w:r w:rsidR="00630B47" w:rsidRPr="001D62B6">
        <w:rPr>
          <w:rFonts w:ascii="Times New Roman" w:hAnsi="Times New Roman" w:cs="Times New Roman"/>
          <w:sz w:val="20"/>
          <w:szCs w:val="20"/>
        </w:rPr>
        <w:t xml:space="preserve"> ha</w:t>
      </w:r>
      <w:r w:rsidR="008E5989" w:rsidRPr="001D62B6">
        <w:rPr>
          <w:rFonts w:ascii="Times New Roman" w:hAnsi="Times New Roman" w:cs="Times New Roman"/>
          <w:sz w:val="20"/>
          <w:szCs w:val="20"/>
        </w:rPr>
        <w:t>s</w:t>
      </w:r>
      <w:r w:rsidR="00630B47" w:rsidRPr="001D62B6">
        <w:rPr>
          <w:rFonts w:ascii="Times New Roman" w:hAnsi="Times New Roman" w:cs="Times New Roman"/>
          <w:sz w:val="20"/>
          <w:szCs w:val="20"/>
        </w:rPr>
        <w:t xml:space="preserve"> consistently </w:t>
      </w:r>
      <w:r w:rsidR="001E175F" w:rsidRPr="001D62B6">
        <w:rPr>
          <w:rFonts w:ascii="Times New Roman" w:hAnsi="Times New Roman" w:cs="Times New Roman"/>
          <w:sz w:val="20"/>
          <w:szCs w:val="20"/>
        </w:rPr>
        <w:t>conveyed th</w:t>
      </w:r>
      <w:r w:rsidR="008E5989" w:rsidRPr="001D62B6">
        <w:rPr>
          <w:rFonts w:ascii="Times New Roman" w:hAnsi="Times New Roman" w:cs="Times New Roman"/>
          <w:sz w:val="20"/>
          <w:szCs w:val="20"/>
        </w:rPr>
        <w:t>is</w:t>
      </w:r>
      <w:r w:rsidR="001E175F" w:rsidRPr="001D62B6">
        <w:rPr>
          <w:rFonts w:ascii="Times New Roman" w:hAnsi="Times New Roman" w:cs="Times New Roman"/>
          <w:sz w:val="20"/>
          <w:szCs w:val="20"/>
        </w:rPr>
        <w:t xml:space="preserve"> message</w:t>
      </w:r>
      <w:r w:rsidR="002D1052" w:rsidRPr="001D62B6">
        <w:rPr>
          <w:rFonts w:ascii="Times New Roman" w:hAnsi="Times New Roman" w:cs="Times New Roman"/>
          <w:sz w:val="20"/>
          <w:szCs w:val="20"/>
        </w:rPr>
        <w:t xml:space="preserve"> (</w:t>
      </w:r>
      <w:proofErr w:type="spellStart"/>
      <w:r w:rsidR="002D1052" w:rsidRPr="001D62B6">
        <w:rPr>
          <w:rFonts w:ascii="Times New Roman" w:hAnsi="Times New Roman" w:cs="Times New Roman"/>
          <w:sz w:val="20"/>
          <w:szCs w:val="20"/>
        </w:rPr>
        <w:t>Bhatnagar</w:t>
      </w:r>
      <w:proofErr w:type="spellEnd"/>
      <w:r w:rsidR="002D1052" w:rsidRPr="001D62B6">
        <w:rPr>
          <w:rFonts w:ascii="Times New Roman" w:hAnsi="Times New Roman" w:cs="Times New Roman"/>
          <w:sz w:val="20"/>
          <w:szCs w:val="20"/>
        </w:rPr>
        <w:t xml:space="preserve"> &amp; Das, 2013; Das, Sharma &amp; Singh, 2012; Das et al., 2013</w:t>
      </w:r>
      <w:r w:rsidR="00A44379" w:rsidRPr="001D62B6">
        <w:rPr>
          <w:rFonts w:ascii="Times New Roman" w:hAnsi="Times New Roman" w:cs="Times New Roman"/>
          <w:sz w:val="20"/>
          <w:szCs w:val="20"/>
        </w:rPr>
        <w:t xml:space="preserve">; David &amp; </w:t>
      </w:r>
      <w:proofErr w:type="spellStart"/>
      <w:r w:rsidR="00A44379" w:rsidRPr="001D62B6">
        <w:rPr>
          <w:rFonts w:ascii="Times New Roman" w:hAnsi="Times New Roman" w:cs="Times New Roman"/>
          <w:sz w:val="20"/>
          <w:szCs w:val="20"/>
        </w:rPr>
        <w:t>Kuyini</w:t>
      </w:r>
      <w:proofErr w:type="spellEnd"/>
      <w:r w:rsidR="00A44379" w:rsidRPr="001D62B6">
        <w:rPr>
          <w:rFonts w:ascii="Times New Roman" w:hAnsi="Times New Roman" w:cs="Times New Roman"/>
          <w:sz w:val="20"/>
          <w:szCs w:val="20"/>
        </w:rPr>
        <w:t>, 2012</w:t>
      </w:r>
      <w:r w:rsidR="002D1052" w:rsidRPr="001D62B6">
        <w:rPr>
          <w:rFonts w:ascii="Times New Roman" w:hAnsi="Times New Roman" w:cs="Times New Roman"/>
          <w:sz w:val="20"/>
          <w:szCs w:val="20"/>
        </w:rPr>
        <w:t>)</w:t>
      </w:r>
      <w:r w:rsidR="00630B47" w:rsidRPr="001D62B6">
        <w:rPr>
          <w:rFonts w:ascii="Times New Roman" w:hAnsi="Times New Roman" w:cs="Times New Roman"/>
          <w:sz w:val="20"/>
          <w:szCs w:val="20"/>
        </w:rPr>
        <w:t>. Policy initiatives coupled with fiscal support from the government of India and outside agencies such as</w:t>
      </w:r>
      <w:r w:rsidR="00630B47" w:rsidRPr="00EF2E43">
        <w:rPr>
          <w:rFonts w:ascii="Times New Roman" w:hAnsi="Times New Roman" w:cs="Times New Roman"/>
          <w:sz w:val="20"/>
          <w:szCs w:val="20"/>
        </w:rPr>
        <w:t xml:space="preserve"> UNESCO and </w:t>
      </w:r>
      <w:r w:rsidR="008E5989" w:rsidRPr="00EF2E43">
        <w:rPr>
          <w:rFonts w:ascii="Times New Roman" w:hAnsi="Times New Roman" w:cs="Times New Roman"/>
          <w:sz w:val="20"/>
          <w:szCs w:val="20"/>
        </w:rPr>
        <w:t xml:space="preserve">the </w:t>
      </w:r>
      <w:r w:rsidR="00630B47" w:rsidRPr="00EF2E43">
        <w:rPr>
          <w:rFonts w:ascii="Times New Roman" w:hAnsi="Times New Roman" w:cs="Times New Roman"/>
          <w:sz w:val="20"/>
          <w:szCs w:val="20"/>
        </w:rPr>
        <w:t>World Bank have been directed towards inclusive education to a greater degree since the passage of the PWD Act</w:t>
      </w:r>
      <w:r w:rsidR="001E175F" w:rsidRPr="00EF2E43">
        <w:rPr>
          <w:rFonts w:ascii="Times New Roman" w:hAnsi="Times New Roman" w:cs="Times New Roman"/>
          <w:sz w:val="20"/>
          <w:szCs w:val="20"/>
        </w:rPr>
        <w:t>, 1995</w:t>
      </w:r>
      <w:r w:rsidR="00630B47" w:rsidRPr="00EF2E43">
        <w:rPr>
          <w:rFonts w:ascii="Times New Roman" w:hAnsi="Times New Roman" w:cs="Times New Roman"/>
          <w:sz w:val="20"/>
          <w:szCs w:val="20"/>
        </w:rPr>
        <w:t>. While these initiatives have brought the notion of inclusive edu</w:t>
      </w:r>
      <w:r w:rsidR="001E175F" w:rsidRPr="00EF2E43">
        <w:rPr>
          <w:rFonts w:ascii="Times New Roman" w:hAnsi="Times New Roman" w:cs="Times New Roman"/>
          <w:sz w:val="20"/>
          <w:szCs w:val="20"/>
        </w:rPr>
        <w:t>c</w:t>
      </w:r>
      <w:r w:rsidR="00630B47" w:rsidRPr="00EF2E43">
        <w:rPr>
          <w:rFonts w:ascii="Times New Roman" w:hAnsi="Times New Roman" w:cs="Times New Roman"/>
          <w:sz w:val="20"/>
          <w:szCs w:val="20"/>
        </w:rPr>
        <w:t>ation to the forefront</w:t>
      </w:r>
      <w:r w:rsidR="001E175F" w:rsidRPr="00EF2E43">
        <w:rPr>
          <w:rFonts w:ascii="Times New Roman" w:hAnsi="Times New Roman" w:cs="Times New Roman"/>
          <w:sz w:val="20"/>
          <w:szCs w:val="20"/>
        </w:rPr>
        <w:t xml:space="preserve"> of society</w:t>
      </w:r>
      <w:r w:rsidR="00630B47" w:rsidRPr="00EF2E43">
        <w:rPr>
          <w:rFonts w:ascii="Times New Roman" w:hAnsi="Times New Roman" w:cs="Times New Roman"/>
          <w:sz w:val="20"/>
          <w:szCs w:val="20"/>
        </w:rPr>
        <w:t xml:space="preserve">, much work however is needed to be done to appropriately meet the needs of about 30 million children with disabilities in India. </w:t>
      </w:r>
      <w:r w:rsidR="001E175F" w:rsidRPr="00EF2E43">
        <w:rPr>
          <w:rFonts w:ascii="Times New Roman" w:hAnsi="Times New Roman" w:cs="Times New Roman"/>
          <w:sz w:val="20"/>
          <w:szCs w:val="20"/>
        </w:rPr>
        <w:t>Successful participation of regular school</w:t>
      </w:r>
      <w:r w:rsidR="00630B47" w:rsidRPr="00EF2E43">
        <w:rPr>
          <w:rFonts w:ascii="Times New Roman" w:hAnsi="Times New Roman" w:cs="Times New Roman"/>
          <w:sz w:val="20"/>
          <w:szCs w:val="20"/>
        </w:rPr>
        <w:t xml:space="preserve"> </w:t>
      </w:r>
      <w:r w:rsidR="001E175F" w:rsidRPr="00EF2E43">
        <w:rPr>
          <w:rFonts w:ascii="Times New Roman" w:hAnsi="Times New Roman" w:cs="Times New Roman"/>
          <w:sz w:val="20"/>
          <w:szCs w:val="20"/>
        </w:rPr>
        <w:t>t</w:t>
      </w:r>
      <w:r w:rsidR="00630B47" w:rsidRPr="00EF2E43">
        <w:rPr>
          <w:rFonts w:ascii="Times New Roman" w:hAnsi="Times New Roman" w:cs="Times New Roman"/>
          <w:sz w:val="20"/>
          <w:szCs w:val="20"/>
        </w:rPr>
        <w:t xml:space="preserve">eachers </w:t>
      </w:r>
      <w:r w:rsidR="001E175F" w:rsidRPr="00EF2E43">
        <w:rPr>
          <w:rFonts w:ascii="Times New Roman" w:hAnsi="Times New Roman" w:cs="Times New Roman"/>
          <w:sz w:val="20"/>
          <w:szCs w:val="20"/>
        </w:rPr>
        <w:t xml:space="preserve">is instrumental for this </w:t>
      </w:r>
      <w:r w:rsidR="00630B47" w:rsidRPr="00EF2E43">
        <w:rPr>
          <w:rFonts w:ascii="Times New Roman" w:hAnsi="Times New Roman" w:cs="Times New Roman"/>
          <w:sz w:val="20"/>
          <w:szCs w:val="20"/>
        </w:rPr>
        <w:t>reform</w:t>
      </w:r>
      <w:r w:rsidR="001E175F" w:rsidRPr="00EF2E43">
        <w:rPr>
          <w:rFonts w:ascii="Times New Roman" w:hAnsi="Times New Roman" w:cs="Times New Roman"/>
          <w:sz w:val="20"/>
          <w:szCs w:val="20"/>
        </w:rPr>
        <w:t xml:space="preserve"> in India</w:t>
      </w:r>
      <w:r w:rsidR="00630B47" w:rsidRPr="00EF2E43">
        <w:rPr>
          <w:rFonts w:ascii="Times New Roman" w:hAnsi="Times New Roman" w:cs="Times New Roman"/>
          <w:sz w:val="20"/>
          <w:szCs w:val="20"/>
        </w:rPr>
        <w:t>.</w:t>
      </w:r>
      <w:r w:rsidR="001E175F" w:rsidRPr="00EF2E43">
        <w:rPr>
          <w:rFonts w:ascii="Times New Roman" w:hAnsi="Times New Roman" w:cs="Times New Roman"/>
          <w:sz w:val="20"/>
          <w:szCs w:val="20"/>
        </w:rPr>
        <w:t xml:space="preserve"> There is an urgent need to address their concerns in order to realize inclusi</w:t>
      </w:r>
      <w:r w:rsidRPr="00EF2E43">
        <w:rPr>
          <w:rFonts w:ascii="Times New Roman" w:hAnsi="Times New Roman" w:cs="Times New Roman"/>
          <w:sz w:val="20"/>
          <w:szCs w:val="20"/>
        </w:rPr>
        <w:t>on</w:t>
      </w:r>
      <w:r w:rsidR="001E175F" w:rsidRPr="00EF2E43">
        <w:rPr>
          <w:rFonts w:ascii="Times New Roman" w:hAnsi="Times New Roman" w:cs="Times New Roman"/>
          <w:sz w:val="20"/>
          <w:szCs w:val="20"/>
        </w:rPr>
        <w:t xml:space="preserve"> imperative for such a large number of children with disabilities in India.</w:t>
      </w:r>
      <w:r w:rsidR="00630B47" w:rsidRPr="00EF2E43">
        <w:rPr>
          <w:rFonts w:ascii="Times New Roman" w:hAnsi="Times New Roman" w:cs="Times New Roman"/>
          <w:sz w:val="20"/>
          <w:szCs w:val="20"/>
        </w:rPr>
        <w:t xml:space="preserve">  </w:t>
      </w:r>
    </w:p>
    <w:p w:rsidR="001D62B6" w:rsidRDefault="001D62B6" w:rsidP="00A57833">
      <w:pPr>
        <w:spacing w:after="0" w:line="240" w:lineRule="auto"/>
        <w:jc w:val="both"/>
        <w:rPr>
          <w:rFonts w:ascii="Times New Roman" w:hAnsi="Times New Roman" w:cs="Times New Roman"/>
          <w:b/>
          <w:sz w:val="20"/>
          <w:szCs w:val="20"/>
        </w:rPr>
      </w:pPr>
    </w:p>
    <w:p w:rsidR="00DF75A3" w:rsidRPr="00EF2E43" w:rsidRDefault="00482BCF" w:rsidP="00A57833">
      <w:pPr>
        <w:spacing w:after="0" w:line="240" w:lineRule="auto"/>
        <w:jc w:val="both"/>
        <w:rPr>
          <w:rFonts w:ascii="Times New Roman" w:hAnsi="Times New Roman" w:cs="Times New Roman"/>
          <w:b/>
          <w:sz w:val="20"/>
          <w:szCs w:val="20"/>
        </w:rPr>
      </w:pPr>
      <w:r w:rsidRPr="00EF2E43">
        <w:rPr>
          <w:rFonts w:ascii="Times New Roman" w:hAnsi="Times New Roman" w:cs="Times New Roman"/>
          <w:b/>
          <w:sz w:val="20"/>
          <w:szCs w:val="20"/>
        </w:rPr>
        <w:t>References</w:t>
      </w:r>
    </w:p>
    <w:p w:rsidR="00645CAC" w:rsidRPr="001D62B6" w:rsidRDefault="00645CAC"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Avramidis</w:t>
      </w:r>
      <w:proofErr w:type="spellEnd"/>
      <w:r w:rsidRPr="001D62B6">
        <w:rPr>
          <w:rFonts w:ascii="Times New Roman" w:hAnsi="Times New Roman" w:cs="Times New Roman"/>
          <w:sz w:val="20"/>
          <w:szCs w:val="20"/>
        </w:rPr>
        <w:t xml:space="preserve">, E., </w:t>
      </w:r>
      <w:proofErr w:type="spellStart"/>
      <w:r w:rsidRPr="001D62B6">
        <w:rPr>
          <w:rFonts w:ascii="Times New Roman" w:hAnsi="Times New Roman" w:cs="Times New Roman"/>
          <w:sz w:val="20"/>
          <w:szCs w:val="20"/>
        </w:rPr>
        <w:t>Bayliss</w:t>
      </w:r>
      <w:proofErr w:type="spellEnd"/>
      <w:r w:rsidRPr="001D62B6">
        <w:rPr>
          <w:rFonts w:ascii="Times New Roman" w:hAnsi="Times New Roman" w:cs="Times New Roman"/>
          <w:sz w:val="20"/>
          <w:szCs w:val="20"/>
        </w:rPr>
        <w:t>, P., &amp; Burden, R. (200</w:t>
      </w:r>
      <w:r w:rsidR="0006159D" w:rsidRPr="001D62B6">
        <w:rPr>
          <w:rFonts w:ascii="Times New Roman" w:hAnsi="Times New Roman" w:cs="Times New Roman"/>
          <w:sz w:val="20"/>
          <w:szCs w:val="20"/>
        </w:rPr>
        <w:t>0</w:t>
      </w:r>
      <w:r w:rsidRPr="001D62B6">
        <w:rPr>
          <w:rFonts w:ascii="Times New Roman" w:hAnsi="Times New Roman" w:cs="Times New Roman"/>
          <w:sz w:val="20"/>
          <w:szCs w:val="20"/>
        </w:rPr>
        <w:t>).</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A survey into mainstream teachers’ attitudes towards the inclusion of children with special educational needs in the ordinary school in one local education authority.</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Educational Psychology,</w:t>
      </w:r>
      <w:r w:rsidRPr="001D62B6">
        <w:rPr>
          <w:rFonts w:ascii="Times New Roman" w:hAnsi="Times New Roman" w:cs="Times New Roman"/>
          <w:sz w:val="20"/>
          <w:szCs w:val="20"/>
        </w:rPr>
        <w:t xml:space="preserve"> 20(2), 19</w:t>
      </w:r>
      <w:r w:rsidR="0006159D" w:rsidRPr="001D62B6">
        <w:rPr>
          <w:rFonts w:ascii="Times New Roman" w:hAnsi="Times New Roman" w:cs="Times New Roman"/>
          <w:sz w:val="20"/>
          <w:szCs w:val="20"/>
        </w:rPr>
        <w:t>1-</w:t>
      </w:r>
      <w:r w:rsidRPr="001D62B6">
        <w:rPr>
          <w:rFonts w:ascii="Times New Roman" w:hAnsi="Times New Roman" w:cs="Times New Roman"/>
          <w:sz w:val="20"/>
          <w:szCs w:val="20"/>
        </w:rPr>
        <w:t>2</w:t>
      </w:r>
      <w:r w:rsidR="0006159D" w:rsidRPr="001D62B6">
        <w:rPr>
          <w:rFonts w:ascii="Times New Roman" w:hAnsi="Times New Roman" w:cs="Times New Roman"/>
          <w:sz w:val="20"/>
          <w:szCs w:val="20"/>
        </w:rPr>
        <w:t>1</w:t>
      </w:r>
      <w:r w:rsidRPr="001D62B6">
        <w:rPr>
          <w:rFonts w:ascii="Times New Roman" w:hAnsi="Times New Roman" w:cs="Times New Roman"/>
          <w:sz w:val="20"/>
          <w:szCs w:val="20"/>
        </w:rPr>
        <w:t>1.</w:t>
      </w:r>
    </w:p>
    <w:p w:rsidR="0006159D" w:rsidRPr="001D62B6" w:rsidRDefault="0006159D" w:rsidP="001D62B6">
      <w:pPr>
        <w:spacing w:after="0" w:line="240" w:lineRule="auto"/>
        <w:jc w:val="both"/>
        <w:rPr>
          <w:rFonts w:ascii="Times New Roman" w:hAnsi="Times New Roman" w:cs="Times New Roman"/>
          <w:sz w:val="20"/>
          <w:szCs w:val="20"/>
        </w:rPr>
      </w:pPr>
      <w:r w:rsidRPr="001D62B6">
        <w:rPr>
          <w:rFonts w:ascii="Times New Roman" w:hAnsi="Times New Roman" w:cs="Times New Roman"/>
          <w:sz w:val="20"/>
          <w:szCs w:val="20"/>
        </w:rPr>
        <w:t xml:space="preserve">Barton, L. (1996). </w:t>
      </w:r>
      <w:r w:rsidRPr="001D62B6">
        <w:rPr>
          <w:rFonts w:ascii="Times New Roman" w:hAnsi="Times New Roman" w:cs="Times New Roman"/>
          <w:i/>
          <w:sz w:val="20"/>
          <w:szCs w:val="20"/>
        </w:rPr>
        <w:t>Disability and Society: Emerging Issues and Insights.</w:t>
      </w:r>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Longman Publishers.</w:t>
      </w:r>
      <w:proofErr w:type="gramEnd"/>
    </w:p>
    <w:p w:rsidR="001D3DD3" w:rsidRPr="001D62B6" w:rsidRDefault="001D3DD3"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Bender, W.N., Vail, C.O., &amp; Scott, K. (1995).</w:t>
      </w:r>
      <w:proofErr w:type="gramEnd"/>
      <w:r w:rsidRPr="001D62B6">
        <w:rPr>
          <w:rFonts w:ascii="Times New Roman" w:hAnsi="Times New Roman" w:cs="Times New Roman"/>
          <w:sz w:val="20"/>
          <w:szCs w:val="20"/>
        </w:rPr>
        <w:t xml:space="preserve"> Teachers’ attitudes toward increased mainstreaming: Implementing effective instruction for students with learning disabilities. </w:t>
      </w:r>
      <w:r w:rsidRPr="001D62B6">
        <w:rPr>
          <w:rFonts w:ascii="Times New Roman" w:hAnsi="Times New Roman" w:cs="Times New Roman"/>
          <w:i/>
          <w:sz w:val="20"/>
          <w:szCs w:val="20"/>
        </w:rPr>
        <w:t>Journal of Learning Disabilities,</w:t>
      </w:r>
      <w:r w:rsidRPr="001D62B6">
        <w:rPr>
          <w:rFonts w:ascii="Times New Roman" w:hAnsi="Times New Roman" w:cs="Times New Roman"/>
          <w:sz w:val="20"/>
          <w:szCs w:val="20"/>
        </w:rPr>
        <w:t xml:space="preserve"> 28(2), 87-94.</w:t>
      </w:r>
    </w:p>
    <w:p w:rsidR="002F11EB" w:rsidRPr="001D62B6" w:rsidRDefault="002F11EB" w:rsidP="001D62B6">
      <w:pPr>
        <w:spacing w:after="0" w:line="240" w:lineRule="auto"/>
        <w:jc w:val="both"/>
        <w:rPr>
          <w:rFonts w:ascii="Times New Roman" w:hAnsi="Times New Roman" w:cs="Times New Roman"/>
          <w:i/>
          <w:sz w:val="20"/>
          <w:szCs w:val="20"/>
        </w:rPr>
      </w:pPr>
      <w:proofErr w:type="spellStart"/>
      <w:proofErr w:type="gramStart"/>
      <w:r w:rsidRPr="001D62B6">
        <w:rPr>
          <w:rFonts w:ascii="Times New Roman" w:hAnsi="Times New Roman" w:cs="Times New Roman"/>
          <w:sz w:val="20"/>
          <w:szCs w:val="20"/>
        </w:rPr>
        <w:t>Bhatnagar</w:t>
      </w:r>
      <w:proofErr w:type="spellEnd"/>
      <w:r w:rsidRPr="001D62B6">
        <w:rPr>
          <w:rFonts w:ascii="Times New Roman" w:hAnsi="Times New Roman" w:cs="Times New Roman"/>
          <w:sz w:val="20"/>
          <w:szCs w:val="20"/>
        </w:rPr>
        <w:t>, N., &amp; Das, A. K. (in press).</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Attitudes of Secondary School Teachers towards Inclusive Education in New Delhi, India.</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Journal of Research in Special Educational Needs.</w:t>
      </w:r>
    </w:p>
    <w:p w:rsidR="00482BCF" w:rsidRPr="001D62B6" w:rsidRDefault="00482BCF"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Bradshaw, L., &amp; </w:t>
      </w:r>
      <w:proofErr w:type="spellStart"/>
      <w:r w:rsidRPr="001D62B6">
        <w:rPr>
          <w:rFonts w:ascii="Times New Roman" w:hAnsi="Times New Roman" w:cs="Times New Roman"/>
          <w:sz w:val="20"/>
          <w:szCs w:val="20"/>
        </w:rPr>
        <w:t>Mundia</w:t>
      </w:r>
      <w:proofErr w:type="spellEnd"/>
      <w:r w:rsidRPr="001D62B6">
        <w:rPr>
          <w:rFonts w:ascii="Times New Roman" w:hAnsi="Times New Roman" w:cs="Times New Roman"/>
          <w:sz w:val="20"/>
          <w:szCs w:val="20"/>
        </w:rPr>
        <w:t>, L. (2006).</w:t>
      </w:r>
      <w:proofErr w:type="gramEnd"/>
      <w:r w:rsidRPr="001D62B6">
        <w:rPr>
          <w:rFonts w:ascii="Times New Roman" w:hAnsi="Times New Roman" w:cs="Times New Roman"/>
          <w:sz w:val="20"/>
          <w:szCs w:val="20"/>
        </w:rPr>
        <w:t xml:space="preserve"> Attitudes to and concerns about inclusive education: Bruneian in-service and pre-service teachers. </w:t>
      </w:r>
      <w:r w:rsidRPr="001D62B6">
        <w:rPr>
          <w:rFonts w:ascii="Times New Roman" w:hAnsi="Times New Roman" w:cs="Times New Roman"/>
          <w:i/>
          <w:sz w:val="20"/>
          <w:szCs w:val="20"/>
        </w:rPr>
        <w:t>International Journal of Special Education,</w:t>
      </w:r>
      <w:r w:rsidRPr="001D62B6">
        <w:rPr>
          <w:rFonts w:ascii="Times New Roman" w:hAnsi="Times New Roman" w:cs="Times New Roman"/>
          <w:sz w:val="20"/>
          <w:szCs w:val="20"/>
        </w:rPr>
        <w:t xml:space="preserve"> 21(1), 35–41.</w:t>
      </w:r>
    </w:p>
    <w:p w:rsidR="00F83DB4" w:rsidRPr="001D62B6" w:rsidRDefault="00F83DB4"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Center for Disability Studies (2011).</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Persons with Disabilities Act, 2011 working draft.</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Unpublished manuscript, NALSAR University of Law, Hyderabad, 1–118.</w:t>
      </w:r>
      <w:proofErr w:type="gramEnd"/>
    </w:p>
    <w:p w:rsidR="00A240BF" w:rsidRPr="001D62B6" w:rsidRDefault="00A240BF"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Chief Commissioner of Persons with Disabilities (2007).</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Disability in India.</w:t>
      </w:r>
      <w:proofErr w:type="gramEnd"/>
      <w:r w:rsidRPr="001D62B6">
        <w:rPr>
          <w:rFonts w:ascii="Times New Roman" w:hAnsi="Times New Roman" w:cs="Times New Roman"/>
          <w:sz w:val="20"/>
          <w:szCs w:val="20"/>
        </w:rPr>
        <w:t xml:space="preserve"> New Delhi: Ministry of Social Justice and Empowerment.</w:t>
      </w:r>
    </w:p>
    <w:p w:rsidR="001D3DD3" w:rsidRPr="001D62B6" w:rsidRDefault="001D3DD3"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Chong, S., </w:t>
      </w:r>
      <w:proofErr w:type="spellStart"/>
      <w:r w:rsidRPr="001D62B6">
        <w:rPr>
          <w:rFonts w:ascii="Times New Roman" w:hAnsi="Times New Roman" w:cs="Times New Roman"/>
          <w:sz w:val="20"/>
          <w:szCs w:val="20"/>
        </w:rPr>
        <w:t>Forlin</w:t>
      </w:r>
      <w:proofErr w:type="spellEnd"/>
      <w:r w:rsidRPr="001D62B6">
        <w:rPr>
          <w:rFonts w:ascii="Times New Roman" w:hAnsi="Times New Roman" w:cs="Times New Roman"/>
          <w:sz w:val="20"/>
          <w:szCs w:val="20"/>
        </w:rPr>
        <w:t>, C. and Au, M. L. (2007)</w:t>
      </w:r>
      <w:r w:rsidR="00014103" w:rsidRPr="001D62B6">
        <w:rPr>
          <w:rFonts w:ascii="Times New Roman" w:hAnsi="Times New Roman" w:cs="Times New Roman"/>
          <w:sz w:val="20"/>
          <w:szCs w:val="20"/>
        </w:rPr>
        <w:t>.</w:t>
      </w:r>
      <w:proofErr w:type="gramEnd"/>
      <w:r w:rsidR="00014103"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The influence of a</w:t>
      </w:r>
      <w:r w:rsidR="00014103" w:rsidRPr="001D62B6">
        <w:rPr>
          <w:rFonts w:ascii="Times New Roman" w:hAnsi="Times New Roman" w:cs="Times New Roman"/>
          <w:sz w:val="20"/>
          <w:szCs w:val="20"/>
        </w:rPr>
        <w:t>n</w:t>
      </w:r>
      <w:r w:rsidRPr="001D62B6">
        <w:rPr>
          <w:rFonts w:ascii="Times New Roman" w:hAnsi="Times New Roman" w:cs="Times New Roman"/>
          <w:sz w:val="20"/>
          <w:szCs w:val="20"/>
        </w:rPr>
        <w:t xml:space="preserve"> inclusive education course on attitude change of </w:t>
      </w:r>
      <w:proofErr w:type="spellStart"/>
      <w:r w:rsidRPr="001D62B6">
        <w:rPr>
          <w:rFonts w:ascii="Times New Roman" w:hAnsi="Times New Roman" w:cs="Times New Roman"/>
          <w:sz w:val="20"/>
          <w:szCs w:val="20"/>
        </w:rPr>
        <w:t>preservice</w:t>
      </w:r>
      <w:proofErr w:type="spellEnd"/>
      <w:r w:rsidRPr="001D62B6">
        <w:rPr>
          <w:rFonts w:ascii="Times New Roman" w:hAnsi="Times New Roman" w:cs="Times New Roman"/>
          <w:sz w:val="20"/>
          <w:szCs w:val="20"/>
        </w:rPr>
        <w:t xml:space="preserve"> secondary teachers in Hong Kong</w:t>
      </w:r>
      <w:r w:rsidR="00014103" w:rsidRPr="001D62B6">
        <w:rPr>
          <w:rFonts w:ascii="Times New Roman" w:hAnsi="Times New Roman" w:cs="Times New Roman"/>
          <w:sz w:val="20"/>
          <w:szCs w:val="20"/>
        </w:rPr>
        <w:t>.</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Asia Pacific Journal of Teacher Education,</w:t>
      </w:r>
      <w:r w:rsidRPr="001D62B6">
        <w:rPr>
          <w:rFonts w:ascii="Times New Roman" w:hAnsi="Times New Roman" w:cs="Times New Roman"/>
          <w:sz w:val="20"/>
          <w:szCs w:val="20"/>
        </w:rPr>
        <w:t xml:space="preserve"> 35(2)</w:t>
      </w:r>
      <w:r w:rsidR="00014103" w:rsidRPr="001D62B6">
        <w:rPr>
          <w:rFonts w:ascii="Times New Roman" w:hAnsi="Times New Roman" w:cs="Times New Roman"/>
          <w:sz w:val="20"/>
          <w:szCs w:val="20"/>
        </w:rPr>
        <w:t>,</w:t>
      </w:r>
      <w:r w:rsidRPr="001D62B6">
        <w:rPr>
          <w:rFonts w:ascii="Times New Roman" w:hAnsi="Times New Roman" w:cs="Times New Roman"/>
          <w:sz w:val="20"/>
          <w:szCs w:val="20"/>
        </w:rPr>
        <w:t xml:space="preserve"> 161-</w:t>
      </w:r>
      <w:r w:rsidR="00014103" w:rsidRPr="001D62B6">
        <w:rPr>
          <w:rFonts w:ascii="Times New Roman" w:hAnsi="Times New Roman" w:cs="Times New Roman"/>
          <w:sz w:val="20"/>
          <w:szCs w:val="20"/>
        </w:rPr>
        <w:t>1</w:t>
      </w:r>
      <w:r w:rsidRPr="001D62B6">
        <w:rPr>
          <w:rFonts w:ascii="Times New Roman" w:hAnsi="Times New Roman" w:cs="Times New Roman"/>
          <w:sz w:val="20"/>
          <w:szCs w:val="20"/>
        </w:rPr>
        <w:t>79.</w:t>
      </w:r>
    </w:p>
    <w:p w:rsidR="007C7875" w:rsidRPr="001D62B6" w:rsidRDefault="007C7875"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Danne</w:t>
      </w:r>
      <w:proofErr w:type="spellEnd"/>
      <w:r w:rsidRPr="001D62B6">
        <w:rPr>
          <w:rFonts w:ascii="Times New Roman" w:hAnsi="Times New Roman" w:cs="Times New Roman"/>
          <w:sz w:val="20"/>
          <w:szCs w:val="20"/>
        </w:rPr>
        <w:t xml:space="preserve">, C.J., </w:t>
      </w:r>
      <w:proofErr w:type="spellStart"/>
      <w:r w:rsidRPr="001D62B6">
        <w:rPr>
          <w:rFonts w:ascii="Times New Roman" w:hAnsi="Times New Roman" w:cs="Times New Roman"/>
          <w:sz w:val="20"/>
          <w:szCs w:val="20"/>
        </w:rPr>
        <w:t>Beirne</w:t>
      </w:r>
      <w:proofErr w:type="spellEnd"/>
      <w:r w:rsidRPr="001D62B6">
        <w:rPr>
          <w:rFonts w:ascii="Times New Roman" w:hAnsi="Times New Roman" w:cs="Times New Roman"/>
          <w:sz w:val="20"/>
          <w:szCs w:val="20"/>
        </w:rPr>
        <w:t>-Smith, M., &amp; Latham, D. (2000).</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Administrators’ and teachers’ perceptions of the collaborative efforts of inclusion in the elementary grades.</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Education,</w:t>
      </w:r>
      <w:r w:rsidRPr="001D62B6">
        <w:rPr>
          <w:rFonts w:ascii="Times New Roman" w:hAnsi="Times New Roman" w:cs="Times New Roman"/>
          <w:sz w:val="20"/>
          <w:szCs w:val="20"/>
        </w:rPr>
        <w:t xml:space="preserve"> 121(2), 331-338.</w:t>
      </w:r>
    </w:p>
    <w:p w:rsidR="002F11EB" w:rsidRPr="001D62B6" w:rsidRDefault="002F11EB" w:rsidP="001D62B6">
      <w:pPr>
        <w:spacing w:after="0" w:line="240" w:lineRule="auto"/>
        <w:jc w:val="both"/>
        <w:rPr>
          <w:rFonts w:ascii="Times New Roman" w:hAnsi="Times New Roman" w:cs="Times New Roman"/>
          <w:sz w:val="20"/>
          <w:szCs w:val="20"/>
        </w:rPr>
      </w:pPr>
      <w:r w:rsidRPr="001D62B6">
        <w:rPr>
          <w:rFonts w:ascii="Times New Roman" w:hAnsi="Times New Roman" w:cs="Times New Roman"/>
          <w:sz w:val="20"/>
          <w:szCs w:val="20"/>
        </w:rPr>
        <w:t xml:space="preserve">Das, A. K. (2001). Perceived Training Needs of Regular and Secondary School Teachers to Implement Inclusive Education Programs in Delhi, India. </w:t>
      </w:r>
      <w:proofErr w:type="gramStart"/>
      <w:r w:rsidRPr="001D62B6">
        <w:rPr>
          <w:rFonts w:ascii="Times New Roman" w:hAnsi="Times New Roman" w:cs="Times New Roman"/>
          <w:sz w:val="20"/>
          <w:szCs w:val="20"/>
        </w:rPr>
        <w:t>Unpublished doctoral dissertation, The University of Melbourne.</w:t>
      </w:r>
      <w:proofErr w:type="gramEnd"/>
    </w:p>
    <w:p w:rsidR="002F11EB" w:rsidRPr="001D62B6" w:rsidRDefault="002F11EB" w:rsidP="001D62B6">
      <w:pPr>
        <w:spacing w:after="0" w:line="240" w:lineRule="auto"/>
        <w:jc w:val="both"/>
        <w:rPr>
          <w:rFonts w:ascii="Times New Roman" w:hAnsi="Times New Roman" w:cs="Times New Roman"/>
          <w:i/>
          <w:sz w:val="20"/>
          <w:szCs w:val="20"/>
        </w:rPr>
      </w:pPr>
      <w:proofErr w:type="gramStart"/>
      <w:r w:rsidRPr="001D62B6">
        <w:rPr>
          <w:rFonts w:ascii="Times New Roman" w:hAnsi="Times New Roman" w:cs="Times New Roman"/>
          <w:sz w:val="20"/>
          <w:szCs w:val="20"/>
        </w:rPr>
        <w:t>Das, A. K., Sharma, S. &amp; Singh, V. K. (2012).</w:t>
      </w:r>
      <w:proofErr w:type="gramEnd"/>
      <w:r w:rsidRPr="001D62B6">
        <w:rPr>
          <w:rFonts w:ascii="Times New Roman" w:hAnsi="Times New Roman" w:cs="Times New Roman"/>
          <w:sz w:val="20"/>
          <w:szCs w:val="20"/>
        </w:rPr>
        <w:t xml:space="preserve"> Inclusive education in India: A paradigm shift in roles, responsibilities and competencies of regular school teachers. </w:t>
      </w:r>
      <w:proofErr w:type="gramStart"/>
      <w:r w:rsidRPr="001D62B6">
        <w:rPr>
          <w:rFonts w:ascii="Times New Roman" w:hAnsi="Times New Roman" w:cs="Times New Roman"/>
          <w:i/>
          <w:sz w:val="20"/>
          <w:szCs w:val="20"/>
        </w:rPr>
        <w:t>Journal of Indian Education.</w:t>
      </w:r>
      <w:proofErr w:type="gramEnd"/>
    </w:p>
    <w:p w:rsidR="002F11EB" w:rsidRPr="001D62B6" w:rsidRDefault="002F11EB"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Das, A. K., </w:t>
      </w:r>
      <w:proofErr w:type="spellStart"/>
      <w:r w:rsidRPr="001D62B6">
        <w:rPr>
          <w:rFonts w:ascii="Times New Roman" w:hAnsi="Times New Roman" w:cs="Times New Roman"/>
          <w:sz w:val="20"/>
          <w:szCs w:val="20"/>
        </w:rPr>
        <w:t>Gichuru</w:t>
      </w:r>
      <w:proofErr w:type="spellEnd"/>
      <w:r w:rsidRPr="001D62B6">
        <w:rPr>
          <w:rFonts w:ascii="Times New Roman" w:hAnsi="Times New Roman" w:cs="Times New Roman"/>
          <w:sz w:val="20"/>
          <w:szCs w:val="20"/>
        </w:rPr>
        <w:t>, M., &amp; Singh, A. (2013).</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Implementing inclusive education in Delhi, India: Regular school teachers’ preferences for professional development delivery modes.</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Professional Development in Education,</w:t>
      </w:r>
      <w:r w:rsidRPr="001D62B6">
        <w:rPr>
          <w:rFonts w:ascii="Times New Roman" w:hAnsi="Times New Roman" w:cs="Times New Roman"/>
          <w:sz w:val="20"/>
          <w:szCs w:val="20"/>
        </w:rPr>
        <w:t xml:space="preserve"> doi:10.1080/19415257.2012.747979</w:t>
      </w:r>
    </w:p>
    <w:p w:rsidR="00EE2A65" w:rsidRPr="001D62B6" w:rsidRDefault="00EE2A65"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David, R. &amp; </w:t>
      </w:r>
      <w:proofErr w:type="spellStart"/>
      <w:r w:rsidRPr="001D62B6">
        <w:rPr>
          <w:rFonts w:ascii="Times New Roman" w:hAnsi="Times New Roman" w:cs="Times New Roman"/>
          <w:sz w:val="20"/>
          <w:szCs w:val="20"/>
        </w:rPr>
        <w:t>Kuyini</w:t>
      </w:r>
      <w:proofErr w:type="spellEnd"/>
      <w:r w:rsidRPr="001D62B6">
        <w:rPr>
          <w:rFonts w:ascii="Times New Roman" w:hAnsi="Times New Roman" w:cs="Times New Roman"/>
          <w:sz w:val="20"/>
          <w:szCs w:val="20"/>
        </w:rPr>
        <w:t>, A.B. (2012).</w:t>
      </w:r>
      <w:proofErr w:type="gramEnd"/>
      <w:r w:rsidRPr="001D62B6">
        <w:rPr>
          <w:rFonts w:ascii="Times New Roman" w:hAnsi="Times New Roman" w:cs="Times New Roman"/>
          <w:sz w:val="20"/>
          <w:szCs w:val="20"/>
        </w:rPr>
        <w:t xml:space="preserve"> Social inclusion: Teachers as facilitators in peer acceptance of              students with disabilities in regular classrooms in Tamil Nadu, India. </w:t>
      </w:r>
      <w:r w:rsidRPr="001D62B6">
        <w:rPr>
          <w:rFonts w:ascii="Times New Roman" w:hAnsi="Times New Roman" w:cs="Times New Roman"/>
          <w:i/>
          <w:sz w:val="20"/>
          <w:szCs w:val="20"/>
        </w:rPr>
        <w:t xml:space="preserve">International              Journal of Special Education, </w:t>
      </w:r>
      <w:r w:rsidRPr="001D62B6">
        <w:rPr>
          <w:rFonts w:ascii="Times New Roman" w:hAnsi="Times New Roman" w:cs="Times New Roman"/>
          <w:sz w:val="20"/>
          <w:szCs w:val="20"/>
        </w:rPr>
        <w:t>27(2), 1-12.</w:t>
      </w:r>
    </w:p>
    <w:p w:rsidR="001D3DD3" w:rsidRPr="001D62B6" w:rsidRDefault="001D3DD3"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Elkins, J. &amp; Porter, J. (2005).</w:t>
      </w:r>
      <w:proofErr w:type="gramEnd"/>
      <w:r w:rsidRPr="001D62B6">
        <w:rPr>
          <w:rFonts w:ascii="Times New Roman" w:hAnsi="Times New Roman" w:cs="Times New Roman"/>
          <w:sz w:val="20"/>
          <w:szCs w:val="20"/>
        </w:rPr>
        <w:t xml:space="preserve"> Departmental differences in attitudes to special </w:t>
      </w:r>
      <w:proofErr w:type="gramStart"/>
      <w:r w:rsidRPr="001D62B6">
        <w:rPr>
          <w:rFonts w:ascii="Times New Roman" w:hAnsi="Times New Roman" w:cs="Times New Roman"/>
          <w:sz w:val="20"/>
          <w:szCs w:val="20"/>
        </w:rPr>
        <w:t>educational  needs</w:t>
      </w:r>
      <w:proofErr w:type="gramEnd"/>
      <w:r w:rsidRPr="001D62B6">
        <w:rPr>
          <w:rFonts w:ascii="Times New Roman" w:hAnsi="Times New Roman" w:cs="Times New Roman"/>
          <w:sz w:val="20"/>
          <w:szCs w:val="20"/>
        </w:rPr>
        <w:t xml:space="preserve"> in the secondary school. </w:t>
      </w:r>
      <w:proofErr w:type="gramStart"/>
      <w:r w:rsidRPr="001D62B6">
        <w:rPr>
          <w:rFonts w:ascii="Times New Roman" w:hAnsi="Times New Roman" w:cs="Times New Roman"/>
          <w:i/>
          <w:sz w:val="20"/>
          <w:szCs w:val="20"/>
        </w:rPr>
        <w:t>British Journal of Special Education</w:t>
      </w:r>
      <w:r w:rsidRPr="001D62B6">
        <w:rPr>
          <w:rFonts w:ascii="Times New Roman" w:hAnsi="Times New Roman" w:cs="Times New Roman"/>
          <w:sz w:val="20"/>
          <w:szCs w:val="20"/>
        </w:rPr>
        <w:t>, 32(4), 188-95.</w:t>
      </w:r>
      <w:proofErr w:type="gramEnd"/>
    </w:p>
    <w:p w:rsidR="00E31CF6" w:rsidRPr="001D62B6" w:rsidRDefault="00E31CF6" w:rsidP="001D62B6">
      <w:pPr>
        <w:spacing w:after="0" w:line="240" w:lineRule="auto"/>
        <w:jc w:val="both"/>
        <w:rPr>
          <w:rFonts w:ascii="Times New Roman" w:hAnsi="Times New Roman" w:cs="Times New Roman"/>
          <w:sz w:val="20"/>
          <w:szCs w:val="20"/>
        </w:rPr>
      </w:pPr>
      <w:proofErr w:type="spellStart"/>
      <w:r w:rsidRPr="001D62B6">
        <w:rPr>
          <w:rFonts w:ascii="Times New Roman" w:hAnsi="Times New Roman" w:cs="Times New Roman"/>
          <w:sz w:val="20"/>
          <w:szCs w:val="20"/>
        </w:rPr>
        <w:t>Forlin</w:t>
      </w:r>
      <w:proofErr w:type="spellEnd"/>
      <w:r w:rsidRPr="001D62B6">
        <w:rPr>
          <w:rFonts w:ascii="Times New Roman" w:hAnsi="Times New Roman" w:cs="Times New Roman"/>
          <w:sz w:val="20"/>
          <w:szCs w:val="20"/>
        </w:rPr>
        <w:t xml:space="preserve">, C. (1998). Teachers’ personal concerns about including children with a disability in regular classrooms, </w:t>
      </w:r>
      <w:r w:rsidRPr="001D62B6">
        <w:rPr>
          <w:rFonts w:ascii="Times New Roman" w:hAnsi="Times New Roman" w:cs="Times New Roman"/>
          <w:i/>
          <w:sz w:val="20"/>
          <w:szCs w:val="20"/>
        </w:rPr>
        <w:t>Journal of Developmental and Physical Disabilities</w:t>
      </w:r>
      <w:r w:rsidRPr="001D62B6">
        <w:rPr>
          <w:rFonts w:ascii="Times New Roman" w:hAnsi="Times New Roman" w:cs="Times New Roman"/>
          <w:sz w:val="20"/>
          <w:szCs w:val="20"/>
        </w:rPr>
        <w:t>, 10(1)</w:t>
      </w:r>
      <w:r w:rsidR="00014103" w:rsidRPr="001D62B6">
        <w:rPr>
          <w:rFonts w:ascii="Times New Roman" w:hAnsi="Times New Roman" w:cs="Times New Roman"/>
          <w:sz w:val="20"/>
          <w:szCs w:val="20"/>
        </w:rPr>
        <w:t>,</w:t>
      </w:r>
      <w:r w:rsidRPr="001D62B6">
        <w:rPr>
          <w:rFonts w:ascii="Times New Roman" w:hAnsi="Times New Roman" w:cs="Times New Roman"/>
          <w:sz w:val="20"/>
          <w:szCs w:val="20"/>
        </w:rPr>
        <w:t xml:space="preserve"> 87-100.</w:t>
      </w:r>
    </w:p>
    <w:p w:rsidR="000D3415" w:rsidRPr="001D62B6" w:rsidRDefault="000D3415"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Forlin</w:t>
      </w:r>
      <w:proofErr w:type="spellEnd"/>
      <w:r w:rsidRPr="001D62B6">
        <w:rPr>
          <w:rFonts w:ascii="Times New Roman" w:hAnsi="Times New Roman" w:cs="Times New Roman"/>
          <w:sz w:val="20"/>
          <w:szCs w:val="20"/>
        </w:rPr>
        <w:t>, C., &amp; Chambers, D. (2011).</w:t>
      </w:r>
      <w:proofErr w:type="gramEnd"/>
      <w:r w:rsidRPr="001D62B6">
        <w:rPr>
          <w:rFonts w:ascii="Times New Roman" w:hAnsi="Times New Roman" w:cs="Times New Roman"/>
          <w:sz w:val="20"/>
          <w:szCs w:val="20"/>
        </w:rPr>
        <w:t xml:space="preserve"> Teacher preparation for inclusive education: Increasing knowledge but raising concerns. </w:t>
      </w:r>
      <w:r w:rsidRPr="001D62B6">
        <w:rPr>
          <w:rFonts w:ascii="Times New Roman" w:hAnsi="Times New Roman" w:cs="Times New Roman"/>
          <w:i/>
          <w:sz w:val="20"/>
          <w:szCs w:val="20"/>
        </w:rPr>
        <w:t>Asia-Pacific Journal of Teacher Education</w:t>
      </w:r>
      <w:r w:rsidR="00014103" w:rsidRPr="001D62B6">
        <w:rPr>
          <w:rFonts w:ascii="Times New Roman" w:hAnsi="Times New Roman" w:cs="Times New Roman"/>
          <w:i/>
          <w:sz w:val="20"/>
          <w:szCs w:val="20"/>
        </w:rPr>
        <w:t>,</w:t>
      </w:r>
      <w:r w:rsidRPr="001D62B6">
        <w:rPr>
          <w:rFonts w:ascii="Times New Roman" w:hAnsi="Times New Roman" w:cs="Times New Roman"/>
          <w:sz w:val="20"/>
          <w:szCs w:val="20"/>
        </w:rPr>
        <w:t xml:space="preserve"> 39(1), 17–32.</w:t>
      </w:r>
    </w:p>
    <w:p w:rsidR="000A025A" w:rsidRPr="001D62B6" w:rsidRDefault="000A025A"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Friend, M. &amp; Cook, L. (201</w:t>
      </w:r>
      <w:r w:rsidR="00ED67AA" w:rsidRPr="001D62B6">
        <w:rPr>
          <w:rFonts w:ascii="Times New Roman" w:hAnsi="Times New Roman" w:cs="Times New Roman"/>
          <w:sz w:val="20"/>
          <w:szCs w:val="20"/>
        </w:rPr>
        <w:t>2</w:t>
      </w:r>
      <w:r w:rsidRPr="001D62B6">
        <w:rPr>
          <w:rFonts w:ascii="Times New Roman" w:hAnsi="Times New Roman" w:cs="Times New Roman"/>
          <w:sz w:val="20"/>
          <w:szCs w:val="20"/>
        </w:rPr>
        <w:t>).</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Interactions: Collaboration Skills for School Professionals</w:t>
      </w:r>
      <w:r w:rsidRPr="001D62B6">
        <w:rPr>
          <w:rFonts w:ascii="Times New Roman" w:hAnsi="Times New Roman" w:cs="Times New Roman"/>
          <w:sz w:val="20"/>
          <w:szCs w:val="20"/>
        </w:rPr>
        <w:t>.  Boston, MA:  Pearso</w:t>
      </w:r>
      <w:r w:rsidR="00ED67AA" w:rsidRPr="001D62B6">
        <w:rPr>
          <w:rFonts w:ascii="Times New Roman" w:hAnsi="Times New Roman" w:cs="Times New Roman"/>
          <w:sz w:val="20"/>
          <w:szCs w:val="20"/>
        </w:rPr>
        <w:t>n.</w:t>
      </w:r>
    </w:p>
    <w:p w:rsidR="00B917D1" w:rsidRPr="001D62B6" w:rsidRDefault="00B917D1" w:rsidP="001D62B6">
      <w:pPr>
        <w:spacing w:after="0" w:line="240" w:lineRule="auto"/>
        <w:jc w:val="both"/>
        <w:rPr>
          <w:rFonts w:ascii="Times New Roman" w:hAnsi="Times New Roman" w:cs="Times New Roman"/>
          <w:sz w:val="20"/>
          <w:szCs w:val="20"/>
        </w:rPr>
      </w:pPr>
      <w:proofErr w:type="spellStart"/>
      <w:r w:rsidRPr="001D62B6">
        <w:rPr>
          <w:rFonts w:ascii="Times New Roman" w:hAnsi="Times New Roman" w:cs="Times New Roman"/>
          <w:sz w:val="20"/>
          <w:szCs w:val="20"/>
        </w:rPr>
        <w:t>Hemmings</w:t>
      </w:r>
      <w:proofErr w:type="spellEnd"/>
      <w:r w:rsidRPr="001D62B6">
        <w:rPr>
          <w:rFonts w:ascii="Times New Roman" w:hAnsi="Times New Roman" w:cs="Times New Roman"/>
          <w:sz w:val="20"/>
          <w:szCs w:val="20"/>
        </w:rPr>
        <w:t xml:space="preserve">, B., &amp; Woodcock, S. (2011). </w:t>
      </w:r>
      <w:proofErr w:type="spellStart"/>
      <w:r w:rsidRPr="001D62B6">
        <w:rPr>
          <w:rFonts w:ascii="Times New Roman" w:hAnsi="Times New Roman" w:cs="Times New Roman"/>
          <w:sz w:val="20"/>
          <w:szCs w:val="20"/>
        </w:rPr>
        <w:t>Preservice</w:t>
      </w:r>
      <w:proofErr w:type="spellEnd"/>
      <w:r w:rsidRPr="001D62B6">
        <w:rPr>
          <w:rFonts w:ascii="Times New Roman" w:hAnsi="Times New Roman" w:cs="Times New Roman"/>
          <w:sz w:val="20"/>
          <w:szCs w:val="20"/>
        </w:rPr>
        <w:t xml:space="preserve"> teachers’ views of inclusive education: A content analysis. </w:t>
      </w:r>
      <w:r w:rsidRPr="001D62B6">
        <w:rPr>
          <w:rFonts w:ascii="Times New Roman" w:hAnsi="Times New Roman" w:cs="Times New Roman"/>
          <w:i/>
          <w:sz w:val="20"/>
          <w:szCs w:val="20"/>
        </w:rPr>
        <w:t>Australas</w:t>
      </w:r>
      <w:r w:rsidR="00014103" w:rsidRPr="001D62B6">
        <w:rPr>
          <w:rFonts w:ascii="Times New Roman" w:hAnsi="Times New Roman" w:cs="Times New Roman"/>
          <w:i/>
          <w:sz w:val="20"/>
          <w:szCs w:val="20"/>
        </w:rPr>
        <w:t>ian Journal of Special Education,</w:t>
      </w:r>
      <w:r w:rsidRPr="001D62B6">
        <w:rPr>
          <w:rFonts w:ascii="Times New Roman" w:hAnsi="Times New Roman" w:cs="Times New Roman"/>
          <w:sz w:val="20"/>
          <w:szCs w:val="20"/>
        </w:rPr>
        <w:t xml:space="preserve"> 35(2), 103-116.</w:t>
      </w:r>
    </w:p>
    <w:p w:rsidR="00E31BBF" w:rsidRPr="001D62B6" w:rsidRDefault="00E31BBF"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India Human Development Survey (2011).</w:t>
      </w:r>
      <w:proofErr w:type="gramEnd"/>
      <w:r w:rsidRPr="001D62B6">
        <w:rPr>
          <w:rFonts w:ascii="Times New Roman" w:hAnsi="Times New Roman" w:cs="Times New Roman"/>
          <w:sz w:val="20"/>
          <w:szCs w:val="20"/>
        </w:rPr>
        <w:t xml:space="preserve"> India Human Development Survey – II (February 2011). </w:t>
      </w:r>
      <w:proofErr w:type="gramStart"/>
      <w:r w:rsidRPr="001D62B6">
        <w:rPr>
          <w:rFonts w:ascii="Times New Roman" w:hAnsi="Times New Roman" w:cs="Times New Roman"/>
          <w:sz w:val="20"/>
          <w:szCs w:val="20"/>
        </w:rPr>
        <w:t>National Council of Applied Economic Research and University of Maryland.</w:t>
      </w:r>
      <w:proofErr w:type="gramEnd"/>
    </w:p>
    <w:p w:rsidR="00A240BF" w:rsidRPr="001D62B6" w:rsidRDefault="00A240BF"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Loreman</w:t>
      </w:r>
      <w:proofErr w:type="spellEnd"/>
      <w:r w:rsidRPr="001D62B6">
        <w:rPr>
          <w:rFonts w:ascii="Times New Roman" w:hAnsi="Times New Roman" w:cs="Times New Roman"/>
          <w:sz w:val="20"/>
          <w:szCs w:val="20"/>
        </w:rPr>
        <w:t>, T, (2002), Teacher Education and Inclusion.</w:t>
      </w:r>
      <w:proofErr w:type="gramEnd"/>
      <w:r w:rsidRPr="001D62B6">
        <w:rPr>
          <w:rFonts w:ascii="Times New Roman" w:hAnsi="Times New Roman" w:cs="Times New Roman"/>
          <w:sz w:val="20"/>
          <w:szCs w:val="20"/>
        </w:rPr>
        <w:t xml:space="preserve"> Paper presented at the </w:t>
      </w:r>
      <w:proofErr w:type="spellStart"/>
      <w:r w:rsidRPr="001D62B6">
        <w:rPr>
          <w:rFonts w:ascii="Times New Roman" w:hAnsi="Times New Roman" w:cs="Times New Roman"/>
          <w:sz w:val="20"/>
          <w:szCs w:val="20"/>
        </w:rPr>
        <w:t>XIIIth</w:t>
      </w:r>
      <w:proofErr w:type="spellEnd"/>
      <w:r w:rsidRPr="001D62B6">
        <w:rPr>
          <w:rFonts w:ascii="Times New Roman" w:hAnsi="Times New Roman" w:cs="Times New Roman"/>
          <w:sz w:val="20"/>
          <w:szCs w:val="20"/>
        </w:rPr>
        <w:t xml:space="preserve"> World Congress of Inclusion International, Melbourne, Australia.</w:t>
      </w:r>
    </w:p>
    <w:p w:rsidR="00805845" w:rsidRPr="001D62B6" w:rsidRDefault="00805845"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Loreman</w:t>
      </w:r>
      <w:proofErr w:type="spellEnd"/>
      <w:r w:rsidRPr="001D62B6">
        <w:rPr>
          <w:rFonts w:ascii="Times New Roman" w:hAnsi="Times New Roman" w:cs="Times New Roman"/>
          <w:sz w:val="20"/>
          <w:szCs w:val="20"/>
        </w:rPr>
        <w:t xml:space="preserve">, T. &amp; </w:t>
      </w:r>
      <w:proofErr w:type="spellStart"/>
      <w:r w:rsidRPr="001D62B6">
        <w:rPr>
          <w:rFonts w:ascii="Times New Roman" w:hAnsi="Times New Roman" w:cs="Times New Roman"/>
          <w:sz w:val="20"/>
          <w:szCs w:val="20"/>
        </w:rPr>
        <w:t>Deppeler</w:t>
      </w:r>
      <w:proofErr w:type="spellEnd"/>
      <w:r w:rsidRPr="001D62B6">
        <w:rPr>
          <w:rFonts w:ascii="Times New Roman" w:hAnsi="Times New Roman" w:cs="Times New Roman"/>
          <w:sz w:val="20"/>
          <w:szCs w:val="20"/>
        </w:rPr>
        <w:t>, J. (2001).</w:t>
      </w:r>
      <w:proofErr w:type="gramEnd"/>
      <w:r w:rsidRPr="001D62B6">
        <w:rPr>
          <w:rFonts w:ascii="Times New Roman" w:hAnsi="Times New Roman" w:cs="Times New Roman"/>
          <w:sz w:val="20"/>
          <w:szCs w:val="20"/>
        </w:rPr>
        <w:t xml:space="preserve"> Inclusive Education in Victoria: the UNESCO Education for All 2000 Assessment. In Education for All: UNESCO Report Card on Inclusive Education in Australia (</w:t>
      </w:r>
      <w:proofErr w:type="spellStart"/>
      <w:r w:rsidRPr="001D62B6">
        <w:rPr>
          <w:rFonts w:ascii="Times New Roman" w:hAnsi="Times New Roman" w:cs="Times New Roman"/>
          <w:sz w:val="20"/>
          <w:szCs w:val="20"/>
        </w:rPr>
        <w:t>Fyshwick</w:t>
      </w:r>
      <w:proofErr w:type="spellEnd"/>
      <w:r w:rsidRPr="001D62B6">
        <w:rPr>
          <w:rFonts w:ascii="Times New Roman" w:hAnsi="Times New Roman" w:cs="Times New Roman"/>
          <w:sz w:val="20"/>
          <w:szCs w:val="20"/>
        </w:rPr>
        <w:t>: National Council on Intellectual Disability), pp.69-72.</w:t>
      </w:r>
    </w:p>
    <w:p w:rsidR="00F146AC" w:rsidRPr="001D62B6" w:rsidRDefault="00F146AC"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McLeskey</w:t>
      </w:r>
      <w:proofErr w:type="spellEnd"/>
      <w:r w:rsidRPr="001D62B6">
        <w:rPr>
          <w:rFonts w:ascii="Times New Roman" w:hAnsi="Times New Roman" w:cs="Times New Roman"/>
          <w:sz w:val="20"/>
          <w:szCs w:val="20"/>
        </w:rPr>
        <w:t>, J., Waldron, N.L., So.</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T., Swanson, K., &amp; Loveland, T. (2001).</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Perspectives of teachers towards inclusive school programs.</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i/>
          <w:sz w:val="20"/>
          <w:szCs w:val="20"/>
        </w:rPr>
        <w:t xml:space="preserve">Teacher Education and Special Education, </w:t>
      </w:r>
      <w:r w:rsidRPr="001D62B6">
        <w:rPr>
          <w:rFonts w:ascii="Times New Roman" w:hAnsi="Times New Roman" w:cs="Times New Roman"/>
          <w:sz w:val="20"/>
          <w:szCs w:val="20"/>
        </w:rPr>
        <w:t>24(2), 108- 115.</w:t>
      </w:r>
      <w:proofErr w:type="gramEnd"/>
    </w:p>
    <w:p w:rsidR="007C7875" w:rsidRPr="001D62B6" w:rsidRDefault="007C7875" w:rsidP="001D62B6">
      <w:pPr>
        <w:spacing w:after="0" w:line="240" w:lineRule="auto"/>
        <w:jc w:val="both"/>
        <w:rPr>
          <w:rFonts w:ascii="Times New Roman" w:hAnsi="Times New Roman" w:cs="Times New Roman"/>
          <w:sz w:val="20"/>
          <w:szCs w:val="20"/>
        </w:rPr>
      </w:pPr>
      <w:proofErr w:type="spellStart"/>
      <w:proofErr w:type="gramStart"/>
      <w:r w:rsidRPr="001D62B6">
        <w:rPr>
          <w:rFonts w:ascii="Times New Roman" w:hAnsi="Times New Roman" w:cs="Times New Roman"/>
          <w:sz w:val="20"/>
          <w:szCs w:val="20"/>
        </w:rPr>
        <w:t>Menlove</w:t>
      </w:r>
      <w:proofErr w:type="spellEnd"/>
      <w:r w:rsidRPr="001D62B6">
        <w:rPr>
          <w:rFonts w:ascii="Times New Roman" w:hAnsi="Times New Roman" w:cs="Times New Roman"/>
          <w:sz w:val="20"/>
          <w:szCs w:val="20"/>
        </w:rPr>
        <w:t xml:space="preserve">, R. R., Hudson, P. J., &amp; </w:t>
      </w:r>
      <w:proofErr w:type="spellStart"/>
      <w:r w:rsidRPr="001D62B6">
        <w:rPr>
          <w:rFonts w:ascii="Times New Roman" w:hAnsi="Times New Roman" w:cs="Times New Roman"/>
          <w:sz w:val="20"/>
          <w:szCs w:val="20"/>
        </w:rPr>
        <w:t>Suter</w:t>
      </w:r>
      <w:proofErr w:type="spellEnd"/>
      <w:r w:rsidRPr="001D62B6">
        <w:rPr>
          <w:rFonts w:ascii="Times New Roman" w:hAnsi="Times New Roman" w:cs="Times New Roman"/>
          <w:sz w:val="20"/>
          <w:szCs w:val="20"/>
        </w:rPr>
        <w:t>, D. (2001).</w:t>
      </w:r>
      <w:proofErr w:type="gramEnd"/>
      <w:r w:rsidRPr="001D62B6">
        <w:rPr>
          <w:rFonts w:ascii="Times New Roman" w:hAnsi="Times New Roman" w:cs="Times New Roman"/>
          <w:sz w:val="20"/>
          <w:szCs w:val="20"/>
        </w:rPr>
        <w:t xml:space="preserve"> A field of IEP dreams: Increasing general education teacher participation in the IEP development process. </w:t>
      </w:r>
      <w:proofErr w:type="gramStart"/>
      <w:r w:rsidRPr="001D62B6">
        <w:rPr>
          <w:rFonts w:ascii="Times New Roman" w:hAnsi="Times New Roman" w:cs="Times New Roman"/>
          <w:i/>
          <w:sz w:val="20"/>
          <w:szCs w:val="20"/>
        </w:rPr>
        <w:t>Teaching Exceptional Children,</w:t>
      </w:r>
      <w:r w:rsidRPr="001D62B6">
        <w:rPr>
          <w:rFonts w:ascii="Times New Roman" w:hAnsi="Times New Roman" w:cs="Times New Roman"/>
          <w:sz w:val="20"/>
          <w:szCs w:val="20"/>
        </w:rPr>
        <w:t xml:space="preserve"> 33(5), 28-33.</w:t>
      </w:r>
      <w:proofErr w:type="gramEnd"/>
    </w:p>
    <w:p w:rsidR="001810AE" w:rsidRPr="001D62B6" w:rsidRDefault="001810AE"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National Sample Survey </w:t>
      </w:r>
      <w:proofErr w:type="spellStart"/>
      <w:r w:rsidRPr="001D62B6">
        <w:rPr>
          <w:rFonts w:ascii="Times New Roman" w:hAnsi="Times New Roman" w:cs="Times New Roman"/>
          <w:sz w:val="20"/>
          <w:szCs w:val="20"/>
        </w:rPr>
        <w:t>Organisation</w:t>
      </w:r>
      <w:proofErr w:type="spellEnd"/>
      <w:r w:rsidRPr="001D62B6">
        <w:rPr>
          <w:rFonts w:ascii="Times New Roman" w:hAnsi="Times New Roman" w:cs="Times New Roman"/>
          <w:sz w:val="20"/>
          <w:szCs w:val="20"/>
        </w:rPr>
        <w:t xml:space="preserve"> (2011).</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 xml:space="preserve">Disabled Persons in India, NSS 67th Round (July 2010-June 2011), National Sample Survey </w:t>
      </w:r>
      <w:proofErr w:type="spellStart"/>
      <w:r w:rsidRPr="001D62B6">
        <w:rPr>
          <w:rFonts w:ascii="Times New Roman" w:hAnsi="Times New Roman" w:cs="Times New Roman"/>
          <w:sz w:val="20"/>
          <w:szCs w:val="20"/>
        </w:rPr>
        <w:t>Organisation</w:t>
      </w:r>
      <w:proofErr w:type="spellEnd"/>
      <w:r w:rsidRPr="001D62B6">
        <w:rPr>
          <w:rFonts w:ascii="Times New Roman" w:hAnsi="Times New Roman" w:cs="Times New Roman"/>
          <w:sz w:val="20"/>
          <w:szCs w:val="20"/>
        </w:rPr>
        <w:t>.</w:t>
      </w:r>
      <w:proofErr w:type="gramEnd"/>
    </w:p>
    <w:p w:rsidR="00805845" w:rsidRPr="001D62B6" w:rsidRDefault="00805845" w:rsidP="001D62B6">
      <w:pPr>
        <w:spacing w:after="0" w:line="240" w:lineRule="auto"/>
        <w:jc w:val="both"/>
        <w:rPr>
          <w:rFonts w:ascii="Times New Roman" w:hAnsi="Times New Roman" w:cs="Times New Roman"/>
          <w:sz w:val="20"/>
          <w:szCs w:val="20"/>
        </w:rPr>
      </w:pPr>
      <w:r w:rsidRPr="001D62B6">
        <w:rPr>
          <w:rFonts w:ascii="Times New Roman" w:hAnsi="Times New Roman" w:cs="Times New Roman"/>
          <w:sz w:val="20"/>
          <w:szCs w:val="20"/>
        </w:rPr>
        <w:t xml:space="preserve">Riley, E. A. (1997).The Attitudes and Concerns of Catholic Parish Primary School Principals and Teachers </w:t>
      </w:r>
      <w:proofErr w:type="gramStart"/>
      <w:r w:rsidRPr="001D62B6">
        <w:rPr>
          <w:rFonts w:ascii="Times New Roman" w:hAnsi="Times New Roman" w:cs="Times New Roman"/>
          <w:sz w:val="20"/>
          <w:szCs w:val="20"/>
        </w:rPr>
        <w:t>Toward</w:t>
      </w:r>
      <w:proofErr w:type="gramEnd"/>
      <w:r w:rsidRPr="001D62B6">
        <w:rPr>
          <w:rFonts w:ascii="Times New Roman" w:hAnsi="Times New Roman" w:cs="Times New Roman"/>
          <w:sz w:val="20"/>
          <w:szCs w:val="20"/>
        </w:rPr>
        <w:t xml:space="preserve"> the Integration of Students with Disabilities into Regular Schools. </w:t>
      </w:r>
      <w:proofErr w:type="gramStart"/>
      <w:r w:rsidRPr="001D62B6">
        <w:rPr>
          <w:rFonts w:ascii="Times New Roman" w:hAnsi="Times New Roman" w:cs="Times New Roman"/>
          <w:sz w:val="20"/>
          <w:szCs w:val="20"/>
        </w:rPr>
        <w:t>Unpublished Masters Dissertation.</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The University of Melbourne, Parkville.</w:t>
      </w:r>
      <w:proofErr w:type="gramEnd"/>
    </w:p>
    <w:p w:rsidR="00FA4246" w:rsidRPr="001D62B6" w:rsidRDefault="00FA4246"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Rose</w:t>
      </w:r>
      <w:proofErr w:type="gramEnd"/>
      <w:r w:rsidRPr="001D62B6">
        <w:rPr>
          <w:rFonts w:ascii="Times New Roman" w:hAnsi="Times New Roman" w:cs="Times New Roman"/>
          <w:sz w:val="20"/>
          <w:szCs w:val="20"/>
        </w:rPr>
        <w:t xml:space="preserve">, R. (2001). Primary school teacher perceptions of the conditions required for including pupils with special educational needs. </w:t>
      </w:r>
      <w:r w:rsidRPr="001D62B6">
        <w:rPr>
          <w:rFonts w:ascii="Times New Roman" w:hAnsi="Times New Roman" w:cs="Times New Roman"/>
          <w:i/>
          <w:sz w:val="20"/>
          <w:szCs w:val="20"/>
        </w:rPr>
        <w:t>Educational Review,</w:t>
      </w:r>
      <w:r w:rsidRPr="001D62B6">
        <w:rPr>
          <w:rFonts w:ascii="Times New Roman" w:hAnsi="Times New Roman" w:cs="Times New Roman"/>
          <w:sz w:val="20"/>
          <w:szCs w:val="20"/>
        </w:rPr>
        <w:t xml:space="preserve"> 53, 2, 147-156.</w:t>
      </w:r>
    </w:p>
    <w:p w:rsidR="00BA1CAC" w:rsidRPr="001D62B6" w:rsidRDefault="001D3DD3" w:rsidP="001D62B6">
      <w:pPr>
        <w:spacing w:after="0" w:line="240" w:lineRule="auto"/>
        <w:jc w:val="both"/>
        <w:rPr>
          <w:rFonts w:ascii="Times New Roman" w:hAnsi="Times New Roman" w:cs="Times New Roman"/>
          <w:sz w:val="20"/>
          <w:szCs w:val="20"/>
        </w:rPr>
      </w:pPr>
      <w:r w:rsidRPr="001D62B6">
        <w:rPr>
          <w:rFonts w:ascii="Times New Roman" w:hAnsi="Times New Roman" w:cs="Times New Roman"/>
          <w:sz w:val="20"/>
          <w:szCs w:val="20"/>
        </w:rPr>
        <w:t xml:space="preserve">Sachs, S. K. (2004). Evaluation of teacher attributes as predictors of success in urban schools.  </w:t>
      </w:r>
      <w:proofErr w:type="gramStart"/>
      <w:r w:rsidRPr="001D62B6">
        <w:rPr>
          <w:rFonts w:ascii="Times New Roman" w:hAnsi="Times New Roman" w:cs="Times New Roman"/>
          <w:i/>
          <w:sz w:val="20"/>
          <w:szCs w:val="20"/>
        </w:rPr>
        <w:t>Journal of Teacher Education,</w:t>
      </w:r>
      <w:r w:rsidRPr="001D62B6">
        <w:rPr>
          <w:rFonts w:ascii="Times New Roman" w:hAnsi="Times New Roman" w:cs="Times New Roman"/>
          <w:sz w:val="20"/>
          <w:szCs w:val="20"/>
        </w:rPr>
        <w:t xml:space="preserve"> 55(2), 177-87.</w:t>
      </w:r>
      <w:proofErr w:type="gramEnd"/>
    </w:p>
    <w:p w:rsidR="006873BF" w:rsidRPr="001D62B6" w:rsidRDefault="006873BF"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Shah, R. (2006)</w:t>
      </w:r>
      <w:r w:rsidR="00CE58E4" w:rsidRPr="001D62B6">
        <w:rPr>
          <w:rFonts w:ascii="Times New Roman" w:hAnsi="Times New Roman" w:cs="Times New Roman"/>
          <w:sz w:val="20"/>
          <w:szCs w:val="20"/>
        </w:rPr>
        <w:t>.</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i/>
          <w:sz w:val="20"/>
          <w:szCs w:val="20"/>
        </w:rPr>
        <w:t>C</w:t>
      </w:r>
      <w:r w:rsidR="00CE58E4" w:rsidRPr="001D62B6">
        <w:rPr>
          <w:rFonts w:ascii="Times New Roman" w:hAnsi="Times New Roman" w:cs="Times New Roman"/>
          <w:i/>
          <w:sz w:val="20"/>
          <w:szCs w:val="20"/>
        </w:rPr>
        <w:t>oncerns of Indian educators in I</w:t>
      </w:r>
      <w:r w:rsidRPr="001D62B6">
        <w:rPr>
          <w:rFonts w:ascii="Times New Roman" w:hAnsi="Times New Roman" w:cs="Times New Roman"/>
          <w:i/>
          <w:sz w:val="20"/>
          <w:szCs w:val="20"/>
        </w:rPr>
        <w:t xml:space="preserve">ntegrated </w:t>
      </w:r>
      <w:r w:rsidR="00CE58E4" w:rsidRPr="001D62B6">
        <w:rPr>
          <w:rFonts w:ascii="Times New Roman" w:hAnsi="Times New Roman" w:cs="Times New Roman"/>
          <w:i/>
          <w:sz w:val="20"/>
          <w:szCs w:val="20"/>
        </w:rPr>
        <w:t>E</w:t>
      </w:r>
      <w:r w:rsidRPr="001D62B6">
        <w:rPr>
          <w:rFonts w:ascii="Times New Roman" w:hAnsi="Times New Roman" w:cs="Times New Roman"/>
          <w:i/>
          <w:sz w:val="20"/>
          <w:szCs w:val="20"/>
        </w:rPr>
        <w:t>ducation.</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Unpublished doctoral dissertation, University of Pune.</w:t>
      </w:r>
      <w:proofErr w:type="gramEnd"/>
    </w:p>
    <w:p w:rsidR="006873BF" w:rsidRPr="001D62B6" w:rsidRDefault="006873BF"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Sharma (2001)</w:t>
      </w:r>
      <w:r w:rsidR="00E954B1" w:rsidRPr="001D62B6">
        <w:rPr>
          <w:rFonts w:ascii="Times New Roman" w:hAnsi="Times New Roman" w:cs="Times New Roman"/>
          <w:sz w:val="20"/>
          <w:szCs w:val="20"/>
        </w:rPr>
        <w:t>.</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i/>
          <w:sz w:val="20"/>
          <w:szCs w:val="20"/>
        </w:rPr>
        <w:t>The Attitudes and Concerns of School Principals and Teachers Regarding the Integration of Students with Disabilities into Regular Schools in Delhi, India.</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Unpublished doctoral dissertation, The University of Melbourne.</w:t>
      </w:r>
      <w:proofErr w:type="gramEnd"/>
    </w:p>
    <w:p w:rsidR="006873BF" w:rsidRPr="001D62B6" w:rsidRDefault="006873BF"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Sharma, U., &amp; Desai, I. (2002).</w:t>
      </w:r>
      <w:proofErr w:type="gramEnd"/>
      <w:r w:rsidRPr="001D62B6">
        <w:rPr>
          <w:rFonts w:ascii="Times New Roman" w:hAnsi="Times New Roman" w:cs="Times New Roman"/>
          <w:sz w:val="20"/>
          <w:szCs w:val="20"/>
        </w:rPr>
        <w:t xml:space="preserve"> Measuring concerns about integrated education in India. </w:t>
      </w:r>
      <w:r w:rsidRPr="001D62B6">
        <w:rPr>
          <w:rFonts w:ascii="Times New Roman" w:hAnsi="Times New Roman" w:cs="Times New Roman"/>
          <w:i/>
          <w:sz w:val="20"/>
          <w:szCs w:val="20"/>
        </w:rPr>
        <w:t xml:space="preserve">The Asia-Pacific Journal on Disabilities, </w:t>
      </w:r>
      <w:r w:rsidRPr="001D62B6">
        <w:rPr>
          <w:rFonts w:ascii="Times New Roman" w:hAnsi="Times New Roman" w:cs="Times New Roman"/>
          <w:sz w:val="20"/>
          <w:szCs w:val="20"/>
        </w:rPr>
        <w:t>5(1), 2–14.</w:t>
      </w:r>
    </w:p>
    <w:p w:rsidR="00BA1CAC" w:rsidRPr="001D62B6" w:rsidRDefault="00BA1CAC"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Sharma, U., </w:t>
      </w:r>
      <w:proofErr w:type="spellStart"/>
      <w:r w:rsidRPr="001D62B6">
        <w:rPr>
          <w:rFonts w:ascii="Times New Roman" w:hAnsi="Times New Roman" w:cs="Times New Roman"/>
          <w:sz w:val="20"/>
          <w:szCs w:val="20"/>
        </w:rPr>
        <w:t>Loreman</w:t>
      </w:r>
      <w:proofErr w:type="spellEnd"/>
      <w:r w:rsidRPr="001D62B6">
        <w:rPr>
          <w:rFonts w:ascii="Times New Roman" w:hAnsi="Times New Roman" w:cs="Times New Roman"/>
          <w:sz w:val="20"/>
          <w:szCs w:val="20"/>
        </w:rPr>
        <w:t xml:space="preserve">, T., </w:t>
      </w:r>
      <w:proofErr w:type="spellStart"/>
      <w:r w:rsidRPr="001D62B6">
        <w:rPr>
          <w:rFonts w:ascii="Times New Roman" w:hAnsi="Times New Roman" w:cs="Times New Roman"/>
          <w:sz w:val="20"/>
          <w:szCs w:val="20"/>
        </w:rPr>
        <w:t>Forlin</w:t>
      </w:r>
      <w:proofErr w:type="spellEnd"/>
      <w:r w:rsidRPr="001D62B6">
        <w:rPr>
          <w:rFonts w:ascii="Times New Roman" w:hAnsi="Times New Roman" w:cs="Times New Roman"/>
          <w:sz w:val="20"/>
          <w:szCs w:val="20"/>
        </w:rPr>
        <w:t>, C., &amp; Earle, C. (2006).</w:t>
      </w:r>
      <w:proofErr w:type="gramEnd"/>
      <w:r w:rsidRPr="001D62B6">
        <w:rPr>
          <w:rFonts w:ascii="Times New Roman" w:hAnsi="Times New Roman" w:cs="Times New Roman"/>
          <w:sz w:val="20"/>
          <w:szCs w:val="20"/>
        </w:rPr>
        <w:t xml:space="preserve"> Attitudes, concerns and sentiments about inclusive education: An international comparison of novice pre-service teachers. </w:t>
      </w:r>
      <w:r w:rsidRPr="001D62B6">
        <w:rPr>
          <w:rFonts w:ascii="Times New Roman" w:hAnsi="Times New Roman" w:cs="Times New Roman"/>
          <w:i/>
          <w:sz w:val="20"/>
          <w:szCs w:val="20"/>
        </w:rPr>
        <w:t>International Journal of Special Education</w:t>
      </w:r>
      <w:r w:rsidRPr="001D62B6">
        <w:rPr>
          <w:rFonts w:ascii="Times New Roman" w:hAnsi="Times New Roman" w:cs="Times New Roman"/>
          <w:sz w:val="20"/>
          <w:szCs w:val="20"/>
        </w:rPr>
        <w:t>, 21(2), 80–93.</w:t>
      </w:r>
    </w:p>
    <w:p w:rsidR="007B60D2" w:rsidRPr="001D62B6" w:rsidRDefault="000B5B08" w:rsidP="001D62B6">
      <w:pPr>
        <w:spacing w:after="0" w:line="240" w:lineRule="auto"/>
        <w:jc w:val="both"/>
        <w:rPr>
          <w:rFonts w:ascii="Times New Roman" w:hAnsi="Times New Roman" w:cs="Times New Roman"/>
          <w:sz w:val="20"/>
          <w:szCs w:val="20"/>
        </w:rPr>
      </w:pPr>
      <w:r w:rsidRPr="001D62B6">
        <w:rPr>
          <w:rFonts w:ascii="Times New Roman" w:hAnsi="Times New Roman" w:cs="Times New Roman"/>
          <w:sz w:val="20"/>
          <w:szCs w:val="20"/>
        </w:rPr>
        <w:t xml:space="preserve">Sharma, U., Moore, D., &amp; </w:t>
      </w:r>
      <w:proofErr w:type="spellStart"/>
      <w:r w:rsidRPr="001D62B6">
        <w:rPr>
          <w:rFonts w:ascii="Times New Roman" w:hAnsi="Times New Roman" w:cs="Times New Roman"/>
          <w:sz w:val="20"/>
          <w:szCs w:val="20"/>
        </w:rPr>
        <w:t>Sonaw</w:t>
      </w:r>
      <w:r w:rsidR="007B60D2" w:rsidRPr="001D62B6">
        <w:rPr>
          <w:rFonts w:ascii="Times New Roman" w:hAnsi="Times New Roman" w:cs="Times New Roman"/>
          <w:sz w:val="20"/>
          <w:szCs w:val="20"/>
        </w:rPr>
        <w:t>ane</w:t>
      </w:r>
      <w:proofErr w:type="spellEnd"/>
      <w:r w:rsidR="007B60D2" w:rsidRPr="001D62B6">
        <w:rPr>
          <w:rFonts w:ascii="Times New Roman" w:hAnsi="Times New Roman" w:cs="Times New Roman"/>
          <w:sz w:val="20"/>
          <w:szCs w:val="20"/>
        </w:rPr>
        <w:t xml:space="preserve">, S. (2009). </w:t>
      </w:r>
      <w:proofErr w:type="gramStart"/>
      <w:r w:rsidR="007B60D2" w:rsidRPr="001D62B6">
        <w:rPr>
          <w:rFonts w:ascii="Times New Roman" w:hAnsi="Times New Roman" w:cs="Times New Roman"/>
          <w:sz w:val="20"/>
          <w:szCs w:val="20"/>
        </w:rPr>
        <w:t>Attitudes and concerns of pre-service teachers regarding inclusion of students with disabilities into regular schools in Pune, India.</w:t>
      </w:r>
      <w:proofErr w:type="gramEnd"/>
      <w:r w:rsidR="007B60D2" w:rsidRPr="001D62B6">
        <w:rPr>
          <w:rFonts w:ascii="Times New Roman" w:hAnsi="Times New Roman" w:cs="Times New Roman"/>
          <w:sz w:val="20"/>
          <w:szCs w:val="20"/>
        </w:rPr>
        <w:t xml:space="preserve"> </w:t>
      </w:r>
      <w:r w:rsidR="007B60D2" w:rsidRPr="001D62B6">
        <w:rPr>
          <w:rFonts w:ascii="Times New Roman" w:hAnsi="Times New Roman" w:cs="Times New Roman"/>
          <w:i/>
          <w:sz w:val="20"/>
          <w:szCs w:val="20"/>
        </w:rPr>
        <w:t>Asia Pacific Journal of Teacher Education,</w:t>
      </w:r>
      <w:r w:rsidR="007B60D2" w:rsidRPr="001D62B6">
        <w:rPr>
          <w:rFonts w:ascii="Times New Roman" w:hAnsi="Times New Roman" w:cs="Times New Roman"/>
          <w:sz w:val="20"/>
          <w:szCs w:val="20"/>
        </w:rPr>
        <w:t xml:space="preserve"> 37(3), 319-331.</w:t>
      </w:r>
    </w:p>
    <w:p w:rsidR="001D3DD3" w:rsidRPr="001D62B6" w:rsidRDefault="001D3DD3" w:rsidP="001D62B6">
      <w:pPr>
        <w:spacing w:after="0" w:line="240" w:lineRule="auto"/>
        <w:jc w:val="both"/>
        <w:rPr>
          <w:rFonts w:ascii="Times New Roman" w:hAnsi="Times New Roman" w:cs="Times New Roman"/>
          <w:sz w:val="20"/>
          <w:szCs w:val="20"/>
        </w:rPr>
      </w:pPr>
      <w:proofErr w:type="gramStart"/>
      <w:r w:rsidRPr="001D62B6">
        <w:rPr>
          <w:rFonts w:ascii="Times New Roman" w:hAnsi="Times New Roman" w:cs="Times New Roman"/>
          <w:sz w:val="20"/>
          <w:szCs w:val="20"/>
        </w:rPr>
        <w:t xml:space="preserve">Vaughn, S., </w:t>
      </w:r>
      <w:proofErr w:type="spellStart"/>
      <w:r w:rsidRPr="001D62B6">
        <w:rPr>
          <w:rFonts w:ascii="Times New Roman" w:hAnsi="Times New Roman" w:cs="Times New Roman"/>
          <w:sz w:val="20"/>
          <w:szCs w:val="20"/>
        </w:rPr>
        <w:t>Schumm</w:t>
      </w:r>
      <w:proofErr w:type="spellEnd"/>
      <w:r w:rsidRPr="001D62B6">
        <w:rPr>
          <w:rFonts w:ascii="Times New Roman" w:hAnsi="Times New Roman" w:cs="Times New Roman"/>
          <w:sz w:val="20"/>
          <w:szCs w:val="20"/>
        </w:rPr>
        <w:t xml:space="preserve">, J. S., </w:t>
      </w:r>
      <w:proofErr w:type="spellStart"/>
      <w:r w:rsidRPr="001D62B6">
        <w:rPr>
          <w:rFonts w:ascii="Times New Roman" w:hAnsi="Times New Roman" w:cs="Times New Roman"/>
          <w:sz w:val="20"/>
          <w:szCs w:val="20"/>
        </w:rPr>
        <w:t>Jallad</w:t>
      </w:r>
      <w:proofErr w:type="spellEnd"/>
      <w:r w:rsidRPr="001D62B6">
        <w:rPr>
          <w:rFonts w:ascii="Times New Roman" w:hAnsi="Times New Roman" w:cs="Times New Roman"/>
          <w:sz w:val="20"/>
          <w:szCs w:val="20"/>
        </w:rPr>
        <w:t xml:space="preserve">, B., </w:t>
      </w:r>
      <w:proofErr w:type="spellStart"/>
      <w:r w:rsidRPr="001D62B6">
        <w:rPr>
          <w:rFonts w:ascii="Times New Roman" w:hAnsi="Times New Roman" w:cs="Times New Roman"/>
          <w:sz w:val="20"/>
          <w:szCs w:val="20"/>
        </w:rPr>
        <w:t>Slusher</w:t>
      </w:r>
      <w:proofErr w:type="spellEnd"/>
      <w:r w:rsidRPr="001D62B6">
        <w:rPr>
          <w:rFonts w:ascii="Times New Roman" w:hAnsi="Times New Roman" w:cs="Times New Roman"/>
          <w:sz w:val="20"/>
          <w:szCs w:val="20"/>
        </w:rPr>
        <w:t xml:space="preserve">, J. </w:t>
      </w:r>
      <w:proofErr w:type="spellStart"/>
      <w:r w:rsidRPr="001D62B6">
        <w:rPr>
          <w:rFonts w:ascii="Times New Roman" w:hAnsi="Times New Roman" w:cs="Times New Roman"/>
          <w:sz w:val="20"/>
          <w:szCs w:val="20"/>
        </w:rPr>
        <w:t>Saumell</w:t>
      </w:r>
      <w:proofErr w:type="spellEnd"/>
      <w:r w:rsidRPr="001D62B6">
        <w:rPr>
          <w:rFonts w:ascii="Times New Roman" w:hAnsi="Times New Roman" w:cs="Times New Roman"/>
          <w:sz w:val="20"/>
          <w:szCs w:val="20"/>
        </w:rPr>
        <w:t>, L. (1996).</w:t>
      </w:r>
      <w:proofErr w:type="gramEnd"/>
      <w:r w:rsidRPr="001D62B6">
        <w:rPr>
          <w:rFonts w:ascii="Times New Roman" w:hAnsi="Times New Roman" w:cs="Times New Roman"/>
          <w:sz w:val="20"/>
          <w:szCs w:val="20"/>
        </w:rPr>
        <w:t xml:space="preserve"> </w:t>
      </w:r>
      <w:proofErr w:type="gramStart"/>
      <w:r w:rsidRPr="001D62B6">
        <w:rPr>
          <w:rFonts w:ascii="Times New Roman" w:hAnsi="Times New Roman" w:cs="Times New Roman"/>
          <w:sz w:val="20"/>
          <w:szCs w:val="20"/>
        </w:rPr>
        <w:t>Teachers’ views of inclusion.</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Learning Disabilities Research and Practice,</w:t>
      </w:r>
      <w:r w:rsidRPr="001D62B6">
        <w:rPr>
          <w:rFonts w:ascii="Times New Roman" w:hAnsi="Times New Roman" w:cs="Times New Roman"/>
          <w:sz w:val="20"/>
          <w:szCs w:val="20"/>
        </w:rPr>
        <w:t xml:space="preserve"> 11(2), 96-106.</w:t>
      </w:r>
    </w:p>
    <w:p w:rsidR="00F146AC" w:rsidRPr="00EF2E43" w:rsidRDefault="00F146AC" w:rsidP="001D62B6">
      <w:pPr>
        <w:spacing w:after="0" w:line="240" w:lineRule="auto"/>
        <w:jc w:val="both"/>
        <w:rPr>
          <w:rFonts w:ascii="Times New Roman" w:hAnsi="Times New Roman" w:cs="Times New Roman"/>
          <w:sz w:val="20"/>
          <w:szCs w:val="20"/>
        </w:rPr>
      </w:pPr>
      <w:r w:rsidRPr="001D62B6">
        <w:rPr>
          <w:rFonts w:ascii="Times New Roman" w:hAnsi="Times New Roman" w:cs="Times New Roman"/>
          <w:sz w:val="20"/>
          <w:szCs w:val="20"/>
        </w:rPr>
        <w:t xml:space="preserve">Welch, M. (1989). </w:t>
      </w:r>
      <w:proofErr w:type="gramStart"/>
      <w:r w:rsidRPr="001D62B6">
        <w:rPr>
          <w:rFonts w:ascii="Times New Roman" w:hAnsi="Times New Roman" w:cs="Times New Roman"/>
          <w:sz w:val="20"/>
          <w:szCs w:val="20"/>
        </w:rPr>
        <w:t>A cultural perspective and the second wave of educational reform.</w:t>
      </w:r>
      <w:proofErr w:type="gramEnd"/>
      <w:r w:rsidRPr="001D62B6">
        <w:rPr>
          <w:rFonts w:ascii="Times New Roman" w:hAnsi="Times New Roman" w:cs="Times New Roman"/>
          <w:sz w:val="20"/>
          <w:szCs w:val="20"/>
        </w:rPr>
        <w:t xml:space="preserve"> </w:t>
      </w:r>
      <w:r w:rsidRPr="001D62B6">
        <w:rPr>
          <w:rFonts w:ascii="Times New Roman" w:hAnsi="Times New Roman" w:cs="Times New Roman"/>
          <w:i/>
          <w:sz w:val="20"/>
          <w:szCs w:val="20"/>
        </w:rPr>
        <w:t>Journal of Learning Disabilities,</w:t>
      </w:r>
      <w:r w:rsidRPr="001D62B6">
        <w:rPr>
          <w:rFonts w:ascii="Times New Roman" w:hAnsi="Times New Roman" w:cs="Times New Roman"/>
          <w:sz w:val="20"/>
          <w:szCs w:val="20"/>
        </w:rPr>
        <w:t xml:space="preserve"> 22</w:t>
      </w:r>
      <w:r w:rsidR="00C140EA" w:rsidRPr="001D62B6">
        <w:rPr>
          <w:rFonts w:ascii="Times New Roman" w:hAnsi="Times New Roman" w:cs="Times New Roman"/>
          <w:sz w:val="20"/>
          <w:szCs w:val="20"/>
        </w:rPr>
        <w:t>(</w:t>
      </w:r>
      <w:r w:rsidRPr="001D62B6">
        <w:rPr>
          <w:rFonts w:ascii="Times New Roman" w:hAnsi="Times New Roman" w:cs="Times New Roman"/>
          <w:sz w:val="20"/>
          <w:szCs w:val="20"/>
        </w:rPr>
        <w:t>9</w:t>
      </w:r>
      <w:r w:rsidR="00C140EA" w:rsidRPr="001D62B6">
        <w:rPr>
          <w:rFonts w:ascii="Times New Roman" w:hAnsi="Times New Roman" w:cs="Times New Roman"/>
          <w:sz w:val="20"/>
          <w:szCs w:val="20"/>
        </w:rPr>
        <w:t>)</w:t>
      </w:r>
      <w:r w:rsidRPr="001D62B6">
        <w:rPr>
          <w:rFonts w:ascii="Times New Roman" w:hAnsi="Times New Roman" w:cs="Times New Roman"/>
          <w:sz w:val="20"/>
          <w:szCs w:val="20"/>
        </w:rPr>
        <w:t>, 537-540.</w:t>
      </w:r>
    </w:p>
    <w:p w:rsidR="00DF75A3" w:rsidRPr="00EF2E43" w:rsidRDefault="00DF75A3" w:rsidP="00A57833">
      <w:pPr>
        <w:spacing w:after="0" w:line="240" w:lineRule="auto"/>
        <w:jc w:val="both"/>
        <w:rPr>
          <w:rFonts w:ascii="Times New Roman" w:hAnsi="Times New Roman" w:cs="Times New Roman"/>
          <w:b/>
          <w:sz w:val="20"/>
          <w:szCs w:val="20"/>
        </w:rPr>
      </w:pPr>
    </w:p>
    <w:p w:rsidR="00DF75A3" w:rsidRPr="00EF2E43" w:rsidRDefault="00DF75A3" w:rsidP="00A57833">
      <w:pPr>
        <w:spacing w:after="0" w:line="240" w:lineRule="auto"/>
        <w:jc w:val="both"/>
        <w:rPr>
          <w:rFonts w:ascii="Times New Roman" w:hAnsi="Times New Roman" w:cs="Times New Roman"/>
          <w:b/>
          <w:sz w:val="20"/>
          <w:szCs w:val="20"/>
        </w:rPr>
      </w:pPr>
    </w:p>
    <w:p w:rsidR="00EF2E43" w:rsidRPr="00EF2E43" w:rsidRDefault="00EF2E43" w:rsidP="00A57833">
      <w:pPr>
        <w:spacing w:after="0" w:line="240" w:lineRule="auto"/>
        <w:jc w:val="both"/>
        <w:rPr>
          <w:rFonts w:ascii="Times New Roman" w:hAnsi="Times New Roman" w:cs="Times New Roman"/>
          <w:b/>
          <w:sz w:val="20"/>
          <w:szCs w:val="20"/>
        </w:rPr>
      </w:pPr>
    </w:p>
    <w:sectPr w:rsidR="00EF2E43" w:rsidRPr="00EF2E43" w:rsidSect="00EF2E43">
      <w:headerReference w:type="default" r:id="rId8"/>
      <w:headerReference w:type="first" r:id="rId9"/>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40" w:rsidRDefault="00714B40" w:rsidP="008F0ADA">
      <w:pPr>
        <w:spacing w:after="0" w:line="240" w:lineRule="auto"/>
      </w:pPr>
      <w:r>
        <w:separator/>
      </w:r>
    </w:p>
  </w:endnote>
  <w:endnote w:type="continuationSeparator" w:id="0">
    <w:p w:rsidR="00714B40" w:rsidRDefault="00714B40" w:rsidP="008F0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40" w:rsidRDefault="00714B40" w:rsidP="008F0ADA">
      <w:pPr>
        <w:spacing w:after="0" w:line="240" w:lineRule="auto"/>
      </w:pPr>
      <w:r>
        <w:separator/>
      </w:r>
    </w:p>
  </w:footnote>
  <w:footnote w:type="continuationSeparator" w:id="0">
    <w:p w:rsidR="00714B40" w:rsidRDefault="00714B40" w:rsidP="008F0A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80" w:rsidRPr="00EF2E43" w:rsidRDefault="00EF2E43" w:rsidP="00EF2E43">
    <w:pPr>
      <w:pStyle w:val="Header"/>
      <w:rPr>
        <w:rFonts w:ascii="Times New Roman" w:hAnsi="Times New Roman"/>
        <w:sz w:val="20"/>
        <w:szCs w:val="20"/>
      </w:rPr>
    </w:pPr>
    <w:r w:rsidRPr="00EF2E43">
      <w:rPr>
        <w:rFonts w:ascii="Times New Roman" w:hAnsi="Times New Roman"/>
        <w:sz w:val="20"/>
        <w:szCs w:val="20"/>
      </w:rPr>
      <w:t xml:space="preserve">INTERNATIONAL JOURNAL OF SPECIAL EDUCATION                                     </w:t>
    </w:r>
    <w:proofErr w:type="spellStart"/>
    <w:r w:rsidRPr="00EF2E43">
      <w:rPr>
        <w:rFonts w:ascii="Times New Roman" w:hAnsi="Times New Roman"/>
        <w:sz w:val="20"/>
        <w:szCs w:val="20"/>
      </w:rPr>
      <w:t>Vol</w:t>
    </w:r>
    <w:proofErr w:type="spellEnd"/>
    <w:r w:rsidRPr="00EF2E43">
      <w:rPr>
        <w:rFonts w:ascii="Times New Roman" w:hAnsi="Times New Roman"/>
        <w:sz w:val="20"/>
        <w:szCs w:val="20"/>
      </w:rPr>
      <w:t xml:space="preserve"> 28, No: 2,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21539"/>
      <w:docPartObj>
        <w:docPartGallery w:val="Page Numbers (Top of Page)"/>
        <w:docPartUnique/>
      </w:docPartObj>
    </w:sdtPr>
    <w:sdtEndPr>
      <w:rPr>
        <w:noProof/>
      </w:rPr>
    </w:sdtEndPr>
    <w:sdtContent>
      <w:p w:rsidR="00FD1AE8" w:rsidRPr="00EF2E43" w:rsidRDefault="00EF2E43" w:rsidP="00FD1AE8">
        <w:pPr>
          <w:pStyle w:val="Header"/>
          <w:rPr>
            <w:rFonts w:ascii="Times New Roman" w:hAnsi="Times New Roman"/>
            <w:szCs w:val="20"/>
          </w:rPr>
        </w:pPr>
        <w:r w:rsidRPr="00EF2E43">
          <w:rPr>
            <w:rFonts w:ascii="Times New Roman" w:hAnsi="Times New Roman"/>
            <w:sz w:val="20"/>
            <w:szCs w:val="20"/>
          </w:rPr>
          <w:t xml:space="preserve">INTERNATIONAL JOURNAL OF SPECIAL EDUCATION                                     </w:t>
        </w:r>
        <w:proofErr w:type="spellStart"/>
        <w:r w:rsidRPr="00EF2E43">
          <w:rPr>
            <w:rFonts w:ascii="Times New Roman" w:hAnsi="Times New Roman"/>
            <w:sz w:val="20"/>
            <w:szCs w:val="20"/>
          </w:rPr>
          <w:t>Vol</w:t>
        </w:r>
        <w:proofErr w:type="spellEnd"/>
        <w:r w:rsidRPr="00EF2E43">
          <w:rPr>
            <w:rFonts w:ascii="Times New Roman" w:hAnsi="Times New Roman"/>
            <w:sz w:val="20"/>
            <w:szCs w:val="20"/>
          </w:rPr>
          <w:t xml:space="preserve"> 28, No: 2, 2013</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FB1"/>
    <w:multiLevelType w:val="hybridMultilevel"/>
    <w:tmpl w:val="303613E8"/>
    <w:lvl w:ilvl="0" w:tplc="2B582CDC">
      <w:start w:val="1"/>
      <w:numFmt w:val="decimal"/>
      <w:lvlText w:val="%1."/>
      <w:lvlJc w:val="left"/>
      <w:pPr>
        <w:tabs>
          <w:tab w:val="num" w:pos="1080"/>
        </w:tabs>
        <w:ind w:left="1080" w:hanging="360"/>
      </w:pPr>
      <w:rPr>
        <w:rFonts w:ascii="Times New Roman" w:eastAsia="SimSu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946465"/>
    <w:multiLevelType w:val="hybridMultilevel"/>
    <w:tmpl w:val="997A5386"/>
    <w:lvl w:ilvl="0" w:tplc="20220DF0">
      <w:start w:val="1"/>
      <w:numFmt w:val="bullet"/>
      <w:lvlText w:val=""/>
      <w:lvlJc w:val="left"/>
      <w:pPr>
        <w:tabs>
          <w:tab w:val="num" w:pos="873"/>
        </w:tabs>
        <w:ind w:left="873" w:hanging="360"/>
      </w:pPr>
      <w:rPr>
        <w:rFonts w:ascii="Symbol" w:hAnsi="Symbol" w:hint="default"/>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DF75A3"/>
    <w:rsid w:val="00013D22"/>
    <w:rsid w:val="00014103"/>
    <w:rsid w:val="00022FA7"/>
    <w:rsid w:val="0006159D"/>
    <w:rsid w:val="0007453E"/>
    <w:rsid w:val="00085D70"/>
    <w:rsid w:val="000A025A"/>
    <w:rsid w:val="000A06AB"/>
    <w:rsid w:val="000B5B08"/>
    <w:rsid w:val="000C4F10"/>
    <w:rsid w:val="000D0FCB"/>
    <w:rsid w:val="000D3415"/>
    <w:rsid w:val="000E3F62"/>
    <w:rsid w:val="0010532C"/>
    <w:rsid w:val="00107720"/>
    <w:rsid w:val="0011760D"/>
    <w:rsid w:val="00121C4B"/>
    <w:rsid w:val="00121C85"/>
    <w:rsid w:val="00130E0A"/>
    <w:rsid w:val="0015152F"/>
    <w:rsid w:val="00163518"/>
    <w:rsid w:val="0017016F"/>
    <w:rsid w:val="0017032E"/>
    <w:rsid w:val="001810AE"/>
    <w:rsid w:val="001940FB"/>
    <w:rsid w:val="001A68D5"/>
    <w:rsid w:val="001C2093"/>
    <w:rsid w:val="001C5248"/>
    <w:rsid w:val="001D3DD3"/>
    <w:rsid w:val="001D62B6"/>
    <w:rsid w:val="001E175F"/>
    <w:rsid w:val="002068B4"/>
    <w:rsid w:val="00207C33"/>
    <w:rsid w:val="00214FBE"/>
    <w:rsid w:val="002240F0"/>
    <w:rsid w:val="002272B9"/>
    <w:rsid w:val="00250561"/>
    <w:rsid w:val="00271CD1"/>
    <w:rsid w:val="00274089"/>
    <w:rsid w:val="00281521"/>
    <w:rsid w:val="00281F48"/>
    <w:rsid w:val="00292909"/>
    <w:rsid w:val="002B0E0B"/>
    <w:rsid w:val="002B27C6"/>
    <w:rsid w:val="002C1C1F"/>
    <w:rsid w:val="002C3C7B"/>
    <w:rsid w:val="002D1052"/>
    <w:rsid w:val="002E4FA4"/>
    <w:rsid w:val="002F11EB"/>
    <w:rsid w:val="00301E4A"/>
    <w:rsid w:val="00310529"/>
    <w:rsid w:val="00312A72"/>
    <w:rsid w:val="00322EC8"/>
    <w:rsid w:val="00322F83"/>
    <w:rsid w:val="0033602E"/>
    <w:rsid w:val="00355682"/>
    <w:rsid w:val="00370111"/>
    <w:rsid w:val="003B517E"/>
    <w:rsid w:val="003C366F"/>
    <w:rsid w:val="003E7A1B"/>
    <w:rsid w:val="003F7D34"/>
    <w:rsid w:val="0041116A"/>
    <w:rsid w:val="00482BCF"/>
    <w:rsid w:val="004922D9"/>
    <w:rsid w:val="004A3A20"/>
    <w:rsid w:val="004A6C3C"/>
    <w:rsid w:val="004E1E87"/>
    <w:rsid w:val="004E5BBD"/>
    <w:rsid w:val="00507F80"/>
    <w:rsid w:val="00515D73"/>
    <w:rsid w:val="005251AB"/>
    <w:rsid w:val="00550B5E"/>
    <w:rsid w:val="005542CE"/>
    <w:rsid w:val="00557AF0"/>
    <w:rsid w:val="00560E17"/>
    <w:rsid w:val="005619FA"/>
    <w:rsid w:val="005941A4"/>
    <w:rsid w:val="00594C2F"/>
    <w:rsid w:val="005A4CC0"/>
    <w:rsid w:val="005C3102"/>
    <w:rsid w:val="005F3D2C"/>
    <w:rsid w:val="00601013"/>
    <w:rsid w:val="00623EE5"/>
    <w:rsid w:val="00630B47"/>
    <w:rsid w:val="00644B22"/>
    <w:rsid w:val="00645CAC"/>
    <w:rsid w:val="006873BF"/>
    <w:rsid w:val="00692C77"/>
    <w:rsid w:val="006A4C83"/>
    <w:rsid w:val="006B7467"/>
    <w:rsid w:val="006D5F37"/>
    <w:rsid w:val="006E03C5"/>
    <w:rsid w:val="006F0063"/>
    <w:rsid w:val="0070223E"/>
    <w:rsid w:val="007024F5"/>
    <w:rsid w:val="007059AD"/>
    <w:rsid w:val="00714B40"/>
    <w:rsid w:val="00730BBD"/>
    <w:rsid w:val="007330E0"/>
    <w:rsid w:val="00742EE8"/>
    <w:rsid w:val="00742FBD"/>
    <w:rsid w:val="00754EE0"/>
    <w:rsid w:val="00781A02"/>
    <w:rsid w:val="00786AA4"/>
    <w:rsid w:val="007940A8"/>
    <w:rsid w:val="007B0AC3"/>
    <w:rsid w:val="007B60D2"/>
    <w:rsid w:val="007C7875"/>
    <w:rsid w:val="007E09B0"/>
    <w:rsid w:val="007E351C"/>
    <w:rsid w:val="007F3DB5"/>
    <w:rsid w:val="00805845"/>
    <w:rsid w:val="00807780"/>
    <w:rsid w:val="00812C0D"/>
    <w:rsid w:val="0082683D"/>
    <w:rsid w:val="00831352"/>
    <w:rsid w:val="0084183B"/>
    <w:rsid w:val="00872352"/>
    <w:rsid w:val="00876A3F"/>
    <w:rsid w:val="00881DE7"/>
    <w:rsid w:val="00884156"/>
    <w:rsid w:val="00891189"/>
    <w:rsid w:val="00897415"/>
    <w:rsid w:val="008B2C69"/>
    <w:rsid w:val="008E5989"/>
    <w:rsid w:val="008F0ADA"/>
    <w:rsid w:val="008F5CF3"/>
    <w:rsid w:val="009012BE"/>
    <w:rsid w:val="00910979"/>
    <w:rsid w:val="00915C80"/>
    <w:rsid w:val="00941E2C"/>
    <w:rsid w:val="00942FAD"/>
    <w:rsid w:val="00962372"/>
    <w:rsid w:val="00991F57"/>
    <w:rsid w:val="009C38D2"/>
    <w:rsid w:val="009D27E3"/>
    <w:rsid w:val="009E1383"/>
    <w:rsid w:val="009E6539"/>
    <w:rsid w:val="009E788C"/>
    <w:rsid w:val="009F3275"/>
    <w:rsid w:val="009F4E1B"/>
    <w:rsid w:val="00A13046"/>
    <w:rsid w:val="00A16B79"/>
    <w:rsid w:val="00A240BF"/>
    <w:rsid w:val="00A36C2B"/>
    <w:rsid w:val="00A44379"/>
    <w:rsid w:val="00A57833"/>
    <w:rsid w:val="00A57A76"/>
    <w:rsid w:val="00A625E3"/>
    <w:rsid w:val="00A651A0"/>
    <w:rsid w:val="00A8540D"/>
    <w:rsid w:val="00A87855"/>
    <w:rsid w:val="00A94871"/>
    <w:rsid w:val="00AA72FF"/>
    <w:rsid w:val="00AB6BE7"/>
    <w:rsid w:val="00AC7F1A"/>
    <w:rsid w:val="00B01B6E"/>
    <w:rsid w:val="00B24AD4"/>
    <w:rsid w:val="00B30140"/>
    <w:rsid w:val="00B462B5"/>
    <w:rsid w:val="00B879BB"/>
    <w:rsid w:val="00B917D1"/>
    <w:rsid w:val="00BA1CAC"/>
    <w:rsid w:val="00BC3DB8"/>
    <w:rsid w:val="00BD1D86"/>
    <w:rsid w:val="00BD7143"/>
    <w:rsid w:val="00BE253C"/>
    <w:rsid w:val="00BE417F"/>
    <w:rsid w:val="00BF1C69"/>
    <w:rsid w:val="00BF76EF"/>
    <w:rsid w:val="00C140EA"/>
    <w:rsid w:val="00C41215"/>
    <w:rsid w:val="00C43DF5"/>
    <w:rsid w:val="00C51C4F"/>
    <w:rsid w:val="00C52B77"/>
    <w:rsid w:val="00C67FAA"/>
    <w:rsid w:val="00C716D5"/>
    <w:rsid w:val="00CB1DF0"/>
    <w:rsid w:val="00CD3FB9"/>
    <w:rsid w:val="00CE58E4"/>
    <w:rsid w:val="00CF69EE"/>
    <w:rsid w:val="00D021ED"/>
    <w:rsid w:val="00D02E89"/>
    <w:rsid w:val="00D03E55"/>
    <w:rsid w:val="00D30E3A"/>
    <w:rsid w:val="00D5271E"/>
    <w:rsid w:val="00D652FF"/>
    <w:rsid w:val="00D80B50"/>
    <w:rsid w:val="00D83C81"/>
    <w:rsid w:val="00D84C62"/>
    <w:rsid w:val="00DA58B6"/>
    <w:rsid w:val="00DA70E9"/>
    <w:rsid w:val="00DA72CE"/>
    <w:rsid w:val="00DD0182"/>
    <w:rsid w:val="00DD0F09"/>
    <w:rsid w:val="00DD1E6B"/>
    <w:rsid w:val="00DD65EF"/>
    <w:rsid w:val="00DD6C5B"/>
    <w:rsid w:val="00DD7FB4"/>
    <w:rsid w:val="00DE1DEA"/>
    <w:rsid w:val="00DE209D"/>
    <w:rsid w:val="00DF17D9"/>
    <w:rsid w:val="00DF56B5"/>
    <w:rsid w:val="00DF75A3"/>
    <w:rsid w:val="00E11642"/>
    <w:rsid w:val="00E31BBF"/>
    <w:rsid w:val="00E31CF6"/>
    <w:rsid w:val="00E32AEF"/>
    <w:rsid w:val="00E362FE"/>
    <w:rsid w:val="00E469FC"/>
    <w:rsid w:val="00E533CD"/>
    <w:rsid w:val="00E6093C"/>
    <w:rsid w:val="00E70FD5"/>
    <w:rsid w:val="00E82B5D"/>
    <w:rsid w:val="00E954B1"/>
    <w:rsid w:val="00EA28DC"/>
    <w:rsid w:val="00EA2F7E"/>
    <w:rsid w:val="00EB1FAE"/>
    <w:rsid w:val="00EB4C41"/>
    <w:rsid w:val="00EB59B6"/>
    <w:rsid w:val="00ED67AA"/>
    <w:rsid w:val="00EE2A65"/>
    <w:rsid w:val="00EE435F"/>
    <w:rsid w:val="00EF119A"/>
    <w:rsid w:val="00EF1860"/>
    <w:rsid w:val="00EF2E43"/>
    <w:rsid w:val="00F10487"/>
    <w:rsid w:val="00F146AC"/>
    <w:rsid w:val="00F20FA4"/>
    <w:rsid w:val="00F26C60"/>
    <w:rsid w:val="00F34592"/>
    <w:rsid w:val="00F3534E"/>
    <w:rsid w:val="00F36236"/>
    <w:rsid w:val="00F53674"/>
    <w:rsid w:val="00F61B5D"/>
    <w:rsid w:val="00F639A2"/>
    <w:rsid w:val="00F768BD"/>
    <w:rsid w:val="00F8148E"/>
    <w:rsid w:val="00F83DB4"/>
    <w:rsid w:val="00F85236"/>
    <w:rsid w:val="00F9110C"/>
    <w:rsid w:val="00FA000E"/>
    <w:rsid w:val="00FA4246"/>
    <w:rsid w:val="00FB23F5"/>
    <w:rsid w:val="00FB6A22"/>
    <w:rsid w:val="00FD1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FA7"/>
    <w:pPr>
      <w:ind w:left="720"/>
      <w:contextualSpacing/>
    </w:pPr>
  </w:style>
  <w:style w:type="table" w:styleId="TableGrid">
    <w:name w:val="Table Grid"/>
    <w:basedOn w:val="TableNormal"/>
    <w:uiPriority w:val="59"/>
    <w:rsid w:val="00DA7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CE"/>
    <w:rPr>
      <w:rFonts w:ascii="Tahoma" w:hAnsi="Tahoma" w:cs="Tahoma"/>
      <w:sz w:val="16"/>
      <w:szCs w:val="16"/>
    </w:rPr>
  </w:style>
  <w:style w:type="paragraph" w:styleId="FootnoteText">
    <w:name w:val="footnote text"/>
    <w:basedOn w:val="Normal"/>
    <w:link w:val="FootnoteTextChar"/>
    <w:uiPriority w:val="99"/>
    <w:semiHidden/>
    <w:unhideWhenUsed/>
    <w:rsid w:val="008F0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DA"/>
    <w:rPr>
      <w:sz w:val="20"/>
      <w:szCs w:val="20"/>
    </w:rPr>
  </w:style>
  <w:style w:type="character" w:styleId="FootnoteReference">
    <w:name w:val="footnote reference"/>
    <w:basedOn w:val="DefaultParagraphFont"/>
    <w:semiHidden/>
    <w:rsid w:val="008F0ADA"/>
    <w:rPr>
      <w:vertAlign w:val="superscript"/>
    </w:rPr>
  </w:style>
  <w:style w:type="paragraph" w:styleId="Header">
    <w:name w:val="header"/>
    <w:basedOn w:val="Normal"/>
    <w:link w:val="HeaderChar"/>
    <w:uiPriority w:val="99"/>
    <w:unhideWhenUsed/>
    <w:rsid w:val="00901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2BE"/>
  </w:style>
  <w:style w:type="paragraph" w:styleId="Footer">
    <w:name w:val="footer"/>
    <w:basedOn w:val="Normal"/>
    <w:link w:val="FooterChar"/>
    <w:uiPriority w:val="99"/>
    <w:unhideWhenUsed/>
    <w:rsid w:val="00901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FA7"/>
    <w:pPr>
      <w:ind w:left="720"/>
      <w:contextualSpacing/>
    </w:pPr>
  </w:style>
  <w:style w:type="table" w:styleId="TableGrid">
    <w:name w:val="Table Grid"/>
    <w:basedOn w:val="TableNormal"/>
    <w:uiPriority w:val="59"/>
    <w:rsid w:val="00DA7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CE"/>
    <w:rPr>
      <w:rFonts w:ascii="Tahoma" w:hAnsi="Tahoma" w:cs="Tahoma"/>
      <w:sz w:val="16"/>
      <w:szCs w:val="16"/>
    </w:rPr>
  </w:style>
  <w:style w:type="paragraph" w:styleId="FootnoteText">
    <w:name w:val="footnote text"/>
    <w:basedOn w:val="Normal"/>
    <w:link w:val="FootnoteTextChar"/>
    <w:uiPriority w:val="99"/>
    <w:semiHidden/>
    <w:unhideWhenUsed/>
    <w:rsid w:val="008F0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DA"/>
    <w:rPr>
      <w:sz w:val="20"/>
      <w:szCs w:val="20"/>
    </w:rPr>
  </w:style>
  <w:style w:type="character" w:styleId="FootnoteReference">
    <w:name w:val="footnote reference"/>
    <w:basedOn w:val="DefaultParagraphFont"/>
    <w:semiHidden/>
    <w:rsid w:val="008F0ADA"/>
    <w:rPr>
      <w:vertAlign w:val="superscript"/>
    </w:rPr>
  </w:style>
  <w:style w:type="paragraph" w:styleId="Header">
    <w:name w:val="header"/>
    <w:basedOn w:val="Normal"/>
    <w:link w:val="HeaderChar"/>
    <w:uiPriority w:val="99"/>
    <w:unhideWhenUsed/>
    <w:rsid w:val="00901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2BE"/>
  </w:style>
  <w:style w:type="paragraph" w:styleId="Footer">
    <w:name w:val="footer"/>
    <w:basedOn w:val="Normal"/>
    <w:link w:val="FooterChar"/>
    <w:uiPriority w:val="99"/>
    <w:unhideWhenUsed/>
    <w:rsid w:val="00901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2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Das</dc:creator>
  <cp:lastModifiedBy>West Chester University</cp:lastModifiedBy>
  <cp:revision>9</cp:revision>
  <dcterms:created xsi:type="dcterms:W3CDTF">2013-05-06T21:47:00Z</dcterms:created>
  <dcterms:modified xsi:type="dcterms:W3CDTF">2013-05-09T21:59:00Z</dcterms:modified>
</cp:coreProperties>
</file>