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321812" w:rsidRDefault="00321812" w:rsidP="00321812">
      <w:pPr>
        <w:jc w:val="center"/>
        <w:rPr>
          <w:b/>
          <w:sz w:val="20"/>
          <w:szCs w:val="20"/>
          <w:lang w:val="en-US"/>
        </w:rPr>
      </w:pPr>
    </w:p>
    <w:p w:rsidR="00F620F8" w:rsidRPr="00321812" w:rsidRDefault="00321812" w:rsidP="00321812">
      <w:pPr>
        <w:jc w:val="center"/>
        <w:rPr>
          <w:b/>
          <w:sz w:val="20"/>
          <w:szCs w:val="20"/>
          <w:lang w:val="en-US"/>
        </w:rPr>
      </w:pPr>
      <w:r w:rsidRPr="00321812">
        <w:rPr>
          <w:b/>
          <w:sz w:val="20"/>
          <w:szCs w:val="20"/>
          <w:lang w:val="en-US"/>
        </w:rPr>
        <w:t>TOURETTE SYNDROME:  SCHOOL-BASED INTERVENTIONS FOR TICS AND ASSOCIATED CONDITIONS</w:t>
      </w:r>
    </w:p>
    <w:p w:rsidR="00F620F8" w:rsidRPr="00321812" w:rsidRDefault="00F620F8" w:rsidP="00321812">
      <w:pPr>
        <w:jc w:val="both"/>
        <w:rPr>
          <w:sz w:val="20"/>
          <w:szCs w:val="20"/>
          <w:lang w:val="en-US"/>
        </w:rPr>
      </w:pPr>
    </w:p>
    <w:p w:rsidR="00F620F8" w:rsidRPr="00321812" w:rsidRDefault="00F620F8" w:rsidP="00321812">
      <w:pPr>
        <w:jc w:val="center"/>
        <w:rPr>
          <w:b/>
          <w:sz w:val="20"/>
          <w:szCs w:val="20"/>
          <w:lang w:val="en-US"/>
        </w:rPr>
      </w:pPr>
      <w:proofErr w:type="spellStart"/>
      <w:r w:rsidRPr="00321812">
        <w:rPr>
          <w:b/>
          <w:sz w:val="20"/>
          <w:szCs w:val="20"/>
          <w:lang w:val="en-US"/>
        </w:rPr>
        <w:t>Athanasios</w:t>
      </w:r>
      <w:proofErr w:type="spellEnd"/>
      <w:r w:rsidRPr="00321812">
        <w:rPr>
          <w:b/>
          <w:sz w:val="20"/>
          <w:szCs w:val="20"/>
          <w:lang w:val="en-US"/>
        </w:rPr>
        <w:t xml:space="preserve"> </w:t>
      </w:r>
      <w:proofErr w:type="spellStart"/>
      <w:r w:rsidRPr="00321812">
        <w:rPr>
          <w:b/>
          <w:sz w:val="20"/>
          <w:szCs w:val="20"/>
          <w:lang w:val="en-US"/>
        </w:rPr>
        <w:t>Koutsoklenis</w:t>
      </w:r>
      <w:proofErr w:type="spellEnd"/>
    </w:p>
    <w:p w:rsidR="00321812" w:rsidRPr="00321812" w:rsidRDefault="00321812" w:rsidP="00321812">
      <w:pPr>
        <w:jc w:val="center"/>
        <w:rPr>
          <w:b/>
          <w:sz w:val="20"/>
          <w:szCs w:val="20"/>
          <w:lang w:val="en-US"/>
        </w:rPr>
      </w:pPr>
      <w:r w:rsidRPr="00321812">
        <w:rPr>
          <w:b/>
          <w:sz w:val="20"/>
          <w:szCs w:val="20"/>
          <w:lang w:val="en-US"/>
        </w:rPr>
        <w:t xml:space="preserve">Zoe </w:t>
      </w:r>
      <w:proofErr w:type="spellStart"/>
      <w:r w:rsidRPr="00321812">
        <w:rPr>
          <w:b/>
          <w:sz w:val="20"/>
          <w:szCs w:val="20"/>
          <w:lang w:val="en-US"/>
        </w:rPr>
        <w:t>Theodoridou</w:t>
      </w:r>
      <w:proofErr w:type="spellEnd"/>
    </w:p>
    <w:p w:rsidR="008A2999" w:rsidRDefault="00321812" w:rsidP="008A2999">
      <w:pPr>
        <w:jc w:val="center"/>
        <w:rPr>
          <w:i/>
          <w:sz w:val="20"/>
          <w:szCs w:val="20"/>
          <w:lang w:val="en-US"/>
        </w:rPr>
      </w:pPr>
      <w:r>
        <w:rPr>
          <w:i/>
          <w:sz w:val="20"/>
          <w:szCs w:val="20"/>
          <w:lang w:val="en-US"/>
        </w:rPr>
        <w:t>St. Luke’s Hospita</w:t>
      </w:r>
      <w:r w:rsidR="008A2999">
        <w:rPr>
          <w:i/>
          <w:sz w:val="20"/>
          <w:szCs w:val="20"/>
          <w:lang w:val="en-US"/>
        </w:rPr>
        <w:t>l</w:t>
      </w:r>
    </w:p>
    <w:p w:rsidR="00F620F8" w:rsidRPr="00321812" w:rsidRDefault="008A2999" w:rsidP="008A2999">
      <w:pPr>
        <w:jc w:val="center"/>
        <w:rPr>
          <w:i/>
          <w:sz w:val="20"/>
          <w:szCs w:val="20"/>
          <w:lang w:val="en-US"/>
        </w:rPr>
      </w:pPr>
      <w:r w:rsidRPr="00974DCB">
        <w:rPr>
          <w:i/>
          <w:sz w:val="20"/>
          <w:szCs w:val="20"/>
        </w:rPr>
        <w:t>University of Macedonia</w:t>
      </w:r>
    </w:p>
    <w:p w:rsidR="00321812" w:rsidRDefault="00321812" w:rsidP="00321812">
      <w:pPr>
        <w:jc w:val="both"/>
        <w:rPr>
          <w:b/>
          <w:sz w:val="20"/>
          <w:szCs w:val="20"/>
          <w:lang w:val="en-US"/>
        </w:rPr>
      </w:pPr>
    </w:p>
    <w:p w:rsidR="00321812" w:rsidRDefault="00321812" w:rsidP="00321812">
      <w:pPr>
        <w:jc w:val="both"/>
        <w:rPr>
          <w:b/>
          <w:sz w:val="20"/>
          <w:szCs w:val="20"/>
          <w:lang w:val="en-US"/>
        </w:rPr>
      </w:pPr>
    </w:p>
    <w:p w:rsidR="00291CE5" w:rsidRPr="00321812" w:rsidRDefault="00291CE5" w:rsidP="00893C25">
      <w:pPr>
        <w:ind w:left="720" w:right="720"/>
        <w:jc w:val="both"/>
        <w:rPr>
          <w:i/>
          <w:sz w:val="20"/>
          <w:szCs w:val="20"/>
          <w:lang w:val="en-US"/>
        </w:rPr>
      </w:pPr>
      <w:proofErr w:type="spellStart"/>
      <w:r w:rsidRPr="00321812">
        <w:rPr>
          <w:i/>
          <w:sz w:val="20"/>
          <w:szCs w:val="20"/>
          <w:lang w:val="en-US"/>
        </w:rPr>
        <w:t>Tourette</w:t>
      </w:r>
      <w:proofErr w:type="spellEnd"/>
      <w:r w:rsidRPr="00321812">
        <w:rPr>
          <w:i/>
          <w:sz w:val="20"/>
          <w:szCs w:val="20"/>
          <w:lang w:val="en-US"/>
        </w:rPr>
        <w:t xml:space="preserve"> syndrome (TS) is a neurological disorder characterized by motor and phonic tics that follow a fluctuating pattern of severity, intensity and frequency. TS </w:t>
      </w:r>
      <w:proofErr w:type="gramStart"/>
      <w:r w:rsidRPr="00321812">
        <w:rPr>
          <w:i/>
          <w:sz w:val="20"/>
          <w:szCs w:val="20"/>
          <w:lang w:val="en-US"/>
        </w:rPr>
        <w:t>is</w:t>
      </w:r>
      <w:proofErr w:type="gramEnd"/>
      <w:r w:rsidRPr="00321812">
        <w:rPr>
          <w:i/>
          <w:sz w:val="20"/>
          <w:szCs w:val="20"/>
          <w:lang w:val="en-US"/>
        </w:rPr>
        <w:t xml:space="preserve"> often associated with other conditions such as attention-deficit/hyperactivity disorder, obsessive-compulsive disorder and learning difficulties. This complex phenotype affects the academic performance and social adjustment of pupils with TS. However, little data are available on the role of school-based interventions. This paper reviews the educational interventions for TS and consolidates evidence on the fundamental role of school in the management of the behavioral and learning difficulties that pupils with TS experience. The study aims to investigate the educational repercussions of tics and associated conditions, to examine the educational interventions suggested for their management and to highlight the magnitude of the role of teachers, peers and parents. Moreover, it provides future directions for the improvement of school-based interventions along with suggestions for further research. </w:t>
      </w:r>
    </w:p>
    <w:p w:rsidR="00321812" w:rsidRDefault="00321812" w:rsidP="00321812">
      <w:pPr>
        <w:jc w:val="both"/>
        <w:rPr>
          <w:b/>
          <w:sz w:val="20"/>
          <w:szCs w:val="20"/>
          <w:lang w:val="en-US"/>
        </w:rPr>
      </w:pPr>
    </w:p>
    <w:p w:rsidR="00321812" w:rsidRDefault="00321812" w:rsidP="00321812">
      <w:pPr>
        <w:jc w:val="both"/>
        <w:rPr>
          <w:b/>
          <w:sz w:val="20"/>
          <w:szCs w:val="20"/>
          <w:lang w:val="en-US"/>
        </w:rPr>
      </w:pPr>
    </w:p>
    <w:p w:rsidR="00A20B4F" w:rsidRPr="00321812" w:rsidRDefault="00B73E53" w:rsidP="00321812">
      <w:pPr>
        <w:jc w:val="both"/>
        <w:rPr>
          <w:b/>
          <w:sz w:val="20"/>
          <w:szCs w:val="20"/>
          <w:lang w:val="en-US"/>
        </w:rPr>
      </w:pPr>
      <w:proofErr w:type="spellStart"/>
      <w:r w:rsidRPr="00321812">
        <w:rPr>
          <w:sz w:val="20"/>
          <w:szCs w:val="20"/>
          <w:lang w:val="en-US"/>
        </w:rPr>
        <w:t>Tourette</w:t>
      </w:r>
      <w:proofErr w:type="spellEnd"/>
      <w:r w:rsidRPr="00321812">
        <w:rPr>
          <w:sz w:val="20"/>
          <w:szCs w:val="20"/>
          <w:lang w:val="en-US"/>
        </w:rPr>
        <w:t xml:space="preserve"> syndrome (TS) is a neurological disorder </w:t>
      </w:r>
      <w:r w:rsidR="00987AC4" w:rsidRPr="00321812">
        <w:rPr>
          <w:sz w:val="20"/>
          <w:szCs w:val="20"/>
          <w:lang w:val="en-US"/>
        </w:rPr>
        <w:t>that</w:t>
      </w:r>
      <w:r w:rsidR="007B0355" w:rsidRPr="00321812">
        <w:rPr>
          <w:sz w:val="20"/>
          <w:szCs w:val="20"/>
          <w:lang w:val="en-US"/>
        </w:rPr>
        <w:t xml:space="preserve"> is characterized </w:t>
      </w:r>
      <w:r w:rsidR="00D471D5" w:rsidRPr="00321812">
        <w:rPr>
          <w:sz w:val="20"/>
          <w:szCs w:val="20"/>
          <w:lang w:val="en-US"/>
        </w:rPr>
        <w:t xml:space="preserve">by </w:t>
      </w:r>
      <w:r w:rsidR="009F0603" w:rsidRPr="00321812">
        <w:rPr>
          <w:sz w:val="20"/>
          <w:szCs w:val="20"/>
          <w:lang w:val="en-US"/>
        </w:rPr>
        <w:t>motor and phonic tics</w:t>
      </w:r>
      <w:r w:rsidR="003561C8" w:rsidRPr="00321812">
        <w:rPr>
          <w:sz w:val="20"/>
          <w:szCs w:val="20"/>
          <w:lang w:val="en-US"/>
        </w:rPr>
        <w:t xml:space="preserve"> </w:t>
      </w:r>
      <w:r w:rsidR="00D11498" w:rsidRPr="00321812">
        <w:rPr>
          <w:sz w:val="20"/>
          <w:szCs w:val="20"/>
          <w:lang w:val="en-US"/>
        </w:rPr>
        <w:t>that</w:t>
      </w:r>
      <w:r w:rsidR="00544531" w:rsidRPr="00321812">
        <w:rPr>
          <w:sz w:val="20"/>
          <w:szCs w:val="20"/>
          <w:lang w:val="en-US"/>
        </w:rPr>
        <w:t xml:space="preserve"> </w:t>
      </w:r>
      <w:r w:rsidR="0058476B" w:rsidRPr="00321812">
        <w:rPr>
          <w:sz w:val="20"/>
          <w:szCs w:val="20"/>
          <w:lang w:val="en-US"/>
        </w:rPr>
        <w:t>follow</w:t>
      </w:r>
      <w:r w:rsidR="00544531" w:rsidRPr="00321812">
        <w:rPr>
          <w:sz w:val="20"/>
          <w:szCs w:val="20"/>
          <w:lang w:val="en-US"/>
        </w:rPr>
        <w:t xml:space="preserve"> </w:t>
      </w:r>
      <w:r w:rsidR="0058476B" w:rsidRPr="00321812">
        <w:rPr>
          <w:sz w:val="20"/>
          <w:szCs w:val="20"/>
          <w:lang w:val="en-US"/>
        </w:rPr>
        <w:t xml:space="preserve">a </w:t>
      </w:r>
      <w:r w:rsidR="00695A81" w:rsidRPr="00321812">
        <w:rPr>
          <w:sz w:val="20"/>
          <w:szCs w:val="20"/>
          <w:lang w:val="en-US"/>
        </w:rPr>
        <w:t>fluctuating</w:t>
      </w:r>
      <w:r w:rsidR="0058476B" w:rsidRPr="00321812">
        <w:rPr>
          <w:sz w:val="20"/>
          <w:szCs w:val="20"/>
          <w:lang w:val="en-US"/>
        </w:rPr>
        <w:t xml:space="preserve"> pattern of severity, intensity and frequency</w:t>
      </w:r>
      <w:r w:rsidR="00544531" w:rsidRPr="00321812">
        <w:rPr>
          <w:sz w:val="20"/>
          <w:szCs w:val="20"/>
          <w:lang w:val="en-US"/>
        </w:rPr>
        <w:t xml:space="preserve"> </w:t>
      </w:r>
      <w:r w:rsidR="0058476B" w:rsidRPr="00321812">
        <w:rPr>
          <w:sz w:val="20"/>
          <w:szCs w:val="20"/>
          <w:lang w:val="en-US"/>
        </w:rPr>
        <w:t>(</w:t>
      </w:r>
      <w:r w:rsidR="009F0603" w:rsidRPr="00321812">
        <w:rPr>
          <w:sz w:val="20"/>
          <w:szCs w:val="20"/>
          <w:lang w:val="en-US"/>
        </w:rPr>
        <w:t xml:space="preserve">Hansen, 1992; </w:t>
      </w:r>
      <w:proofErr w:type="spellStart"/>
      <w:r w:rsidR="0058476B" w:rsidRPr="00321812">
        <w:rPr>
          <w:sz w:val="20"/>
          <w:szCs w:val="20"/>
          <w:lang w:val="en-US"/>
        </w:rPr>
        <w:t>Leckman</w:t>
      </w:r>
      <w:proofErr w:type="spellEnd"/>
      <w:r w:rsidR="0058476B" w:rsidRPr="00321812">
        <w:rPr>
          <w:sz w:val="20"/>
          <w:szCs w:val="20"/>
          <w:lang w:val="en-US"/>
        </w:rPr>
        <w:t xml:space="preserve"> et al., 1998; Lin et al., 2002; Robertson et al., 1999).</w:t>
      </w:r>
      <w:r w:rsidR="00673143" w:rsidRPr="00321812">
        <w:rPr>
          <w:sz w:val="20"/>
          <w:szCs w:val="20"/>
          <w:lang w:val="en-US"/>
        </w:rPr>
        <w:t xml:space="preserve"> </w:t>
      </w:r>
      <w:r w:rsidR="00B82D29" w:rsidRPr="00321812">
        <w:rPr>
          <w:sz w:val="20"/>
          <w:szCs w:val="20"/>
          <w:lang w:val="en-US"/>
        </w:rPr>
        <w:t xml:space="preserve">TS </w:t>
      </w:r>
      <w:proofErr w:type="gramStart"/>
      <w:r w:rsidR="00B82D29" w:rsidRPr="00321812">
        <w:rPr>
          <w:sz w:val="20"/>
          <w:szCs w:val="20"/>
          <w:lang w:val="en-US"/>
        </w:rPr>
        <w:t>is</w:t>
      </w:r>
      <w:proofErr w:type="gramEnd"/>
      <w:r w:rsidR="00B82D29" w:rsidRPr="00321812">
        <w:rPr>
          <w:sz w:val="20"/>
          <w:szCs w:val="20"/>
          <w:lang w:val="en-US"/>
        </w:rPr>
        <w:t xml:space="preserve"> often associated with other conditions such as </w:t>
      </w:r>
      <w:r w:rsidR="001158FC" w:rsidRPr="00321812">
        <w:rPr>
          <w:sz w:val="20"/>
          <w:szCs w:val="20"/>
          <w:lang w:val="en-US"/>
        </w:rPr>
        <w:t>attention-deficit/hyperactivity disorder</w:t>
      </w:r>
      <w:r w:rsidR="001357ED" w:rsidRPr="00321812">
        <w:rPr>
          <w:rStyle w:val="apple-converted-space"/>
          <w:color w:val="000000"/>
          <w:sz w:val="20"/>
          <w:szCs w:val="20"/>
          <w:lang w:val="en-US"/>
        </w:rPr>
        <w:t> </w:t>
      </w:r>
      <w:r w:rsidR="001158FC" w:rsidRPr="00321812">
        <w:rPr>
          <w:sz w:val="20"/>
          <w:szCs w:val="20"/>
          <w:lang w:val="en-US"/>
        </w:rPr>
        <w:t>(</w:t>
      </w:r>
      <w:r w:rsidR="00B82D29" w:rsidRPr="00321812">
        <w:rPr>
          <w:sz w:val="20"/>
          <w:szCs w:val="20"/>
          <w:lang w:val="en-US"/>
        </w:rPr>
        <w:t xml:space="preserve">ADHD), obsessive-compulsive disorder (OCD) and learning </w:t>
      </w:r>
      <w:r w:rsidR="00BF2CCD" w:rsidRPr="00321812">
        <w:rPr>
          <w:sz w:val="20"/>
          <w:szCs w:val="20"/>
          <w:lang w:val="en-US"/>
        </w:rPr>
        <w:t>difficulties</w:t>
      </w:r>
      <w:r w:rsidR="00B82D29" w:rsidRPr="00321812">
        <w:rPr>
          <w:sz w:val="20"/>
          <w:szCs w:val="20"/>
          <w:lang w:val="en-US"/>
        </w:rPr>
        <w:t xml:space="preserve">. Additionally, antisocial behavior, inappropriate sexual activity, exhibitionism, aggressive and violent behavior, discipline problems, sleep disturbances and self-injurious behaviors are found in a remarkable percentage of individuals with </w:t>
      </w:r>
      <w:r w:rsidR="009E60B7" w:rsidRPr="00321812">
        <w:rPr>
          <w:sz w:val="20"/>
          <w:szCs w:val="20"/>
          <w:lang w:val="en-US"/>
        </w:rPr>
        <w:t>TS (Robertson, 2000</w:t>
      </w:r>
      <w:r w:rsidR="00B82D29" w:rsidRPr="00321812">
        <w:rPr>
          <w:sz w:val="20"/>
          <w:szCs w:val="20"/>
          <w:lang w:val="en-US"/>
        </w:rPr>
        <w:t>).</w:t>
      </w:r>
      <w:r w:rsidR="00581BF9" w:rsidRPr="00321812">
        <w:rPr>
          <w:sz w:val="20"/>
          <w:szCs w:val="20"/>
          <w:lang w:val="en-US"/>
        </w:rPr>
        <w:t xml:space="preserve"> </w:t>
      </w:r>
    </w:p>
    <w:p w:rsidR="00321812" w:rsidRDefault="00321812" w:rsidP="00321812">
      <w:pPr>
        <w:jc w:val="both"/>
        <w:rPr>
          <w:sz w:val="20"/>
          <w:szCs w:val="20"/>
          <w:lang w:val="en-US"/>
        </w:rPr>
      </w:pPr>
    </w:p>
    <w:p w:rsidR="003F3946" w:rsidRPr="00321812" w:rsidRDefault="00A20B4F" w:rsidP="00321812">
      <w:pPr>
        <w:jc w:val="both"/>
        <w:rPr>
          <w:sz w:val="20"/>
          <w:szCs w:val="20"/>
          <w:lang w:val="en-US"/>
        </w:rPr>
      </w:pPr>
      <w:r w:rsidRPr="00321812">
        <w:rPr>
          <w:sz w:val="20"/>
          <w:szCs w:val="20"/>
          <w:lang w:val="en-US"/>
        </w:rPr>
        <w:t xml:space="preserve">TS </w:t>
      </w:r>
      <w:proofErr w:type="gramStart"/>
      <w:r w:rsidRPr="00321812">
        <w:rPr>
          <w:sz w:val="20"/>
          <w:szCs w:val="20"/>
          <w:lang w:val="en-US"/>
        </w:rPr>
        <w:t>was</w:t>
      </w:r>
      <w:proofErr w:type="gramEnd"/>
      <w:r w:rsidRPr="00321812">
        <w:rPr>
          <w:sz w:val="20"/>
          <w:szCs w:val="20"/>
          <w:lang w:val="en-US"/>
        </w:rPr>
        <w:t xml:space="preserve"> considered to be a very rare disorder with an estimated prevalence rate of about 0</w:t>
      </w:r>
      <w:r w:rsidR="00A1626D" w:rsidRPr="00321812">
        <w:rPr>
          <w:sz w:val="20"/>
          <w:szCs w:val="20"/>
          <w:lang w:val="en-US"/>
        </w:rPr>
        <w:t>.</w:t>
      </w:r>
      <w:r w:rsidRPr="00321812">
        <w:rPr>
          <w:sz w:val="20"/>
          <w:szCs w:val="20"/>
          <w:lang w:val="en-US"/>
        </w:rPr>
        <w:t>05% (5 per 10</w:t>
      </w:r>
      <w:r w:rsidR="00F5410A" w:rsidRPr="00321812">
        <w:rPr>
          <w:sz w:val="20"/>
          <w:szCs w:val="20"/>
          <w:lang w:val="en-US"/>
        </w:rPr>
        <w:t>,</w:t>
      </w:r>
      <w:r w:rsidRPr="00321812">
        <w:rPr>
          <w:sz w:val="20"/>
          <w:szCs w:val="20"/>
          <w:lang w:val="en-US"/>
        </w:rPr>
        <w:t>000 individuals) (</w:t>
      </w:r>
      <w:proofErr w:type="spellStart"/>
      <w:r w:rsidRPr="00321812">
        <w:rPr>
          <w:sz w:val="20"/>
          <w:szCs w:val="20"/>
          <w:lang w:val="en-US"/>
        </w:rPr>
        <w:t>Bruun</w:t>
      </w:r>
      <w:proofErr w:type="spellEnd"/>
      <w:r w:rsidRPr="00321812">
        <w:rPr>
          <w:sz w:val="20"/>
          <w:szCs w:val="20"/>
          <w:lang w:val="en-US"/>
        </w:rPr>
        <w:t xml:space="preserve">, 1984; </w:t>
      </w:r>
      <w:proofErr w:type="spellStart"/>
      <w:r w:rsidRPr="00321812">
        <w:rPr>
          <w:sz w:val="20"/>
          <w:szCs w:val="20"/>
          <w:lang w:val="en-US"/>
        </w:rPr>
        <w:t>Caine</w:t>
      </w:r>
      <w:proofErr w:type="spellEnd"/>
      <w:r w:rsidRPr="00321812">
        <w:rPr>
          <w:sz w:val="20"/>
          <w:szCs w:val="20"/>
          <w:lang w:val="en-US"/>
        </w:rPr>
        <w:t xml:space="preserve">, </w:t>
      </w:r>
      <w:r w:rsidR="006D53D7" w:rsidRPr="00321812">
        <w:rPr>
          <w:sz w:val="20"/>
          <w:szCs w:val="20"/>
          <w:lang w:val="en-US"/>
        </w:rPr>
        <w:t xml:space="preserve">et al., </w:t>
      </w:r>
      <w:r w:rsidRPr="00321812">
        <w:rPr>
          <w:sz w:val="20"/>
          <w:szCs w:val="20"/>
          <w:lang w:val="en-US"/>
        </w:rPr>
        <w:t xml:space="preserve">1988). More recent studies have revealed </w:t>
      </w:r>
      <w:r w:rsidR="004A2219" w:rsidRPr="00321812">
        <w:rPr>
          <w:sz w:val="20"/>
          <w:szCs w:val="20"/>
          <w:lang w:val="en-US"/>
        </w:rPr>
        <w:t>that the prevalence is about</w:t>
      </w:r>
      <w:r w:rsidRPr="00321812">
        <w:rPr>
          <w:sz w:val="20"/>
          <w:szCs w:val="20"/>
          <w:lang w:val="en-US"/>
        </w:rPr>
        <w:t xml:space="preserve"> </w:t>
      </w:r>
      <w:r w:rsidR="00F5410A" w:rsidRPr="00321812">
        <w:rPr>
          <w:sz w:val="20"/>
          <w:szCs w:val="20"/>
          <w:lang w:val="en-US"/>
        </w:rPr>
        <w:t>one percen</w:t>
      </w:r>
      <w:r w:rsidR="00F55BB8" w:rsidRPr="00321812">
        <w:rPr>
          <w:sz w:val="20"/>
          <w:szCs w:val="20"/>
          <w:lang w:val="en-US"/>
        </w:rPr>
        <w:t xml:space="preserve">t </w:t>
      </w:r>
      <w:r w:rsidRPr="00321812">
        <w:rPr>
          <w:sz w:val="20"/>
          <w:szCs w:val="20"/>
          <w:lang w:val="en-US"/>
        </w:rPr>
        <w:t xml:space="preserve">for children and adolescents from 5 to 18 years (Robertson, 2005). </w:t>
      </w:r>
      <w:r w:rsidR="00581BF9" w:rsidRPr="00321812">
        <w:rPr>
          <w:sz w:val="20"/>
          <w:szCs w:val="20"/>
          <w:lang w:val="en-US"/>
        </w:rPr>
        <w:t>T</w:t>
      </w:r>
      <w:r w:rsidR="00693525" w:rsidRPr="00321812">
        <w:rPr>
          <w:sz w:val="20"/>
          <w:szCs w:val="20"/>
          <w:lang w:val="en-US"/>
        </w:rPr>
        <w:t>S</w:t>
      </w:r>
      <w:r w:rsidR="00581BF9" w:rsidRPr="00321812">
        <w:rPr>
          <w:sz w:val="20"/>
          <w:szCs w:val="20"/>
          <w:lang w:val="en-US"/>
        </w:rPr>
        <w:t xml:space="preserve"> </w:t>
      </w:r>
      <w:proofErr w:type="gramStart"/>
      <w:r w:rsidR="00581BF9" w:rsidRPr="00321812">
        <w:rPr>
          <w:sz w:val="20"/>
          <w:szCs w:val="20"/>
          <w:lang w:val="en-US"/>
        </w:rPr>
        <w:t>is</w:t>
      </w:r>
      <w:proofErr w:type="gramEnd"/>
      <w:r w:rsidR="00581BF9" w:rsidRPr="00321812">
        <w:rPr>
          <w:sz w:val="20"/>
          <w:szCs w:val="20"/>
          <w:lang w:val="en-US"/>
        </w:rPr>
        <w:t xml:space="preserve"> much more common in males</w:t>
      </w:r>
      <w:r w:rsidR="003561C8" w:rsidRPr="00321812">
        <w:rPr>
          <w:sz w:val="20"/>
          <w:szCs w:val="20"/>
          <w:lang w:val="en-US"/>
        </w:rPr>
        <w:t>; the</w:t>
      </w:r>
      <w:r w:rsidR="00581BF9" w:rsidRPr="00321812">
        <w:rPr>
          <w:sz w:val="20"/>
          <w:szCs w:val="20"/>
          <w:lang w:val="en-US"/>
        </w:rPr>
        <w:t xml:space="preserve"> male: female ratio </w:t>
      </w:r>
      <w:r w:rsidR="003561C8" w:rsidRPr="00321812">
        <w:rPr>
          <w:sz w:val="20"/>
          <w:szCs w:val="20"/>
          <w:lang w:val="en-US"/>
        </w:rPr>
        <w:t>is</w:t>
      </w:r>
      <w:r w:rsidR="00581BF9" w:rsidRPr="00321812">
        <w:rPr>
          <w:sz w:val="20"/>
          <w:szCs w:val="20"/>
          <w:lang w:val="en-US"/>
        </w:rPr>
        <w:t xml:space="preserve"> 3:1 to 4:1</w:t>
      </w:r>
      <w:r w:rsidR="003561C8" w:rsidRPr="00321812">
        <w:rPr>
          <w:sz w:val="20"/>
          <w:szCs w:val="20"/>
          <w:lang w:val="en-US"/>
        </w:rPr>
        <w:t>,</w:t>
      </w:r>
      <w:r w:rsidR="00581BF9" w:rsidRPr="00321812">
        <w:rPr>
          <w:sz w:val="20"/>
          <w:szCs w:val="20"/>
          <w:lang w:val="en-US"/>
        </w:rPr>
        <w:t xml:space="preserve"> and </w:t>
      </w:r>
      <w:r w:rsidR="003561C8" w:rsidRPr="00321812">
        <w:rPr>
          <w:sz w:val="20"/>
          <w:szCs w:val="20"/>
          <w:lang w:val="en-US"/>
        </w:rPr>
        <w:t xml:space="preserve">it </w:t>
      </w:r>
      <w:r w:rsidR="00581BF9" w:rsidRPr="00321812">
        <w:rPr>
          <w:sz w:val="20"/>
          <w:szCs w:val="20"/>
          <w:lang w:val="en-US"/>
        </w:rPr>
        <w:t>appears cross-culturally with the same clinical characteristics (Staley, Wand</w:t>
      </w:r>
      <w:r w:rsidR="00A223EE" w:rsidRPr="00321812">
        <w:rPr>
          <w:sz w:val="20"/>
          <w:szCs w:val="20"/>
          <w:lang w:val="en-US"/>
        </w:rPr>
        <w:t>,</w:t>
      </w:r>
      <w:r w:rsidR="00581BF9" w:rsidRPr="00321812">
        <w:rPr>
          <w:sz w:val="20"/>
          <w:szCs w:val="20"/>
          <w:lang w:val="en-US"/>
        </w:rPr>
        <w:t xml:space="preserve"> </w:t>
      </w:r>
      <w:r w:rsidR="00243F05" w:rsidRPr="00321812">
        <w:rPr>
          <w:sz w:val="20"/>
          <w:szCs w:val="20"/>
          <w:lang w:val="en-US"/>
        </w:rPr>
        <w:t>&amp;</w:t>
      </w:r>
      <w:r w:rsidR="00581BF9" w:rsidRPr="00321812">
        <w:rPr>
          <w:sz w:val="20"/>
          <w:szCs w:val="20"/>
          <w:lang w:val="en-US"/>
        </w:rPr>
        <w:t xml:space="preserve"> Shady, 1997). </w:t>
      </w:r>
    </w:p>
    <w:p w:rsidR="00321812" w:rsidRDefault="00321812" w:rsidP="00321812">
      <w:pPr>
        <w:jc w:val="both"/>
        <w:rPr>
          <w:sz w:val="20"/>
          <w:szCs w:val="20"/>
          <w:lang w:val="en-US"/>
        </w:rPr>
      </w:pPr>
    </w:p>
    <w:p w:rsidR="003F3946" w:rsidRPr="00321812" w:rsidRDefault="003F3946" w:rsidP="00321812">
      <w:pPr>
        <w:jc w:val="both"/>
        <w:rPr>
          <w:sz w:val="20"/>
          <w:szCs w:val="20"/>
          <w:lang w:val="en-US"/>
        </w:rPr>
      </w:pPr>
      <w:r w:rsidRPr="00321812">
        <w:rPr>
          <w:sz w:val="20"/>
          <w:szCs w:val="20"/>
          <w:lang w:val="en-US"/>
        </w:rPr>
        <w:t xml:space="preserve">Most researchers argue that TS is an inherited condition (Robertson, 2000). Imbalances in dopamine and serotonin have been reported, but it is still unknown how these two systems are involved in the pathogenesis of TS (Singer </w:t>
      </w:r>
      <w:r w:rsidR="005C0858" w:rsidRPr="00321812">
        <w:rPr>
          <w:sz w:val="20"/>
          <w:szCs w:val="20"/>
          <w:lang w:val="en-US"/>
        </w:rPr>
        <w:t>&amp;</w:t>
      </w:r>
      <w:r w:rsidRPr="00321812">
        <w:rPr>
          <w:sz w:val="20"/>
          <w:szCs w:val="20"/>
          <w:lang w:val="en-US"/>
        </w:rPr>
        <w:t xml:space="preserve"> </w:t>
      </w:r>
      <w:proofErr w:type="spellStart"/>
      <w:r w:rsidRPr="00321812">
        <w:rPr>
          <w:sz w:val="20"/>
          <w:szCs w:val="20"/>
          <w:lang w:val="en-US"/>
        </w:rPr>
        <w:t>Minzer</w:t>
      </w:r>
      <w:proofErr w:type="spellEnd"/>
      <w:r w:rsidRPr="00321812">
        <w:rPr>
          <w:sz w:val="20"/>
          <w:szCs w:val="20"/>
          <w:lang w:val="en-US"/>
        </w:rPr>
        <w:t>, 2003).</w:t>
      </w:r>
      <w:r w:rsidR="001357ED" w:rsidRPr="00321812">
        <w:rPr>
          <w:sz w:val="20"/>
          <w:szCs w:val="20"/>
          <w:lang w:val="en-US"/>
        </w:rPr>
        <w:t xml:space="preserve"> Anatomical and neuroimaging studies have provided further evidence for abnormal basal ganglia function in TS (</w:t>
      </w:r>
      <w:proofErr w:type="spellStart"/>
      <w:r w:rsidR="001357ED" w:rsidRPr="00321812">
        <w:rPr>
          <w:sz w:val="20"/>
          <w:szCs w:val="20"/>
          <w:lang w:val="en-US"/>
        </w:rPr>
        <w:t>Albin</w:t>
      </w:r>
      <w:proofErr w:type="spellEnd"/>
      <w:r w:rsidR="001357ED" w:rsidRPr="00321812">
        <w:rPr>
          <w:sz w:val="20"/>
          <w:szCs w:val="20"/>
          <w:lang w:val="en-US"/>
        </w:rPr>
        <w:t xml:space="preserve"> &amp; Mink, 2006). </w:t>
      </w:r>
      <w:r w:rsidR="007307FE" w:rsidRPr="00321812">
        <w:rPr>
          <w:sz w:val="20"/>
          <w:szCs w:val="20"/>
          <w:lang w:val="en-US"/>
        </w:rPr>
        <w:t>It</w:t>
      </w:r>
      <w:r w:rsidRPr="00321812">
        <w:rPr>
          <w:sz w:val="20"/>
          <w:szCs w:val="20"/>
          <w:lang w:val="en-US"/>
        </w:rPr>
        <w:t xml:space="preserve"> has </w:t>
      </w:r>
      <w:r w:rsidR="00693525" w:rsidRPr="00321812">
        <w:rPr>
          <w:sz w:val="20"/>
          <w:szCs w:val="20"/>
          <w:lang w:val="en-US"/>
        </w:rPr>
        <w:t>also been</w:t>
      </w:r>
      <w:r w:rsidRPr="00321812">
        <w:rPr>
          <w:sz w:val="20"/>
          <w:szCs w:val="20"/>
          <w:lang w:val="en-US"/>
        </w:rPr>
        <w:t xml:space="preserve"> speculated that perinatal factors, such as prematurity and streptococcal infections, predispose an individual to TS</w:t>
      </w:r>
      <w:r w:rsidR="003561C8" w:rsidRPr="00321812">
        <w:rPr>
          <w:sz w:val="20"/>
          <w:szCs w:val="20"/>
          <w:lang w:val="en-US"/>
        </w:rPr>
        <w:t>,</w:t>
      </w:r>
      <w:r w:rsidRPr="00321812">
        <w:rPr>
          <w:sz w:val="20"/>
          <w:szCs w:val="20"/>
          <w:lang w:val="en-US"/>
        </w:rPr>
        <w:t xml:space="preserve"> but there is not strong research evidence to support these claims (Robertson, 2000). </w:t>
      </w:r>
    </w:p>
    <w:p w:rsidR="00321812" w:rsidRDefault="00321812" w:rsidP="00321812">
      <w:pPr>
        <w:jc w:val="both"/>
        <w:rPr>
          <w:sz w:val="20"/>
          <w:szCs w:val="20"/>
          <w:lang w:val="en-US"/>
        </w:rPr>
      </w:pPr>
    </w:p>
    <w:p w:rsidR="00C31D1E" w:rsidRPr="00321812" w:rsidRDefault="00C31D1E" w:rsidP="00321812">
      <w:pPr>
        <w:jc w:val="both"/>
        <w:rPr>
          <w:sz w:val="20"/>
          <w:szCs w:val="20"/>
          <w:lang w:val="en-US"/>
        </w:rPr>
      </w:pPr>
      <w:r w:rsidRPr="00321812">
        <w:rPr>
          <w:sz w:val="20"/>
          <w:szCs w:val="20"/>
          <w:lang w:val="en-US"/>
        </w:rPr>
        <w:t>Several diagnostic systems are used in TS, including the International Classification of Diseases and Health Related Problems (ICD-10) (World Health Organization, 1992), the Diagnostic and Statistical Manual of Mental Disorders (DSM-IV) (American Psychiatric Association, 1994) and the Yale Global Tic Severity Scale (</w:t>
      </w:r>
      <w:proofErr w:type="spellStart"/>
      <w:r w:rsidRPr="00321812">
        <w:rPr>
          <w:sz w:val="20"/>
          <w:szCs w:val="20"/>
          <w:lang w:val="en-US"/>
        </w:rPr>
        <w:t>Leckman</w:t>
      </w:r>
      <w:proofErr w:type="spellEnd"/>
      <w:r w:rsidR="008C7E48" w:rsidRPr="00321812">
        <w:rPr>
          <w:sz w:val="20"/>
          <w:szCs w:val="20"/>
          <w:lang w:val="en-US"/>
        </w:rPr>
        <w:t xml:space="preserve"> et al., </w:t>
      </w:r>
      <w:r w:rsidRPr="00321812">
        <w:rPr>
          <w:sz w:val="20"/>
          <w:szCs w:val="20"/>
          <w:lang w:val="en-US"/>
        </w:rPr>
        <w:t>1989).</w:t>
      </w:r>
      <w:r w:rsidR="007307FE" w:rsidRPr="00321812">
        <w:rPr>
          <w:sz w:val="20"/>
          <w:szCs w:val="20"/>
          <w:lang w:val="en-US"/>
        </w:rPr>
        <w:t xml:space="preserve"> </w:t>
      </w:r>
      <w:r w:rsidR="003561C8" w:rsidRPr="00321812">
        <w:rPr>
          <w:sz w:val="20"/>
          <w:szCs w:val="20"/>
          <w:lang w:val="en-US"/>
        </w:rPr>
        <w:t>A common</w:t>
      </w:r>
      <w:r w:rsidRPr="00321812">
        <w:rPr>
          <w:sz w:val="20"/>
          <w:szCs w:val="20"/>
          <w:lang w:val="en-US"/>
        </w:rPr>
        <w:t xml:space="preserve"> feature of all these assessment tools is that diagnosis is mainly based on the identification of tics. Therefore, tics are universally considered as the clinical hallmark on which the diagnosis of TS is based. </w:t>
      </w:r>
    </w:p>
    <w:p w:rsidR="00321812" w:rsidRDefault="00321812" w:rsidP="00321812">
      <w:pPr>
        <w:jc w:val="both"/>
        <w:rPr>
          <w:sz w:val="20"/>
          <w:szCs w:val="20"/>
          <w:lang w:val="en-US"/>
        </w:rPr>
      </w:pPr>
    </w:p>
    <w:p w:rsidR="00C31D1E" w:rsidRPr="00321812" w:rsidRDefault="00C31D1E" w:rsidP="00321812">
      <w:pPr>
        <w:jc w:val="both"/>
        <w:rPr>
          <w:sz w:val="20"/>
          <w:szCs w:val="20"/>
          <w:lang w:val="en-US"/>
        </w:rPr>
      </w:pPr>
      <w:r w:rsidRPr="00321812">
        <w:rPr>
          <w:sz w:val="20"/>
          <w:szCs w:val="20"/>
          <w:lang w:val="en-US"/>
        </w:rPr>
        <w:lastRenderedPageBreak/>
        <w:t xml:space="preserve">However, there are still many cases that remain undiagnosed or misdiagnosed. The failure to identify repetitive sounds and movement as tics has been cited as a primary reason for </w:t>
      </w:r>
      <w:r w:rsidR="007307FE" w:rsidRPr="00321812">
        <w:rPr>
          <w:sz w:val="20"/>
          <w:szCs w:val="20"/>
          <w:lang w:val="en-US"/>
        </w:rPr>
        <w:t xml:space="preserve">the misdiagnosis of </w:t>
      </w:r>
      <w:r w:rsidRPr="00321812">
        <w:rPr>
          <w:sz w:val="20"/>
          <w:szCs w:val="20"/>
          <w:lang w:val="en-US"/>
        </w:rPr>
        <w:t>the syndrome (</w:t>
      </w:r>
      <w:proofErr w:type="spellStart"/>
      <w:r w:rsidRPr="00321812">
        <w:rPr>
          <w:sz w:val="20"/>
          <w:szCs w:val="20"/>
          <w:lang w:val="en-US"/>
        </w:rPr>
        <w:t>Bruun</w:t>
      </w:r>
      <w:proofErr w:type="spellEnd"/>
      <w:r w:rsidRPr="00321812">
        <w:rPr>
          <w:sz w:val="20"/>
          <w:szCs w:val="20"/>
          <w:lang w:val="en-US"/>
        </w:rPr>
        <w:t xml:space="preserve">, 1984). This </w:t>
      </w:r>
      <w:r w:rsidR="00696366" w:rsidRPr="00321812">
        <w:rPr>
          <w:sz w:val="20"/>
          <w:szCs w:val="20"/>
          <w:lang w:val="en-US"/>
        </w:rPr>
        <w:t xml:space="preserve">failure </w:t>
      </w:r>
      <w:r w:rsidRPr="00321812">
        <w:rPr>
          <w:sz w:val="20"/>
          <w:szCs w:val="20"/>
          <w:lang w:val="en-US"/>
        </w:rPr>
        <w:t xml:space="preserve">usually happens because patient </w:t>
      </w:r>
      <w:r w:rsidR="00CC5F01" w:rsidRPr="00321812">
        <w:rPr>
          <w:sz w:val="20"/>
          <w:szCs w:val="20"/>
          <w:lang w:val="en-US"/>
        </w:rPr>
        <w:t>symptoms</w:t>
      </w:r>
      <w:r w:rsidRPr="00321812">
        <w:rPr>
          <w:sz w:val="20"/>
          <w:szCs w:val="20"/>
          <w:lang w:val="en-US"/>
        </w:rPr>
        <w:t xml:space="preserve"> are attributed to other conditions</w:t>
      </w:r>
      <w:r w:rsidR="00696366" w:rsidRPr="00321812">
        <w:rPr>
          <w:sz w:val="20"/>
          <w:szCs w:val="20"/>
          <w:lang w:val="en-US"/>
        </w:rPr>
        <w:t>,</w:t>
      </w:r>
      <w:r w:rsidRPr="00321812">
        <w:rPr>
          <w:sz w:val="20"/>
          <w:szCs w:val="20"/>
          <w:lang w:val="en-US"/>
        </w:rPr>
        <w:t xml:space="preserve"> such as hyperactivity, nervousness, habits, allergies, asthma, dermatitis (</w:t>
      </w:r>
      <w:proofErr w:type="spellStart"/>
      <w:r w:rsidRPr="00321812">
        <w:rPr>
          <w:sz w:val="20"/>
          <w:szCs w:val="20"/>
          <w:lang w:val="en-US"/>
        </w:rPr>
        <w:t>Jankovic</w:t>
      </w:r>
      <w:proofErr w:type="spellEnd"/>
      <w:r w:rsidRPr="00321812">
        <w:rPr>
          <w:sz w:val="20"/>
          <w:szCs w:val="20"/>
          <w:lang w:val="en-US"/>
        </w:rPr>
        <w:t>, 2001)</w:t>
      </w:r>
      <w:r w:rsidR="00696366" w:rsidRPr="00321812">
        <w:rPr>
          <w:sz w:val="20"/>
          <w:szCs w:val="20"/>
          <w:lang w:val="en-US"/>
        </w:rPr>
        <w:t>,</w:t>
      </w:r>
      <w:r w:rsidRPr="00321812">
        <w:rPr>
          <w:sz w:val="20"/>
          <w:szCs w:val="20"/>
          <w:lang w:val="en-US"/>
        </w:rPr>
        <w:t xml:space="preserve"> and to severe psychopathologic disorders</w:t>
      </w:r>
      <w:r w:rsidR="00696366" w:rsidRPr="00321812">
        <w:rPr>
          <w:sz w:val="20"/>
          <w:szCs w:val="20"/>
          <w:lang w:val="en-US"/>
        </w:rPr>
        <w:t>,</w:t>
      </w:r>
      <w:r w:rsidRPr="00321812">
        <w:rPr>
          <w:sz w:val="20"/>
          <w:szCs w:val="20"/>
          <w:lang w:val="en-US"/>
        </w:rPr>
        <w:t xml:space="preserve"> such as psychogenic tremor (</w:t>
      </w:r>
      <w:proofErr w:type="spellStart"/>
      <w:r w:rsidRPr="00321812">
        <w:rPr>
          <w:sz w:val="20"/>
          <w:szCs w:val="20"/>
          <w:lang w:val="en-US"/>
        </w:rPr>
        <w:t>Kulisevsky</w:t>
      </w:r>
      <w:proofErr w:type="spellEnd"/>
      <w:r w:rsidRPr="00321812">
        <w:rPr>
          <w:sz w:val="20"/>
          <w:szCs w:val="20"/>
          <w:lang w:val="en-US"/>
        </w:rPr>
        <w:t xml:space="preserve">, </w:t>
      </w:r>
      <w:proofErr w:type="spellStart"/>
      <w:r w:rsidRPr="00321812">
        <w:rPr>
          <w:sz w:val="20"/>
          <w:szCs w:val="20"/>
          <w:lang w:val="en-US"/>
        </w:rPr>
        <w:t>Berthier</w:t>
      </w:r>
      <w:proofErr w:type="spellEnd"/>
      <w:r w:rsidRPr="00321812">
        <w:rPr>
          <w:sz w:val="20"/>
          <w:szCs w:val="20"/>
          <w:lang w:val="en-US"/>
        </w:rPr>
        <w:t xml:space="preserve">, Avila, </w:t>
      </w:r>
      <w:proofErr w:type="spellStart"/>
      <w:r w:rsidRPr="00321812">
        <w:rPr>
          <w:sz w:val="20"/>
          <w:szCs w:val="20"/>
          <w:lang w:val="en-US"/>
        </w:rPr>
        <w:t>Ginorell</w:t>
      </w:r>
      <w:proofErr w:type="spellEnd"/>
      <w:r w:rsidR="001613B1" w:rsidRPr="00321812">
        <w:rPr>
          <w:sz w:val="20"/>
          <w:szCs w:val="20"/>
          <w:lang w:val="en-US"/>
        </w:rPr>
        <w:t>,</w:t>
      </w:r>
      <w:r w:rsidRPr="00321812">
        <w:rPr>
          <w:sz w:val="20"/>
          <w:szCs w:val="20"/>
          <w:lang w:val="en-US"/>
        </w:rPr>
        <w:t xml:space="preserve"> &amp; </w:t>
      </w:r>
      <w:proofErr w:type="spellStart"/>
      <w:r w:rsidRPr="00321812">
        <w:rPr>
          <w:sz w:val="20"/>
          <w:szCs w:val="20"/>
          <w:lang w:val="en-US"/>
        </w:rPr>
        <w:t>Escartin</w:t>
      </w:r>
      <w:proofErr w:type="spellEnd"/>
      <w:r w:rsidRPr="00321812">
        <w:rPr>
          <w:sz w:val="20"/>
          <w:szCs w:val="20"/>
          <w:lang w:val="en-US"/>
        </w:rPr>
        <w:t>, 1998).</w:t>
      </w:r>
    </w:p>
    <w:p w:rsidR="00321812" w:rsidRDefault="00321812" w:rsidP="00321812">
      <w:pPr>
        <w:autoSpaceDE w:val="0"/>
        <w:autoSpaceDN w:val="0"/>
        <w:adjustRightInd w:val="0"/>
        <w:jc w:val="both"/>
        <w:rPr>
          <w:sz w:val="20"/>
          <w:szCs w:val="20"/>
          <w:lang w:val="en-US"/>
        </w:rPr>
      </w:pPr>
    </w:p>
    <w:p w:rsidR="00331ACF" w:rsidRPr="00321812" w:rsidRDefault="00BE32C0" w:rsidP="00321812">
      <w:pPr>
        <w:autoSpaceDE w:val="0"/>
        <w:autoSpaceDN w:val="0"/>
        <w:adjustRightInd w:val="0"/>
        <w:jc w:val="both"/>
        <w:rPr>
          <w:sz w:val="20"/>
          <w:szCs w:val="20"/>
          <w:lang w:val="en-US"/>
        </w:rPr>
      </w:pPr>
      <w:r w:rsidRPr="00321812">
        <w:rPr>
          <w:sz w:val="20"/>
          <w:szCs w:val="20"/>
          <w:lang w:val="en-US"/>
        </w:rPr>
        <w:t xml:space="preserve">Recent </w:t>
      </w:r>
      <w:r w:rsidR="001357ED" w:rsidRPr="00321812">
        <w:rPr>
          <w:sz w:val="20"/>
          <w:szCs w:val="20"/>
          <w:lang w:val="en-US"/>
        </w:rPr>
        <w:t>literature underlines that TS should not be considered only as a motor disorder</w:t>
      </w:r>
      <w:r w:rsidR="002B5356" w:rsidRPr="00321812">
        <w:rPr>
          <w:sz w:val="20"/>
          <w:szCs w:val="20"/>
          <w:lang w:val="en-US"/>
        </w:rPr>
        <w:t>,</w:t>
      </w:r>
      <w:r w:rsidR="001357ED" w:rsidRPr="00321812">
        <w:rPr>
          <w:sz w:val="20"/>
          <w:szCs w:val="20"/>
          <w:lang w:val="en-US"/>
        </w:rPr>
        <w:t xml:space="preserve"> but emphasis should be given </w:t>
      </w:r>
      <w:r w:rsidR="002B5356" w:rsidRPr="00321812">
        <w:rPr>
          <w:sz w:val="20"/>
          <w:szCs w:val="20"/>
          <w:lang w:val="en-US"/>
        </w:rPr>
        <w:t>to</w:t>
      </w:r>
      <w:r w:rsidR="001357ED" w:rsidRPr="00321812">
        <w:rPr>
          <w:sz w:val="20"/>
          <w:szCs w:val="20"/>
          <w:lang w:val="en-US"/>
        </w:rPr>
        <w:t xml:space="preserve"> the behavioral and cognitive profile of individuals with </w:t>
      </w:r>
      <w:r w:rsidR="00696366" w:rsidRPr="00321812">
        <w:rPr>
          <w:sz w:val="20"/>
          <w:szCs w:val="20"/>
          <w:lang w:val="en-US"/>
        </w:rPr>
        <w:t xml:space="preserve">TS </w:t>
      </w:r>
      <w:r w:rsidR="001357ED" w:rsidRPr="00321812">
        <w:rPr>
          <w:sz w:val="20"/>
          <w:szCs w:val="20"/>
          <w:lang w:val="en-US"/>
        </w:rPr>
        <w:t>(</w:t>
      </w:r>
      <w:proofErr w:type="spellStart"/>
      <w:r w:rsidR="001357ED" w:rsidRPr="00321812">
        <w:rPr>
          <w:sz w:val="20"/>
          <w:szCs w:val="20"/>
          <w:lang w:val="en-US"/>
        </w:rPr>
        <w:t>Cavanna</w:t>
      </w:r>
      <w:proofErr w:type="spellEnd"/>
      <w:r w:rsidR="001357ED" w:rsidRPr="00321812">
        <w:rPr>
          <w:sz w:val="20"/>
          <w:szCs w:val="20"/>
          <w:lang w:val="en-US"/>
        </w:rPr>
        <w:t xml:space="preserve">, Servo, Monaco, &amp; Robertson, 2009). </w:t>
      </w:r>
      <w:r w:rsidR="00696366" w:rsidRPr="00321812">
        <w:rPr>
          <w:sz w:val="20"/>
          <w:szCs w:val="20"/>
          <w:lang w:val="en-US"/>
        </w:rPr>
        <w:t>This</w:t>
      </w:r>
      <w:r w:rsidR="001357ED" w:rsidRPr="00321812">
        <w:rPr>
          <w:sz w:val="20"/>
          <w:szCs w:val="20"/>
          <w:lang w:val="en-US"/>
        </w:rPr>
        <w:t xml:space="preserve"> complex phenotype</w:t>
      </w:r>
      <w:r w:rsidR="00696366" w:rsidRPr="00321812">
        <w:rPr>
          <w:sz w:val="20"/>
          <w:szCs w:val="20"/>
          <w:lang w:val="en-US"/>
        </w:rPr>
        <w:t xml:space="preserve"> causes </w:t>
      </w:r>
      <w:r w:rsidR="001357ED" w:rsidRPr="00321812">
        <w:rPr>
          <w:sz w:val="20"/>
          <w:szCs w:val="20"/>
          <w:lang w:val="en-US"/>
        </w:rPr>
        <w:t xml:space="preserve">children with TS </w:t>
      </w:r>
      <w:r w:rsidR="00696366" w:rsidRPr="00321812">
        <w:rPr>
          <w:sz w:val="20"/>
          <w:szCs w:val="20"/>
          <w:lang w:val="en-US"/>
        </w:rPr>
        <w:t>to have</w:t>
      </w:r>
      <w:r w:rsidR="001357ED" w:rsidRPr="00321812">
        <w:rPr>
          <w:sz w:val="20"/>
          <w:szCs w:val="20"/>
          <w:lang w:val="en-US"/>
        </w:rPr>
        <w:t xml:space="preserve"> numerous difficulties in school</w:t>
      </w:r>
      <w:r w:rsidR="007307FE" w:rsidRPr="00321812">
        <w:rPr>
          <w:sz w:val="20"/>
          <w:szCs w:val="20"/>
          <w:lang w:val="en-US"/>
        </w:rPr>
        <w:t>, which</w:t>
      </w:r>
      <w:r w:rsidR="001357ED" w:rsidRPr="00321812">
        <w:rPr>
          <w:sz w:val="20"/>
          <w:szCs w:val="20"/>
          <w:lang w:val="en-US"/>
        </w:rPr>
        <w:t xml:space="preserve"> impact their academic performance and social adjustment. To date, several studies have investigated the impact of medical and </w:t>
      </w:r>
      <w:r w:rsidR="004964F3" w:rsidRPr="00321812">
        <w:rPr>
          <w:sz w:val="20"/>
          <w:szCs w:val="20"/>
          <w:lang w:val="en-US"/>
        </w:rPr>
        <w:t>behavioral</w:t>
      </w:r>
      <w:r w:rsidR="001357ED" w:rsidRPr="00321812">
        <w:rPr>
          <w:sz w:val="20"/>
          <w:szCs w:val="20"/>
          <w:lang w:val="en-US"/>
        </w:rPr>
        <w:t xml:space="preserve"> treatments on tics and associated conditions of TS</w:t>
      </w:r>
      <w:r w:rsidR="002B5356" w:rsidRPr="00321812">
        <w:rPr>
          <w:sz w:val="20"/>
          <w:szCs w:val="20"/>
          <w:lang w:val="en-US"/>
        </w:rPr>
        <w:t>,</w:t>
      </w:r>
      <w:r w:rsidR="001357ED" w:rsidRPr="00321812">
        <w:rPr>
          <w:sz w:val="20"/>
          <w:szCs w:val="20"/>
          <w:lang w:val="en-US"/>
        </w:rPr>
        <w:t xml:space="preserve"> but little data are available on the role of school</w:t>
      </w:r>
      <w:r w:rsidR="00AA224A" w:rsidRPr="00321812">
        <w:rPr>
          <w:sz w:val="20"/>
          <w:szCs w:val="20"/>
          <w:lang w:val="en-US"/>
        </w:rPr>
        <w:t>-</w:t>
      </w:r>
      <w:r w:rsidR="001357ED" w:rsidRPr="00321812">
        <w:rPr>
          <w:sz w:val="20"/>
          <w:szCs w:val="20"/>
          <w:lang w:val="en-US"/>
        </w:rPr>
        <w:t>based interventions.</w:t>
      </w:r>
    </w:p>
    <w:p w:rsidR="00321812" w:rsidRDefault="00321812" w:rsidP="00321812">
      <w:pPr>
        <w:jc w:val="both"/>
        <w:rPr>
          <w:sz w:val="20"/>
          <w:szCs w:val="20"/>
          <w:lang w:val="en-US"/>
        </w:rPr>
      </w:pPr>
    </w:p>
    <w:p w:rsidR="00544531" w:rsidRPr="00321812" w:rsidRDefault="00544531" w:rsidP="00321812">
      <w:pPr>
        <w:jc w:val="both"/>
        <w:rPr>
          <w:sz w:val="20"/>
          <w:szCs w:val="20"/>
          <w:lang w:val="en-US"/>
        </w:rPr>
      </w:pPr>
      <w:r w:rsidRPr="00321812">
        <w:rPr>
          <w:sz w:val="20"/>
          <w:szCs w:val="20"/>
          <w:lang w:val="en-US"/>
        </w:rPr>
        <w:t xml:space="preserve">The purpose of this paper is to review the educational interventions for TS suggested in the literature </w:t>
      </w:r>
      <w:r w:rsidR="00EB2AB8" w:rsidRPr="00321812">
        <w:rPr>
          <w:sz w:val="20"/>
          <w:szCs w:val="20"/>
          <w:lang w:val="en-US"/>
        </w:rPr>
        <w:t xml:space="preserve">and to consolidate evidence on the fundamental role of school </w:t>
      </w:r>
      <w:r w:rsidR="007307FE" w:rsidRPr="00321812">
        <w:rPr>
          <w:sz w:val="20"/>
          <w:szCs w:val="20"/>
          <w:lang w:val="en-US"/>
        </w:rPr>
        <w:t xml:space="preserve">in </w:t>
      </w:r>
      <w:r w:rsidR="00EB2AB8" w:rsidRPr="00321812">
        <w:rPr>
          <w:sz w:val="20"/>
          <w:szCs w:val="20"/>
          <w:lang w:val="en-US"/>
        </w:rPr>
        <w:t>the management of the behavioral and learning difficulties that pupils with TS</w:t>
      </w:r>
      <w:r w:rsidR="007307FE" w:rsidRPr="00321812">
        <w:rPr>
          <w:sz w:val="20"/>
          <w:szCs w:val="20"/>
          <w:lang w:val="en-US"/>
        </w:rPr>
        <w:t xml:space="preserve"> experience</w:t>
      </w:r>
      <w:r w:rsidR="00EB2AB8" w:rsidRPr="00321812">
        <w:rPr>
          <w:sz w:val="20"/>
          <w:szCs w:val="20"/>
          <w:lang w:val="en-US"/>
        </w:rPr>
        <w:t>.</w:t>
      </w:r>
      <w:r w:rsidR="002C7D99" w:rsidRPr="00321812">
        <w:rPr>
          <w:sz w:val="20"/>
          <w:szCs w:val="20"/>
          <w:lang w:val="en-US"/>
        </w:rPr>
        <w:t xml:space="preserve"> </w:t>
      </w:r>
      <w:r w:rsidR="00696366" w:rsidRPr="00321812">
        <w:rPr>
          <w:sz w:val="20"/>
          <w:szCs w:val="20"/>
          <w:lang w:val="en-US"/>
        </w:rPr>
        <w:t>This study</w:t>
      </w:r>
      <w:r w:rsidR="002C7D99" w:rsidRPr="00321812">
        <w:rPr>
          <w:sz w:val="20"/>
          <w:szCs w:val="20"/>
          <w:lang w:val="en-US"/>
        </w:rPr>
        <w:t xml:space="preserve"> aims to investigate the educational repercussions of tics and associated conditions and to examine the educational interventions suggested for their management.</w:t>
      </w:r>
      <w:r w:rsidR="00EB2AB8" w:rsidRPr="00321812">
        <w:rPr>
          <w:sz w:val="20"/>
          <w:szCs w:val="20"/>
          <w:lang w:val="en-US"/>
        </w:rPr>
        <w:t xml:space="preserve"> </w:t>
      </w:r>
      <w:r w:rsidR="002C7D99" w:rsidRPr="00321812">
        <w:rPr>
          <w:sz w:val="20"/>
          <w:szCs w:val="20"/>
          <w:lang w:val="en-US"/>
        </w:rPr>
        <w:t xml:space="preserve">This paper also </w:t>
      </w:r>
      <w:r w:rsidR="00882060" w:rsidRPr="00321812">
        <w:rPr>
          <w:sz w:val="20"/>
          <w:szCs w:val="20"/>
          <w:lang w:val="en-US"/>
        </w:rPr>
        <w:t>aims to highlight the</w:t>
      </w:r>
      <w:r w:rsidR="00EB2AB8" w:rsidRPr="00321812">
        <w:rPr>
          <w:sz w:val="20"/>
          <w:szCs w:val="20"/>
          <w:lang w:val="en-US"/>
        </w:rPr>
        <w:t xml:space="preserve"> magnitude of the role of teachers and peers </w:t>
      </w:r>
      <w:r w:rsidR="00882060" w:rsidRPr="00321812">
        <w:rPr>
          <w:sz w:val="20"/>
          <w:szCs w:val="20"/>
          <w:lang w:val="en-US"/>
        </w:rPr>
        <w:t>and to underline the importance of</w:t>
      </w:r>
      <w:r w:rsidR="00EB2AB8" w:rsidRPr="00321812">
        <w:rPr>
          <w:sz w:val="20"/>
          <w:szCs w:val="20"/>
          <w:lang w:val="en-US"/>
        </w:rPr>
        <w:t xml:space="preserve"> </w:t>
      </w:r>
      <w:r w:rsidR="00882060" w:rsidRPr="00321812">
        <w:rPr>
          <w:sz w:val="20"/>
          <w:szCs w:val="20"/>
          <w:lang w:val="en-US"/>
        </w:rPr>
        <w:t>parental</w:t>
      </w:r>
      <w:r w:rsidR="00EB2AB8" w:rsidRPr="00321812">
        <w:rPr>
          <w:sz w:val="20"/>
          <w:szCs w:val="20"/>
          <w:lang w:val="en-US"/>
        </w:rPr>
        <w:t xml:space="preserve"> involvement. </w:t>
      </w:r>
      <w:r w:rsidR="00882060" w:rsidRPr="00321812">
        <w:rPr>
          <w:sz w:val="20"/>
          <w:szCs w:val="20"/>
          <w:lang w:val="en-US"/>
        </w:rPr>
        <w:t xml:space="preserve">Moreover, </w:t>
      </w:r>
      <w:r w:rsidR="002C7D99" w:rsidRPr="00321812">
        <w:rPr>
          <w:sz w:val="20"/>
          <w:szCs w:val="20"/>
          <w:lang w:val="en-US"/>
        </w:rPr>
        <w:t>it</w:t>
      </w:r>
      <w:r w:rsidR="00882060" w:rsidRPr="00321812">
        <w:rPr>
          <w:sz w:val="20"/>
          <w:szCs w:val="20"/>
          <w:lang w:val="en-US"/>
        </w:rPr>
        <w:t xml:space="preserve"> provides f</w:t>
      </w:r>
      <w:r w:rsidR="00EB2AB8" w:rsidRPr="00321812">
        <w:rPr>
          <w:sz w:val="20"/>
          <w:szCs w:val="20"/>
          <w:lang w:val="en-US"/>
        </w:rPr>
        <w:t>uture directions for the improvement of school</w:t>
      </w:r>
      <w:r w:rsidR="007307FE" w:rsidRPr="00321812">
        <w:rPr>
          <w:sz w:val="20"/>
          <w:szCs w:val="20"/>
          <w:lang w:val="en-US"/>
        </w:rPr>
        <w:t>-</w:t>
      </w:r>
      <w:r w:rsidR="00EB2AB8" w:rsidRPr="00321812">
        <w:rPr>
          <w:sz w:val="20"/>
          <w:szCs w:val="20"/>
          <w:lang w:val="en-US"/>
        </w:rPr>
        <w:t>based interventions along with suggestions for further research</w:t>
      </w:r>
      <w:r w:rsidR="00882060" w:rsidRPr="00321812">
        <w:rPr>
          <w:sz w:val="20"/>
          <w:szCs w:val="20"/>
          <w:lang w:val="en-US"/>
        </w:rPr>
        <w:t>.</w:t>
      </w:r>
      <w:r w:rsidR="00EB2AB8" w:rsidRPr="00321812">
        <w:rPr>
          <w:sz w:val="20"/>
          <w:szCs w:val="20"/>
          <w:lang w:val="en-US"/>
        </w:rPr>
        <w:t xml:space="preserve"> </w:t>
      </w:r>
    </w:p>
    <w:p w:rsidR="00705106" w:rsidRPr="00321812" w:rsidRDefault="00705106" w:rsidP="00321812">
      <w:pPr>
        <w:jc w:val="both"/>
        <w:rPr>
          <w:color w:val="FF0000"/>
          <w:sz w:val="20"/>
          <w:szCs w:val="20"/>
          <w:lang w:val="en-US"/>
        </w:rPr>
      </w:pPr>
    </w:p>
    <w:p w:rsidR="00B73E53" w:rsidRPr="00321812" w:rsidRDefault="00581BF9" w:rsidP="00321812">
      <w:pPr>
        <w:jc w:val="both"/>
        <w:rPr>
          <w:i/>
          <w:sz w:val="20"/>
          <w:szCs w:val="20"/>
          <w:lang w:val="en-US"/>
        </w:rPr>
      </w:pPr>
      <w:r w:rsidRPr="00321812">
        <w:rPr>
          <w:i/>
          <w:sz w:val="20"/>
          <w:szCs w:val="20"/>
          <w:lang w:val="en-US"/>
        </w:rPr>
        <w:t xml:space="preserve">Profile of </w:t>
      </w:r>
      <w:r w:rsidR="0062441D" w:rsidRPr="00321812">
        <w:rPr>
          <w:i/>
          <w:sz w:val="20"/>
          <w:szCs w:val="20"/>
          <w:lang w:val="en-US"/>
        </w:rPr>
        <w:t>p</w:t>
      </w:r>
      <w:r w:rsidRPr="00321812">
        <w:rPr>
          <w:i/>
          <w:sz w:val="20"/>
          <w:szCs w:val="20"/>
          <w:lang w:val="en-US"/>
        </w:rPr>
        <w:t xml:space="preserve">upils with TS: </w:t>
      </w:r>
      <w:r w:rsidR="00B73E53" w:rsidRPr="00321812">
        <w:rPr>
          <w:i/>
          <w:sz w:val="20"/>
          <w:szCs w:val="20"/>
          <w:lang w:val="en-US"/>
        </w:rPr>
        <w:t xml:space="preserve">Tics and </w:t>
      </w:r>
      <w:r w:rsidR="0062441D" w:rsidRPr="00321812">
        <w:rPr>
          <w:i/>
          <w:sz w:val="20"/>
          <w:szCs w:val="20"/>
          <w:lang w:val="en-US"/>
        </w:rPr>
        <w:t>a</w:t>
      </w:r>
      <w:r w:rsidRPr="00321812">
        <w:rPr>
          <w:i/>
          <w:sz w:val="20"/>
          <w:szCs w:val="20"/>
          <w:lang w:val="en-US"/>
        </w:rPr>
        <w:t xml:space="preserve">ssociated </w:t>
      </w:r>
      <w:r w:rsidR="0062441D" w:rsidRPr="00321812">
        <w:rPr>
          <w:i/>
          <w:sz w:val="20"/>
          <w:szCs w:val="20"/>
          <w:lang w:val="en-US"/>
        </w:rPr>
        <w:t>c</w:t>
      </w:r>
      <w:r w:rsidRPr="00321812">
        <w:rPr>
          <w:i/>
          <w:sz w:val="20"/>
          <w:szCs w:val="20"/>
          <w:lang w:val="en-US"/>
        </w:rPr>
        <w:t>onditions</w:t>
      </w:r>
      <w:r w:rsidR="00B73E53" w:rsidRPr="00321812">
        <w:rPr>
          <w:i/>
          <w:sz w:val="20"/>
          <w:szCs w:val="20"/>
          <w:lang w:val="en-US"/>
        </w:rPr>
        <w:t xml:space="preserve">  </w:t>
      </w:r>
    </w:p>
    <w:p w:rsidR="00E6777D" w:rsidRPr="00321812" w:rsidRDefault="00D005A2" w:rsidP="00321812">
      <w:pPr>
        <w:jc w:val="both"/>
        <w:rPr>
          <w:rFonts w:eastAsia="Arial Unicode MS"/>
          <w:sz w:val="20"/>
          <w:szCs w:val="20"/>
          <w:lang w:val="en-US" w:eastAsia="ko-KR"/>
        </w:rPr>
      </w:pPr>
      <w:r w:rsidRPr="00321812">
        <w:rPr>
          <w:sz w:val="20"/>
          <w:szCs w:val="20"/>
          <w:lang w:val="en-US"/>
        </w:rPr>
        <w:t xml:space="preserve">Tics are defined as </w:t>
      </w:r>
      <w:r w:rsidR="00B73E53" w:rsidRPr="00321812">
        <w:rPr>
          <w:i/>
          <w:sz w:val="20"/>
          <w:szCs w:val="20"/>
          <w:lang w:val="en-US"/>
        </w:rPr>
        <w:t>sudden, repetitive, stereotyped motor movements or phonic productions that involve discrete muscle groups</w:t>
      </w:r>
      <w:r w:rsidR="00B73E53" w:rsidRPr="00321812">
        <w:rPr>
          <w:sz w:val="20"/>
          <w:szCs w:val="20"/>
          <w:lang w:val="en-US"/>
        </w:rPr>
        <w:t xml:space="preserve"> (</w:t>
      </w:r>
      <w:proofErr w:type="spellStart"/>
      <w:r w:rsidR="00B73E53" w:rsidRPr="00321812">
        <w:rPr>
          <w:sz w:val="20"/>
          <w:szCs w:val="20"/>
          <w:lang w:val="en-US"/>
        </w:rPr>
        <w:t>Leckman</w:t>
      </w:r>
      <w:proofErr w:type="spellEnd"/>
      <w:r w:rsidR="00B73E53" w:rsidRPr="00321812">
        <w:rPr>
          <w:sz w:val="20"/>
          <w:szCs w:val="20"/>
          <w:lang w:val="en-US"/>
        </w:rPr>
        <w:t>, King</w:t>
      </w:r>
      <w:r w:rsidR="00021AC8" w:rsidRPr="00321812">
        <w:rPr>
          <w:sz w:val="20"/>
          <w:szCs w:val="20"/>
          <w:lang w:val="en-US"/>
        </w:rPr>
        <w:t>, &amp;</w:t>
      </w:r>
      <w:r w:rsidR="00B73E53" w:rsidRPr="00321812">
        <w:rPr>
          <w:sz w:val="20"/>
          <w:szCs w:val="20"/>
          <w:lang w:val="en-US"/>
        </w:rPr>
        <w:t xml:space="preserve"> Cohen, 1999, p.23)</w:t>
      </w:r>
      <w:r w:rsidR="0050299A" w:rsidRPr="00321812">
        <w:rPr>
          <w:sz w:val="20"/>
          <w:szCs w:val="20"/>
          <w:lang w:val="en-US"/>
        </w:rPr>
        <w:t>,</w:t>
      </w:r>
      <w:r w:rsidR="00B73E53" w:rsidRPr="00321812">
        <w:rPr>
          <w:sz w:val="20"/>
          <w:szCs w:val="20"/>
          <w:lang w:val="en-US"/>
        </w:rPr>
        <w:t xml:space="preserve"> </w:t>
      </w:r>
      <w:r w:rsidR="0050299A" w:rsidRPr="00321812">
        <w:rPr>
          <w:sz w:val="20"/>
          <w:szCs w:val="20"/>
          <w:lang w:val="en-US"/>
        </w:rPr>
        <w:t xml:space="preserve">which </w:t>
      </w:r>
      <w:r w:rsidR="00B73E53" w:rsidRPr="00321812">
        <w:rPr>
          <w:i/>
          <w:sz w:val="20"/>
          <w:szCs w:val="20"/>
          <w:lang w:val="en-US"/>
        </w:rPr>
        <w:t>occur without any prolonged forethought by the person</w:t>
      </w:r>
      <w:r w:rsidRPr="00321812">
        <w:rPr>
          <w:sz w:val="20"/>
          <w:szCs w:val="20"/>
          <w:lang w:val="en-US"/>
        </w:rPr>
        <w:t xml:space="preserve"> (</w:t>
      </w:r>
      <w:r w:rsidR="00B73E53" w:rsidRPr="00321812">
        <w:rPr>
          <w:sz w:val="20"/>
          <w:szCs w:val="20"/>
          <w:lang w:val="en-US"/>
        </w:rPr>
        <w:t xml:space="preserve">Kutscher, 2005, p. 147). </w:t>
      </w:r>
      <w:r w:rsidR="008926FF" w:rsidRPr="00321812">
        <w:rPr>
          <w:sz w:val="20"/>
          <w:szCs w:val="20"/>
          <w:lang w:val="en-US"/>
        </w:rPr>
        <w:t xml:space="preserve">Both </w:t>
      </w:r>
      <w:r w:rsidR="00B73E53" w:rsidRPr="00321812">
        <w:rPr>
          <w:sz w:val="20"/>
          <w:szCs w:val="20"/>
          <w:lang w:val="en-US"/>
        </w:rPr>
        <w:t xml:space="preserve">motor and phonic tics are frequently preceded by premonitory sensations </w:t>
      </w:r>
      <w:r w:rsidR="0050299A" w:rsidRPr="00321812">
        <w:rPr>
          <w:sz w:val="20"/>
          <w:szCs w:val="20"/>
          <w:lang w:val="en-US"/>
        </w:rPr>
        <w:t xml:space="preserve">that </w:t>
      </w:r>
      <w:r w:rsidR="00B73E53" w:rsidRPr="00321812">
        <w:rPr>
          <w:sz w:val="20"/>
          <w:szCs w:val="20"/>
          <w:lang w:val="en-US"/>
        </w:rPr>
        <w:t xml:space="preserve">cause discomfort and </w:t>
      </w:r>
      <w:r w:rsidR="0050299A" w:rsidRPr="00321812">
        <w:rPr>
          <w:sz w:val="20"/>
          <w:szCs w:val="20"/>
          <w:lang w:val="en-US"/>
        </w:rPr>
        <w:t xml:space="preserve">that </w:t>
      </w:r>
      <w:r w:rsidR="00B73E53" w:rsidRPr="00321812">
        <w:rPr>
          <w:sz w:val="20"/>
          <w:szCs w:val="20"/>
          <w:lang w:val="en-US"/>
        </w:rPr>
        <w:t>are relieved after the execution of the tic</w:t>
      </w:r>
      <w:r w:rsidR="008926FF" w:rsidRPr="00321812">
        <w:rPr>
          <w:sz w:val="20"/>
          <w:szCs w:val="20"/>
          <w:lang w:val="en-US"/>
        </w:rPr>
        <w:t xml:space="preserve"> (</w:t>
      </w:r>
      <w:proofErr w:type="spellStart"/>
      <w:r w:rsidR="008926FF" w:rsidRPr="00321812">
        <w:rPr>
          <w:sz w:val="20"/>
          <w:szCs w:val="20"/>
          <w:lang w:val="en-US"/>
        </w:rPr>
        <w:t>Jankovic</w:t>
      </w:r>
      <w:proofErr w:type="spellEnd"/>
      <w:r w:rsidR="008926FF" w:rsidRPr="00321812">
        <w:rPr>
          <w:sz w:val="20"/>
          <w:szCs w:val="20"/>
          <w:lang w:val="en-US"/>
        </w:rPr>
        <w:t>, 2001)</w:t>
      </w:r>
      <w:r w:rsidR="00B73E53" w:rsidRPr="00321812">
        <w:rPr>
          <w:sz w:val="20"/>
          <w:szCs w:val="20"/>
          <w:lang w:val="en-US"/>
        </w:rPr>
        <w:t>.</w:t>
      </w:r>
      <w:r w:rsidR="00B73E53" w:rsidRPr="00321812">
        <w:rPr>
          <w:rFonts w:eastAsia="Arial Unicode MS"/>
          <w:sz w:val="20"/>
          <w:szCs w:val="20"/>
          <w:lang w:val="en-US" w:eastAsia="ko-KR"/>
        </w:rPr>
        <w:t xml:space="preserve"> </w:t>
      </w:r>
    </w:p>
    <w:p w:rsidR="00321812" w:rsidRDefault="00321812" w:rsidP="00321812">
      <w:pPr>
        <w:jc w:val="both"/>
        <w:rPr>
          <w:sz w:val="20"/>
          <w:szCs w:val="20"/>
          <w:lang w:val="en-US"/>
        </w:rPr>
      </w:pPr>
    </w:p>
    <w:p w:rsidR="004A4234" w:rsidRPr="00321812" w:rsidRDefault="00B73E53" w:rsidP="00321812">
      <w:pPr>
        <w:jc w:val="both"/>
        <w:rPr>
          <w:rFonts w:eastAsia="Arial Unicode MS"/>
          <w:sz w:val="20"/>
          <w:szCs w:val="20"/>
          <w:lang w:val="en-US" w:eastAsia="ko-KR"/>
        </w:rPr>
      </w:pPr>
      <w:r w:rsidRPr="00321812">
        <w:rPr>
          <w:sz w:val="20"/>
          <w:szCs w:val="20"/>
          <w:lang w:val="en-US"/>
        </w:rPr>
        <w:t>Motor tics can be describe</w:t>
      </w:r>
      <w:r w:rsidR="008D4665" w:rsidRPr="00321812">
        <w:rPr>
          <w:sz w:val="20"/>
          <w:szCs w:val="20"/>
          <w:lang w:val="en-US"/>
        </w:rPr>
        <w:t>d as simple or complex. S</w:t>
      </w:r>
      <w:r w:rsidRPr="00321812">
        <w:rPr>
          <w:sz w:val="20"/>
          <w:szCs w:val="20"/>
          <w:lang w:val="en-US"/>
        </w:rPr>
        <w:t>imple motor tics are sudden, brief and meaningless movements</w:t>
      </w:r>
      <w:r w:rsidR="009C15DC" w:rsidRPr="00321812">
        <w:rPr>
          <w:sz w:val="20"/>
          <w:szCs w:val="20"/>
          <w:lang w:val="en-US"/>
        </w:rPr>
        <w:t>,</w:t>
      </w:r>
      <w:r w:rsidRPr="00321812">
        <w:rPr>
          <w:sz w:val="20"/>
          <w:szCs w:val="20"/>
          <w:lang w:val="en-US"/>
        </w:rPr>
        <w:t xml:space="preserve"> </w:t>
      </w:r>
      <w:r w:rsidR="00EF18A7" w:rsidRPr="00321812">
        <w:rPr>
          <w:sz w:val="20"/>
          <w:szCs w:val="20"/>
          <w:lang w:val="en-US"/>
        </w:rPr>
        <w:t>such as eye blinking, facial grimacing, mouth movements, head jerks, shoulder shrugs, and arm and leg jerks (</w:t>
      </w:r>
      <w:proofErr w:type="spellStart"/>
      <w:r w:rsidR="00EF18A7" w:rsidRPr="00321812">
        <w:rPr>
          <w:sz w:val="20"/>
          <w:szCs w:val="20"/>
          <w:lang w:val="en-US"/>
        </w:rPr>
        <w:t>Leckman</w:t>
      </w:r>
      <w:proofErr w:type="spellEnd"/>
      <w:r w:rsidR="00EF18A7" w:rsidRPr="00321812">
        <w:rPr>
          <w:sz w:val="20"/>
          <w:szCs w:val="20"/>
          <w:lang w:val="en-US"/>
        </w:rPr>
        <w:t xml:space="preserve"> et al., 1999).</w:t>
      </w:r>
      <w:r w:rsidR="00E664F3" w:rsidRPr="00321812">
        <w:rPr>
          <w:sz w:val="20"/>
          <w:szCs w:val="20"/>
          <w:lang w:val="en-US"/>
        </w:rPr>
        <w:t xml:space="preserve"> Complex motor tics are sudden</w:t>
      </w:r>
      <w:r w:rsidR="00EF18A7" w:rsidRPr="00321812">
        <w:rPr>
          <w:sz w:val="20"/>
          <w:szCs w:val="20"/>
          <w:lang w:val="en-US"/>
        </w:rPr>
        <w:t>, stereotyped movements of longer duration</w:t>
      </w:r>
      <w:r w:rsidR="00E664F3" w:rsidRPr="00321812">
        <w:rPr>
          <w:sz w:val="20"/>
          <w:szCs w:val="20"/>
          <w:lang w:val="en-US"/>
        </w:rPr>
        <w:t xml:space="preserve"> that seem</w:t>
      </w:r>
      <w:r w:rsidR="00EF18A7" w:rsidRPr="00321812">
        <w:rPr>
          <w:sz w:val="20"/>
          <w:szCs w:val="20"/>
          <w:lang w:val="en-US"/>
        </w:rPr>
        <w:t xml:space="preserve"> </w:t>
      </w:r>
      <w:r w:rsidR="00E664F3" w:rsidRPr="00321812">
        <w:rPr>
          <w:sz w:val="20"/>
          <w:szCs w:val="20"/>
          <w:lang w:val="en-US"/>
        </w:rPr>
        <w:t xml:space="preserve">more goal-directed </w:t>
      </w:r>
      <w:r w:rsidR="00EF18A7" w:rsidRPr="00321812">
        <w:rPr>
          <w:sz w:val="20"/>
          <w:szCs w:val="20"/>
          <w:lang w:val="en-US"/>
        </w:rPr>
        <w:t>and are very rarely occurring in the absence of simple motor tics. Examples of comp</w:t>
      </w:r>
      <w:r w:rsidR="00E664F3" w:rsidRPr="00321812">
        <w:rPr>
          <w:sz w:val="20"/>
          <w:szCs w:val="20"/>
          <w:lang w:val="en-US"/>
        </w:rPr>
        <w:t>lex motor tics include grooming-</w:t>
      </w:r>
      <w:r w:rsidR="00EF18A7" w:rsidRPr="00321812">
        <w:rPr>
          <w:sz w:val="20"/>
          <w:szCs w:val="20"/>
          <w:lang w:val="en-US"/>
        </w:rPr>
        <w:t xml:space="preserve">like gestures, gyrating, bending, self-abusive acts, </w:t>
      </w:r>
      <w:proofErr w:type="spellStart"/>
      <w:r w:rsidR="00EF18A7" w:rsidRPr="00321812">
        <w:rPr>
          <w:sz w:val="20"/>
          <w:szCs w:val="20"/>
          <w:lang w:val="en-US"/>
        </w:rPr>
        <w:t>copropraxia</w:t>
      </w:r>
      <w:proofErr w:type="spellEnd"/>
      <w:r w:rsidR="00EF18A7" w:rsidRPr="00321812">
        <w:rPr>
          <w:sz w:val="20"/>
          <w:szCs w:val="20"/>
          <w:lang w:val="en-US"/>
        </w:rPr>
        <w:t xml:space="preserve"> and </w:t>
      </w:r>
      <w:proofErr w:type="spellStart"/>
      <w:r w:rsidR="00EF18A7" w:rsidRPr="00321812">
        <w:rPr>
          <w:sz w:val="20"/>
          <w:szCs w:val="20"/>
          <w:lang w:val="en-US"/>
        </w:rPr>
        <w:t>echopraxia</w:t>
      </w:r>
      <w:proofErr w:type="spellEnd"/>
      <w:r w:rsidR="00EF18A7" w:rsidRPr="00321812">
        <w:rPr>
          <w:sz w:val="20"/>
          <w:szCs w:val="20"/>
          <w:lang w:val="en-US"/>
        </w:rPr>
        <w:t xml:space="preserve"> (</w:t>
      </w:r>
      <w:proofErr w:type="spellStart"/>
      <w:r w:rsidR="00EF18A7" w:rsidRPr="00321812">
        <w:rPr>
          <w:sz w:val="20"/>
          <w:szCs w:val="20"/>
          <w:lang w:val="en-US"/>
        </w:rPr>
        <w:t>Leckman</w:t>
      </w:r>
      <w:proofErr w:type="spellEnd"/>
      <w:r w:rsidR="00EF18A7" w:rsidRPr="00321812">
        <w:rPr>
          <w:sz w:val="20"/>
          <w:szCs w:val="20"/>
          <w:lang w:val="en-US"/>
        </w:rPr>
        <w:t xml:space="preserve"> et al., 1999). </w:t>
      </w:r>
      <w:r w:rsidR="001357ED" w:rsidRPr="00321812">
        <w:rPr>
          <w:sz w:val="20"/>
          <w:szCs w:val="20"/>
          <w:lang w:val="en-US"/>
        </w:rPr>
        <w:t>The degree of impairment and disruption associated with particular motor tics varies depending on the number, frequency, intensity and complexity of specific tics</w:t>
      </w:r>
      <w:r w:rsidR="007307FE" w:rsidRPr="00321812">
        <w:rPr>
          <w:sz w:val="20"/>
          <w:szCs w:val="20"/>
          <w:lang w:val="en-US"/>
        </w:rPr>
        <w:t>,</w:t>
      </w:r>
      <w:r w:rsidR="001357ED" w:rsidRPr="00321812">
        <w:rPr>
          <w:sz w:val="20"/>
          <w:szCs w:val="20"/>
          <w:lang w:val="en-US"/>
        </w:rPr>
        <w:t xml:space="preserve"> along with the impact of the tics on the individual’s self-esteem, family life, social acceptance, school or job functioning and physical well</w:t>
      </w:r>
      <w:r w:rsidR="007307FE" w:rsidRPr="00321812">
        <w:rPr>
          <w:sz w:val="20"/>
          <w:szCs w:val="20"/>
          <w:lang w:val="en-US"/>
        </w:rPr>
        <w:t>-</w:t>
      </w:r>
      <w:r w:rsidR="001357ED" w:rsidRPr="00321812">
        <w:rPr>
          <w:sz w:val="20"/>
          <w:szCs w:val="20"/>
          <w:lang w:val="en-US"/>
        </w:rPr>
        <w:t>being (</w:t>
      </w:r>
      <w:proofErr w:type="spellStart"/>
      <w:r w:rsidR="001357ED" w:rsidRPr="00321812">
        <w:rPr>
          <w:sz w:val="20"/>
          <w:szCs w:val="20"/>
          <w:lang w:val="en-US"/>
        </w:rPr>
        <w:t>Leckman</w:t>
      </w:r>
      <w:proofErr w:type="spellEnd"/>
      <w:r w:rsidR="001357ED" w:rsidRPr="00321812">
        <w:rPr>
          <w:sz w:val="20"/>
          <w:szCs w:val="20"/>
          <w:lang w:val="en-US"/>
        </w:rPr>
        <w:t>, 2003).</w:t>
      </w:r>
    </w:p>
    <w:p w:rsidR="00321812" w:rsidRDefault="00321812" w:rsidP="00321812">
      <w:pPr>
        <w:jc w:val="both"/>
        <w:rPr>
          <w:sz w:val="20"/>
          <w:szCs w:val="20"/>
          <w:lang w:val="en-US"/>
        </w:rPr>
      </w:pPr>
    </w:p>
    <w:p w:rsidR="00BD6416" w:rsidRPr="00321812" w:rsidRDefault="000339B0" w:rsidP="00321812">
      <w:pPr>
        <w:jc w:val="both"/>
        <w:rPr>
          <w:sz w:val="20"/>
          <w:szCs w:val="20"/>
          <w:lang w:val="en-US"/>
        </w:rPr>
      </w:pPr>
      <w:r w:rsidRPr="00321812">
        <w:rPr>
          <w:sz w:val="20"/>
          <w:szCs w:val="20"/>
          <w:lang w:val="en-US"/>
        </w:rPr>
        <w:t>P</w:t>
      </w:r>
      <w:r w:rsidR="00B73E53" w:rsidRPr="00321812">
        <w:rPr>
          <w:sz w:val="20"/>
          <w:szCs w:val="20"/>
          <w:lang w:val="en-US"/>
        </w:rPr>
        <w:t xml:space="preserve">honic or vocal tics are tics </w:t>
      </w:r>
      <w:r w:rsidR="009106C8" w:rsidRPr="00321812">
        <w:rPr>
          <w:sz w:val="20"/>
          <w:szCs w:val="20"/>
          <w:lang w:val="en-US"/>
        </w:rPr>
        <w:t>that involve noises</w:t>
      </w:r>
      <w:r w:rsidR="00081B30" w:rsidRPr="00321812">
        <w:rPr>
          <w:sz w:val="20"/>
          <w:szCs w:val="20"/>
          <w:lang w:val="en-US"/>
        </w:rPr>
        <w:t>;</w:t>
      </w:r>
      <w:r w:rsidR="009106C8" w:rsidRPr="00321812">
        <w:rPr>
          <w:sz w:val="20"/>
          <w:szCs w:val="20"/>
          <w:lang w:val="en-US"/>
        </w:rPr>
        <w:t xml:space="preserve"> </w:t>
      </w:r>
      <w:r w:rsidR="009C15DC" w:rsidRPr="00321812">
        <w:rPr>
          <w:sz w:val="20"/>
          <w:szCs w:val="20"/>
          <w:lang w:val="en-US"/>
        </w:rPr>
        <w:t>similar to</w:t>
      </w:r>
      <w:r w:rsidRPr="00321812">
        <w:rPr>
          <w:sz w:val="20"/>
          <w:szCs w:val="20"/>
          <w:lang w:val="en-US"/>
        </w:rPr>
        <w:t xml:space="preserve"> motor tics</w:t>
      </w:r>
      <w:r w:rsidR="00081B30" w:rsidRPr="00321812">
        <w:rPr>
          <w:sz w:val="20"/>
          <w:szCs w:val="20"/>
          <w:lang w:val="en-US"/>
        </w:rPr>
        <w:t>, they</w:t>
      </w:r>
      <w:r w:rsidRPr="00321812">
        <w:rPr>
          <w:sz w:val="20"/>
          <w:szCs w:val="20"/>
          <w:lang w:val="en-US"/>
        </w:rPr>
        <w:t xml:space="preserve"> </w:t>
      </w:r>
      <w:r w:rsidR="00B73E53" w:rsidRPr="00321812">
        <w:rPr>
          <w:sz w:val="20"/>
          <w:szCs w:val="20"/>
          <w:lang w:val="en-US"/>
        </w:rPr>
        <w:t>can</w:t>
      </w:r>
      <w:r w:rsidRPr="00321812">
        <w:rPr>
          <w:sz w:val="20"/>
          <w:szCs w:val="20"/>
          <w:lang w:val="en-US"/>
        </w:rPr>
        <w:t xml:space="preserve"> also</w:t>
      </w:r>
      <w:r w:rsidR="00B73E53" w:rsidRPr="00321812">
        <w:rPr>
          <w:sz w:val="20"/>
          <w:szCs w:val="20"/>
          <w:lang w:val="en-US"/>
        </w:rPr>
        <w:t xml:space="preserve"> be grouped as simple or complex. </w:t>
      </w:r>
      <w:r w:rsidR="00935DD3" w:rsidRPr="00321812">
        <w:rPr>
          <w:sz w:val="20"/>
          <w:szCs w:val="20"/>
          <w:lang w:val="en-US"/>
        </w:rPr>
        <w:t>S</w:t>
      </w:r>
      <w:r w:rsidR="00B73E53" w:rsidRPr="00321812">
        <w:rPr>
          <w:sz w:val="20"/>
          <w:szCs w:val="20"/>
          <w:lang w:val="en-US"/>
        </w:rPr>
        <w:t xml:space="preserve">imple phonic tics are </w:t>
      </w:r>
      <w:r w:rsidR="00B73E53" w:rsidRPr="00321812">
        <w:rPr>
          <w:i/>
          <w:sz w:val="20"/>
          <w:szCs w:val="20"/>
          <w:lang w:val="en-US"/>
        </w:rPr>
        <w:t>fast, meaningless sounds or noises that can be characterized by their freque</w:t>
      </w:r>
      <w:r w:rsidR="007B4C8C" w:rsidRPr="00321812">
        <w:rPr>
          <w:i/>
          <w:sz w:val="20"/>
          <w:szCs w:val="20"/>
          <w:lang w:val="en-US"/>
        </w:rPr>
        <w:t>ncy, duration, volume, intensity</w:t>
      </w:r>
      <w:r w:rsidR="00B73E53" w:rsidRPr="00321812">
        <w:rPr>
          <w:i/>
          <w:sz w:val="20"/>
          <w:szCs w:val="20"/>
          <w:lang w:val="en-US"/>
        </w:rPr>
        <w:t xml:space="preserve"> and potential for disruptive speech</w:t>
      </w:r>
      <w:r w:rsidR="00E664F3" w:rsidRPr="00321812">
        <w:rPr>
          <w:sz w:val="20"/>
          <w:szCs w:val="20"/>
          <w:lang w:val="en-US"/>
        </w:rPr>
        <w:t xml:space="preserve"> </w:t>
      </w:r>
      <w:r w:rsidR="00935DD3" w:rsidRPr="00321812">
        <w:rPr>
          <w:sz w:val="20"/>
          <w:szCs w:val="20"/>
          <w:lang w:val="en-US"/>
        </w:rPr>
        <w:t>(</w:t>
      </w:r>
      <w:proofErr w:type="spellStart"/>
      <w:r w:rsidR="00935DD3" w:rsidRPr="00321812">
        <w:rPr>
          <w:sz w:val="20"/>
          <w:szCs w:val="20"/>
          <w:lang w:val="en-US"/>
        </w:rPr>
        <w:t>Leckman</w:t>
      </w:r>
      <w:proofErr w:type="spellEnd"/>
      <w:r w:rsidR="00935DD3" w:rsidRPr="00321812">
        <w:rPr>
          <w:sz w:val="20"/>
          <w:szCs w:val="20"/>
          <w:lang w:val="en-US"/>
        </w:rPr>
        <w:t xml:space="preserve"> et al., 1999, </w:t>
      </w:r>
      <w:r w:rsidR="00B73E53" w:rsidRPr="00321812">
        <w:rPr>
          <w:sz w:val="20"/>
          <w:szCs w:val="20"/>
          <w:lang w:val="en-US"/>
        </w:rPr>
        <w:t>p.26). Simple phonic tics may be sniffling, throat clearing, grunting, barks and hi</w:t>
      </w:r>
      <w:r w:rsidR="00E664F3" w:rsidRPr="00321812">
        <w:rPr>
          <w:sz w:val="20"/>
          <w:szCs w:val="20"/>
          <w:lang w:val="en-US"/>
        </w:rPr>
        <w:t>gh</w:t>
      </w:r>
      <w:r w:rsidR="00B73E53" w:rsidRPr="00321812">
        <w:rPr>
          <w:sz w:val="20"/>
          <w:szCs w:val="20"/>
          <w:lang w:val="en-US"/>
        </w:rPr>
        <w:t>-pitched squeaks. Complex phonic tics include more syllables, words, phrases and strange patterns of speech in which changes in terms of volume, rate and rhythm</w:t>
      </w:r>
      <w:r w:rsidR="00AA224A" w:rsidRPr="00321812">
        <w:rPr>
          <w:sz w:val="20"/>
          <w:szCs w:val="20"/>
          <w:lang w:val="en-US"/>
        </w:rPr>
        <w:t xml:space="preserve"> </w:t>
      </w:r>
      <w:r w:rsidR="00081B30" w:rsidRPr="00321812">
        <w:rPr>
          <w:sz w:val="20"/>
          <w:szCs w:val="20"/>
          <w:lang w:val="en-US"/>
        </w:rPr>
        <w:t xml:space="preserve">occur. </w:t>
      </w:r>
      <w:r w:rsidR="00AE2A87" w:rsidRPr="00321812">
        <w:rPr>
          <w:sz w:val="20"/>
          <w:szCs w:val="20"/>
          <w:lang w:val="en-US"/>
        </w:rPr>
        <w:t>Because of their distracting nature</w:t>
      </w:r>
      <w:r w:rsidR="00081B30" w:rsidRPr="00321812">
        <w:rPr>
          <w:sz w:val="20"/>
          <w:szCs w:val="20"/>
          <w:lang w:val="en-US"/>
        </w:rPr>
        <w:t>,</w:t>
      </w:r>
      <w:r w:rsidR="00AE2A87" w:rsidRPr="00321812">
        <w:rPr>
          <w:sz w:val="20"/>
          <w:szCs w:val="20"/>
          <w:lang w:val="en-US"/>
        </w:rPr>
        <w:t xml:space="preserve"> phonic tics can cause significant troubles in </w:t>
      </w:r>
      <w:r w:rsidR="00081B30" w:rsidRPr="00321812">
        <w:rPr>
          <w:sz w:val="20"/>
          <w:szCs w:val="20"/>
          <w:lang w:val="en-US"/>
        </w:rPr>
        <w:t xml:space="preserve">school for </w:t>
      </w:r>
      <w:r w:rsidR="00AE2A87" w:rsidRPr="00321812">
        <w:rPr>
          <w:sz w:val="20"/>
          <w:szCs w:val="20"/>
          <w:lang w:val="en-US"/>
        </w:rPr>
        <w:t>pupils with TS, especially in peer relationships.</w:t>
      </w:r>
    </w:p>
    <w:p w:rsidR="00321812" w:rsidRDefault="00321812" w:rsidP="00321812">
      <w:pPr>
        <w:jc w:val="both"/>
        <w:rPr>
          <w:rFonts w:eastAsia="Arial Unicode MS"/>
          <w:sz w:val="20"/>
          <w:szCs w:val="20"/>
          <w:lang w:val="en-US" w:eastAsia="ko-KR"/>
        </w:rPr>
      </w:pPr>
    </w:p>
    <w:p w:rsidR="00E6777D" w:rsidRPr="00321812" w:rsidRDefault="00E6777D" w:rsidP="00321812">
      <w:pPr>
        <w:jc w:val="both"/>
        <w:rPr>
          <w:color w:val="FF0000"/>
          <w:sz w:val="20"/>
          <w:szCs w:val="20"/>
          <w:lang w:val="en-US"/>
        </w:rPr>
      </w:pPr>
      <w:r w:rsidRPr="00321812">
        <w:rPr>
          <w:rFonts w:eastAsia="Arial Unicode MS"/>
          <w:sz w:val="20"/>
          <w:szCs w:val="20"/>
          <w:lang w:val="en-US" w:eastAsia="ko-KR"/>
        </w:rPr>
        <w:t>The course of tics is significant because symptom patterns</w:t>
      </w:r>
      <w:r w:rsidR="0025317E" w:rsidRPr="00321812">
        <w:rPr>
          <w:rFonts w:eastAsia="Arial Unicode MS"/>
          <w:sz w:val="20"/>
          <w:szCs w:val="20"/>
          <w:lang w:val="en-US" w:eastAsia="ko-KR"/>
        </w:rPr>
        <w:t xml:space="preserve"> do not only change in the short term but</w:t>
      </w:r>
      <w:r w:rsidRPr="00321812">
        <w:rPr>
          <w:rFonts w:eastAsia="Arial Unicode MS"/>
          <w:sz w:val="20"/>
          <w:szCs w:val="20"/>
          <w:lang w:val="en-US" w:eastAsia="ko-KR"/>
        </w:rPr>
        <w:t xml:space="preserve"> are likely to change over the individual’s life (Robertson, 2000). </w:t>
      </w:r>
      <w:r w:rsidR="001357ED" w:rsidRPr="00321812">
        <w:rPr>
          <w:sz w:val="20"/>
          <w:szCs w:val="20"/>
          <w:lang w:val="en-US"/>
        </w:rPr>
        <w:t>From age 7 to 12 years</w:t>
      </w:r>
      <w:r w:rsidR="00081B30" w:rsidRPr="00321812">
        <w:rPr>
          <w:sz w:val="20"/>
          <w:szCs w:val="20"/>
          <w:lang w:val="en-US"/>
        </w:rPr>
        <w:t>,</w:t>
      </w:r>
      <w:r w:rsidRPr="00321812">
        <w:rPr>
          <w:rFonts w:eastAsia="Arial Unicode MS"/>
          <w:sz w:val="20"/>
          <w:szCs w:val="20"/>
          <w:lang w:val="en-US" w:eastAsia="ko-KR"/>
        </w:rPr>
        <w:t xml:space="preserve"> t</w:t>
      </w:r>
      <w:r w:rsidR="001357ED" w:rsidRPr="00321812">
        <w:rPr>
          <w:sz w:val="20"/>
          <w:szCs w:val="20"/>
          <w:lang w:val="en-US"/>
        </w:rPr>
        <w:t>ics have the greatest effect on a child’s self-esteem as well as on peer and family relationships (</w:t>
      </w:r>
      <w:proofErr w:type="spellStart"/>
      <w:r w:rsidR="001357ED" w:rsidRPr="00321812">
        <w:rPr>
          <w:sz w:val="20"/>
          <w:szCs w:val="20"/>
          <w:lang w:val="en-US"/>
        </w:rPr>
        <w:t>Leckman</w:t>
      </w:r>
      <w:proofErr w:type="spellEnd"/>
      <w:r w:rsidR="001357ED" w:rsidRPr="00321812">
        <w:rPr>
          <w:sz w:val="20"/>
          <w:szCs w:val="20"/>
          <w:lang w:val="en-US"/>
        </w:rPr>
        <w:t xml:space="preserve">, Bloch, </w:t>
      </w:r>
      <w:proofErr w:type="spellStart"/>
      <w:r w:rsidR="001357ED" w:rsidRPr="00321812">
        <w:rPr>
          <w:sz w:val="20"/>
          <w:szCs w:val="20"/>
          <w:lang w:val="en-US"/>
        </w:rPr>
        <w:t>Scahill</w:t>
      </w:r>
      <w:proofErr w:type="spellEnd"/>
      <w:r w:rsidR="001357ED" w:rsidRPr="00321812">
        <w:rPr>
          <w:sz w:val="20"/>
          <w:szCs w:val="20"/>
          <w:lang w:val="en-US"/>
        </w:rPr>
        <w:t>, &amp; King, 2006).</w:t>
      </w:r>
      <w:r w:rsidR="001357ED" w:rsidRPr="00321812">
        <w:rPr>
          <w:color w:val="FF0000"/>
          <w:sz w:val="20"/>
          <w:szCs w:val="20"/>
          <w:lang w:val="en-US"/>
        </w:rPr>
        <w:t xml:space="preserve">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et al. (1998) found that in 36 individuals with </w:t>
      </w:r>
      <w:r w:rsidRPr="00321812">
        <w:rPr>
          <w:sz w:val="20"/>
          <w:szCs w:val="20"/>
          <w:lang w:val="en-US"/>
        </w:rPr>
        <w:t>TS</w:t>
      </w:r>
      <w:r w:rsidR="00081B30" w:rsidRPr="00321812">
        <w:rPr>
          <w:sz w:val="20"/>
          <w:szCs w:val="20"/>
          <w:lang w:val="en-US"/>
        </w:rPr>
        <w:t>,</w:t>
      </w:r>
      <w:r w:rsidRPr="00321812">
        <w:rPr>
          <w:rFonts w:eastAsia="Arial Unicode MS"/>
          <w:sz w:val="20"/>
          <w:szCs w:val="20"/>
          <w:lang w:val="en-US" w:eastAsia="ko-KR"/>
        </w:rPr>
        <w:t xml:space="preserve"> the mean tic onset was 5</w:t>
      </w:r>
      <w:r w:rsidR="00081B30" w:rsidRPr="00321812">
        <w:rPr>
          <w:rFonts w:eastAsia="Arial Unicode MS"/>
          <w:sz w:val="20"/>
          <w:szCs w:val="20"/>
          <w:lang w:val="en-US" w:eastAsia="ko-KR"/>
        </w:rPr>
        <w:t>.</w:t>
      </w:r>
      <w:r w:rsidRPr="00321812">
        <w:rPr>
          <w:rFonts w:eastAsia="Arial Unicode MS"/>
          <w:sz w:val="20"/>
          <w:szCs w:val="20"/>
          <w:lang w:val="en-US" w:eastAsia="ko-KR"/>
        </w:rPr>
        <w:t>6 years</w:t>
      </w:r>
      <w:r w:rsidR="009C15DC" w:rsidRPr="00321812">
        <w:rPr>
          <w:rFonts w:eastAsia="Arial Unicode MS"/>
          <w:sz w:val="20"/>
          <w:szCs w:val="20"/>
          <w:lang w:val="en-US" w:eastAsia="ko-KR"/>
        </w:rPr>
        <w:t>,</w:t>
      </w:r>
      <w:r w:rsidRPr="00321812">
        <w:rPr>
          <w:rFonts w:eastAsia="Arial Unicode MS"/>
          <w:sz w:val="20"/>
          <w:szCs w:val="20"/>
          <w:lang w:val="en-US" w:eastAsia="ko-KR"/>
        </w:rPr>
        <w:t xml:space="preserve"> and </w:t>
      </w:r>
      <w:r w:rsidR="009C15DC" w:rsidRPr="00321812">
        <w:rPr>
          <w:rFonts w:eastAsia="Arial Unicode MS"/>
          <w:sz w:val="20"/>
          <w:szCs w:val="20"/>
          <w:lang w:val="en-US" w:eastAsia="ko-KR"/>
        </w:rPr>
        <w:t>the onset</w:t>
      </w:r>
      <w:r w:rsidRPr="00321812">
        <w:rPr>
          <w:rFonts w:eastAsia="Arial Unicode MS"/>
          <w:sz w:val="20"/>
          <w:szCs w:val="20"/>
          <w:lang w:val="en-US" w:eastAsia="ko-KR"/>
        </w:rPr>
        <w:t xml:space="preserve"> was followed by a progressive pattern of worsening. The most severe tics were displayed</w:t>
      </w:r>
      <w:r w:rsidR="00081B30" w:rsidRPr="00321812">
        <w:rPr>
          <w:rFonts w:eastAsia="Arial Unicode MS"/>
          <w:sz w:val="20"/>
          <w:szCs w:val="20"/>
          <w:lang w:val="en-US" w:eastAsia="ko-KR"/>
        </w:rPr>
        <w:t xml:space="preserve"> </w:t>
      </w:r>
      <w:r w:rsidR="009C15DC" w:rsidRPr="00321812">
        <w:rPr>
          <w:rFonts w:eastAsia="Arial Unicode MS"/>
          <w:sz w:val="20"/>
          <w:szCs w:val="20"/>
          <w:lang w:val="en-US" w:eastAsia="ko-KR"/>
        </w:rPr>
        <w:t>at</w:t>
      </w:r>
      <w:r w:rsidRPr="00321812">
        <w:rPr>
          <w:rFonts w:eastAsia="Arial Unicode MS"/>
          <w:sz w:val="20"/>
          <w:szCs w:val="20"/>
          <w:lang w:val="en-US" w:eastAsia="ko-KR"/>
        </w:rPr>
        <w:t xml:space="preserve"> the average age of 10 years and caused significant problems </w:t>
      </w:r>
      <w:r w:rsidR="00081B30" w:rsidRPr="00321812">
        <w:rPr>
          <w:rFonts w:eastAsia="Arial Unicode MS"/>
          <w:sz w:val="20"/>
          <w:szCs w:val="20"/>
          <w:lang w:val="en-US" w:eastAsia="ko-KR"/>
        </w:rPr>
        <w:t>for</w:t>
      </w:r>
      <w:r w:rsidRPr="00321812">
        <w:rPr>
          <w:rFonts w:eastAsia="Arial Unicode MS"/>
          <w:sz w:val="20"/>
          <w:szCs w:val="20"/>
          <w:lang w:val="en-US" w:eastAsia="ko-KR"/>
        </w:rPr>
        <w:t xml:space="preserve"> the children</w:t>
      </w:r>
      <w:r w:rsidR="00081B30" w:rsidRPr="00321812">
        <w:rPr>
          <w:rFonts w:eastAsia="Arial Unicode MS"/>
          <w:sz w:val="20"/>
          <w:szCs w:val="20"/>
          <w:lang w:val="en-US" w:eastAsia="ko-KR"/>
        </w:rPr>
        <w:t xml:space="preserve"> in school</w:t>
      </w:r>
      <w:r w:rsidRPr="00321812">
        <w:rPr>
          <w:rFonts w:eastAsia="Arial Unicode MS"/>
          <w:sz w:val="20"/>
          <w:szCs w:val="20"/>
          <w:lang w:val="en-US" w:eastAsia="ko-KR"/>
        </w:rPr>
        <w:t>. The severe period of tics tends to be followed by a decline in tic severity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et al., 1998). </w:t>
      </w:r>
      <w:r w:rsidR="007307FE" w:rsidRPr="00321812">
        <w:rPr>
          <w:rFonts w:eastAsia="Arial Unicode MS"/>
          <w:sz w:val="20"/>
          <w:szCs w:val="20"/>
          <w:lang w:val="en-US" w:eastAsia="ko-KR"/>
        </w:rPr>
        <w:t xml:space="preserve">The study of </w:t>
      </w:r>
      <w:r w:rsidRPr="00321812">
        <w:rPr>
          <w:rFonts w:eastAsia="Arial Unicode MS"/>
          <w:sz w:val="20"/>
          <w:szCs w:val="20"/>
          <w:lang w:val="en-US" w:eastAsia="ko-KR"/>
        </w:rPr>
        <w:t xml:space="preserve">Bloch et al. (2006) </w:t>
      </w:r>
      <w:r w:rsidR="007307FE" w:rsidRPr="00321812">
        <w:rPr>
          <w:rFonts w:eastAsia="Arial Unicode MS"/>
          <w:sz w:val="20"/>
          <w:szCs w:val="20"/>
          <w:lang w:val="en-US" w:eastAsia="ko-KR"/>
        </w:rPr>
        <w:t>supported these results, finding</w:t>
      </w:r>
      <w:r w:rsidRPr="00321812">
        <w:rPr>
          <w:rFonts w:eastAsia="Arial Unicode MS"/>
          <w:sz w:val="20"/>
          <w:szCs w:val="20"/>
          <w:lang w:val="en-US" w:eastAsia="ko-KR"/>
        </w:rPr>
        <w:t xml:space="preserve"> that over half to two</w:t>
      </w:r>
      <w:r w:rsidR="00C42406" w:rsidRPr="00321812">
        <w:rPr>
          <w:rFonts w:eastAsia="Arial Unicode MS"/>
          <w:sz w:val="20"/>
          <w:szCs w:val="20"/>
          <w:lang w:val="en-US" w:eastAsia="ko-KR"/>
        </w:rPr>
        <w:t>-</w:t>
      </w:r>
      <w:r w:rsidRPr="00321812">
        <w:rPr>
          <w:rFonts w:eastAsia="Arial Unicode MS"/>
          <w:sz w:val="20"/>
          <w:szCs w:val="20"/>
          <w:lang w:val="en-US" w:eastAsia="ko-KR"/>
        </w:rPr>
        <w:t xml:space="preserve">thirds of individuals with </w:t>
      </w:r>
      <w:r w:rsidRPr="00321812">
        <w:rPr>
          <w:sz w:val="20"/>
          <w:szCs w:val="20"/>
          <w:lang w:val="en-US"/>
        </w:rPr>
        <w:t>TS</w:t>
      </w:r>
      <w:r w:rsidRPr="00321812">
        <w:rPr>
          <w:rFonts w:eastAsia="Arial Unicode MS"/>
          <w:sz w:val="20"/>
          <w:szCs w:val="20"/>
          <w:lang w:val="en-US" w:eastAsia="ko-KR"/>
        </w:rPr>
        <w:t xml:space="preserve"> experience a reduction or complete resolution of tic symptoms during adolescence. Tics may also wax and wane because of other reasons, such as levels of stress (Cohen,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&amp; Riddle, 1992).</w:t>
      </w:r>
    </w:p>
    <w:p w:rsidR="00321812" w:rsidRDefault="00321812" w:rsidP="00321812">
      <w:pPr>
        <w:autoSpaceDE w:val="0"/>
        <w:autoSpaceDN w:val="0"/>
        <w:adjustRightInd w:val="0"/>
        <w:jc w:val="both"/>
        <w:rPr>
          <w:rFonts w:eastAsia="Arial Unicode MS"/>
          <w:sz w:val="20"/>
          <w:szCs w:val="20"/>
          <w:lang w:val="en-US" w:eastAsia="ko-KR"/>
        </w:rPr>
      </w:pPr>
    </w:p>
    <w:p w:rsidR="00314B82" w:rsidRPr="00321812" w:rsidRDefault="003C780B" w:rsidP="00321812">
      <w:pPr>
        <w:autoSpaceDE w:val="0"/>
        <w:autoSpaceDN w:val="0"/>
        <w:adjustRightInd w:val="0"/>
        <w:jc w:val="both"/>
        <w:rPr>
          <w:rFonts w:eastAsia="Arial Unicode MS"/>
          <w:sz w:val="20"/>
          <w:szCs w:val="20"/>
          <w:lang w:val="en-US" w:eastAsia="ko-KR"/>
        </w:rPr>
      </w:pPr>
      <w:r w:rsidRPr="00321812">
        <w:rPr>
          <w:rFonts w:eastAsia="Arial Unicode MS"/>
          <w:sz w:val="20"/>
          <w:szCs w:val="20"/>
          <w:lang w:val="en-US" w:eastAsia="ko-KR"/>
        </w:rPr>
        <w:t>There</w:t>
      </w:r>
      <w:r w:rsidR="00314B82" w:rsidRPr="00321812">
        <w:rPr>
          <w:rFonts w:eastAsia="Arial Unicode MS"/>
          <w:sz w:val="20"/>
          <w:szCs w:val="20"/>
          <w:lang w:val="en-US" w:eastAsia="ko-KR"/>
        </w:rPr>
        <w:t xml:space="preserve"> is a common agreement in the literature that TS is associated with ADHD, OCD and learning </w:t>
      </w:r>
      <w:r w:rsidR="004F0660" w:rsidRPr="00321812">
        <w:rPr>
          <w:rFonts w:eastAsia="Arial Unicode MS"/>
          <w:sz w:val="20"/>
          <w:szCs w:val="20"/>
          <w:lang w:val="en-US" w:eastAsia="ko-KR"/>
        </w:rPr>
        <w:t>difficulties</w:t>
      </w:r>
      <w:r w:rsidR="00314B82" w:rsidRPr="00321812">
        <w:rPr>
          <w:rFonts w:eastAsia="Arial Unicode MS"/>
          <w:sz w:val="20"/>
          <w:szCs w:val="20"/>
          <w:lang w:val="en-US" w:eastAsia="ko-KR"/>
        </w:rPr>
        <w:t xml:space="preserve"> (Robertson, 2000). Other less common, associated conditions include self-injurious </w:t>
      </w:r>
      <w:r w:rsidR="00314B82" w:rsidRPr="00321812">
        <w:rPr>
          <w:rFonts w:eastAsia="Arial Unicode MS"/>
          <w:sz w:val="20"/>
          <w:szCs w:val="20"/>
          <w:lang w:val="en-US" w:eastAsia="ko-KR"/>
        </w:rPr>
        <w:lastRenderedPageBreak/>
        <w:t>behaviors, anxiety, personality disorder, depression, conduct disorder (Robertson, 2000)</w:t>
      </w:r>
      <w:r w:rsidR="00FF49BA" w:rsidRPr="00321812">
        <w:rPr>
          <w:rFonts w:eastAsia="Arial Unicode MS"/>
          <w:sz w:val="20"/>
          <w:szCs w:val="20"/>
          <w:lang w:val="en-US" w:eastAsia="ko-KR"/>
        </w:rPr>
        <w:t xml:space="preserve"> and</w:t>
      </w:r>
      <w:r w:rsidR="00314B82" w:rsidRPr="00321812">
        <w:rPr>
          <w:rFonts w:eastAsia="Arial Unicode MS"/>
          <w:sz w:val="20"/>
          <w:szCs w:val="20"/>
          <w:lang w:val="en-US" w:eastAsia="ko-KR"/>
        </w:rPr>
        <w:t xml:space="preserve"> autistic spectrum disorders (</w:t>
      </w:r>
      <w:proofErr w:type="spellStart"/>
      <w:r w:rsidR="00314B82" w:rsidRPr="00321812">
        <w:rPr>
          <w:rFonts w:eastAsia="Arial Unicode MS"/>
          <w:sz w:val="20"/>
          <w:szCs w:val="20"/>
          <w:lang w:val="en-US" w:eastAsia="ko-KR"/>
        </w:rPr>
        <w:t>Canitano</w:t>
      </w:r>
      <w:proofErr w:type="spellEnd"/>
      <w:r w:rsidR="00ED27D8" w:rsidRPr="00321812">
        <w:rPr>
          <w:rFonts w:eastAsia="Arial Unicode MS"/>
          <w:sz w:val="20"/>
          <w:szCs w:val="20"/>
          <w:lang w:val="en-US" w:eastAsia="ko-KR"/>
        </w:rPr>
        <w:t xml:space="preserve"> &amp; </w:t>
      </w:r>
      <w:proofErr w:type="spellStart"/>
      <w:r w:rsidR="00314B82" w:rsidRPr="00321812">
        <w:rPr>
          <w:rFonts w:eastAsia="Arial Unicode MS"/>
          <w:sz w:val="20"/>
          <w:szCs w:val="20"/>
          <w:lang w:val="en-US" w:eastAsia="ko-KR"/>
        </w:rPr>
        <w:t>Vivanti</w:t>
      </w:r>
      <w:proofErr w:type="spellEnd"/>
      <w:r w:rsidR="00314B82" w:rsidRPr="00321812">
        <w:rPr>
          <w:rFonts w:eastAsia="Arial Unicode MS"/>
          <w:sz w:val="20"/>
          <w:szCs w:val="20"/>
          <w:lang w:val="en-US" w:eastAsia="ko-KR"/>
        </w:rPr>
        <w:t>, 2007)</w:t>
      </w:r>
      <w:r w:rsidR="00FF49BA" w:rsidRPr="00321812">
        <w:rPr>
          <w:rFonts w:eastAsia="Arial Unicode MS"/>
          <w:sz w:val="20"/>
          <w:szCs w:val="20"/>
          <w:lang w:val="en-US" w:eastAsia="ko-KR"/>
        </w:rPr>
        <w:t>.</w:t>
      </w:r>
      <w:r w:rsidR="00A52431" w:rsidRPr="00321812">
        <w:rPr>
          <w:rFonts w:eastAsia="Arial Unicode MS"/>
          <w:sz w:val="20"/>
          <w:szCs w:val="20"/>
          <w:lang w:val="en-US" w:eastAsia="ko-KR"/>
        </w:rPr>
        <w:t xml:space="preserve"> </w:t>
      </w:r>
      <w:r w:rsidR="00427C28" w:rsidRPr="00321812">
        <w:rPr>
          <w:rFonts w:eastAsia="Arial Unicode MS"/>
          <w:sz w:val="20"/>
          <w:szCs w:val="20"/>
          <w:lang w:val="en-US" w:eastAsia="ko-KR"/>
        </w:rPr>
        <w:t>It</w:t>
      </w:r>
      <w:r w:rsidR="00A52431" w:rsidRPr="00321812">
        <w:rPr>
          <w:rFonts w:eastAsia="Arial Unicode MS"/>
          <w:sz w:val="20"/>
          <w:szCs w:val="20"/>
          <w:lang w:val="en-US" w:eastAsia="ko-KR"/>
        </w:rPr>
        <w:t xml:space="preserve"> is possible that TS, OCD, ADHD and autism rest along a continuum with a similar underlying mechanism </w:t>
      </w:r>
      <w:r w:rsidR="00427C28" w:rsidRPr="00321812">
        <w:rPr>
          <w:rFonts w:eastAsia="Arial Unicode MS"/>
          <w:sz w:val="20"/>
          <w:szCs w:val="20"/>
          <w:lang w:val="en-US" w:eastAsia="ko-KR"/>
        </w:rPr>
        <w:t>(</w:t>
      </w:r>
      <w:proofErr w:type="spellStart"/>
      <w:r w:rsidR="001357ED" w:rsidRPr="00321812">
        <w:rPr>
          <w:rFonts w:eastAsia="Times New Roman"/>
          <w:sz w:val="20"/>
          <w:szCs w:val="20"/>
          <w:lang w:val="en-US" w:eastAsia="en-GB"/>
        </w:rPr>
        <w:t>Melillo</w:t>
      </w:r>
      <w:proofErr w:type="spellEnd"/>
      <w:r w:rsidR="001357ED" w:rsidRPr="00321812">
        <w:rPr>
          <w:rFonts w:eastAsia="Times New Roman"/>
          <w:sz w:val="20"/>
          <w:szCs w:val="20"/>
          <w:lang w:val="en-US" w:eastAsia="en-GB"/>
        </w:rPr>
        <w:t xml:space="preserve"> &amp; </w:t>
      </w:r>
      <w:proofErr w:type="spellStart"/>
      <w:r w:rsidR="001357ED" w:rsidRPr="00321812">
        <w:rPr>
          <w:rFonts w:eastAsia="Times New Roman"/>
          <w:sz w:val="20"/>
          <w:szCs w:val="20"/>
          <w:lang w:val="en-US" w:eastAsia="en-GB"/>
        </w:rPr>
        <w:t>Leisman</w:t>
      </w:r>
      <w:proofErr w:type="spellEnd"/>
      <w:r w:rsidR="001357ED" w:rsidRPr="00321812">
        <w:rPr>
          <w:rFonts w:eastAsia="Times New Roman"/>
          <w:sz w:val="20"/>
          <w:szCs w:val="20"/>
          <w:lang w:val="en-US" w:eastAsia="en-GB"/>
        </w:rPr>
        <w:t>, 2004)</w:t>
      </w:r>
      <w:r w:rsidR="00C42406" w:rsidRPr="00321812">
        <w:rPr>
          <w:rFonts w:eastAsia="Times New Roman"/>
          <w:sz w:val="20"/>
          <w:szCs w:val="20"/>
          <w:lang w:val="en-US" w:eastAsia="en-GB"/>
        </w:rPr>
        <w:t>,</w:t>
      </w:r>
      <w:r w:rsidR="001357ED" w:rsidRPr="00321812">
        <w:rPr>
          <w:rFonts w:eastAsia="Times New Roman"/>
          <w:sz w:val="20"/>
          <w:szCs w:val="20"/>
          <w:lang w:val="en-US" w:eastAsia="en-GB"/>
        </w:rPr>
        <w:t xml:space="preserve"> </w:t>
      </w:r>
      <w:r w:rsidR="00427C28" w:rsidRPr="00321812">
        <w:rPr>
          <w:rFonts w:eastAsia="Arial Unicode MS"/>
          <w:sz w:val="20"/>
          <w:szCs w:val="20"/>
          <w:lang w:val="en-US" w:eastAsia="ko-KR"/>
        </w:rPr>
        <w:t xml:space="preserve">and </w:t>
      </w:r>
      <w:r w:rsidR="00F41EC7" w:rsidRPr="00321812">
        <w:rPr>
          <w:rFonts w:eastAsia="Arial Unicode MS"/>
          <w:sz w:val="20"/>
          <w:szCs w:val="20"/>
          <w:lang w:val="en-US" w:eastAsia="ko-KR"/>
        </w:rPr>
        <w:t xml:space="preserve">it is suggested that </w:t>
      </w:r>
      <w:r w:rsidR="00E664F3" w:rsidRPr="00321812">
        <w:rPr>
          <w:rFonts w:eastAsia="Arial Unicode MS"/>
          <w:sz w:val="20"/>
          <w:szCs w:val="20"/>
          <w:lang w:val="en-US" w:eastAsia="ko-KR"/>
        </w:rPr>
        <w:t xml:space="preserve">they </w:t>
      </w:r>
      <w:r w:rsidR="00902800" w:rsidRPr="00321812">
        <w:rPr>
          <w:rFonts w:eastAsia="Arial Unicode MS"/>
          <w:sz w:val="20"/>
          <w:szCs w:val="20"/>
          <w:lang w:val="en-US" w:eastAsia="ko-KR"/>
        </w:rPr>
        <w:t>are parts of</w:t>
      </w:r>
      <w:r w:rsidR="00081B30" w:rsidRPr="00321812">
        <w:rPr>
          <w:rFonts w:eastAsia="Arial Unicode MS"/>
          <w:sz w:val="20"/>
          <w:szCs w:val="20"/>
          <w:lang w:val="en-US" w:eastAsia="ko-KR"/>
        </w:rPr>
        <w:t xml:space="preserve"> </w:t>
      </w:r>
      <w:r w:rsidR="00427C28" w:rsidRPr="00321812">
        <w:rPr>
          <w:rFonts w:eastAsia="Arial Unicode MS"/>
          <w:sz w:val="20"/>
          <w:szCs w:val="20"/>
          <w:lang w:val="en-US" w:eastAsia="ko-KR"/>
        </w:rPr>
        <w:t>a more complex disorder called the Developmental Basal Ganglia Syndrome</w:t>
      </w:r>
      <w:r w:rsidR="00A52431" w:rsidRPr="00321812">
        <w:rPr>
          <w:rFonts w:eastAsia="Arial Unicode MS"/>
          <w:sz w:val="20"/>
          <w:szCs w:val="20"/>
          <w:lang w:val="en-US" w:eastAsia="ko-KR"/>
        </w:rPr>
        <w:t xml:space="preserve"> </w:t>
      </w:r>
      <w:r w:rsidR="00427C28" w:rsidRPr="00321812">
        <w:rPr>
          <w:rFonts w:eastAsia="Arial Unicode MS"/>
          <w:sz w:val="20"/>
          <w:szCs w:val="20"/>
          <w:lang w:val="en-US" w:eastAsia="ko-KR"/>
        </w:rPr>
        <w:t>(</w:t>
      </w:r>
      <w:r w:rsidR="00A52431" w:rsidRPr="00321812">
        <w:rPr>
          <w:rFonts w:eastAsia="Arial Unicode MS"/>
          <w:sz w:val="20"/>
          <w:szCs w:val="20"/>
          <w:lang w:val="en-US" w:eastAsia="ko-KR"/>
        </w:rPr>
        <w:t xml:space="preserve">Palumbo, </w:t>
      </w:r>
      <w:proofErr w:type="spellStart"/>
      <w:r w:rsidR="00A52431" w:rsidRPr="00321812">
        <w:rPr>
          <w:rFonts w:eastAsia="Arial Unicode MS"/>
          <w:sz w:val="20"/>
          <w:szCs w:val="20"/>
          <w:lang w:val="en-US" w:eastAsia="ko-KR"/>
        </w:rPr>
        <w:t>Maughan</w:t>
      </w:r>
      <w:proofErr w:type="spellEnd"/>
      <w:r w:rsidR="00264ECF" w:rsidRPr="00321812">
        <w:rPr>
          <w:rFonts w:eastAsia="Arial Unicode MS"/>
          <w:sz w:val="20"/>
          <w:szCs w:val="20"/>
          <w:lang w:val="en-US" w:eastAsia="ko-KR"/>
        </w:rPr>
        <w:t>,</w:t>
      </w:r>
      <w:r w:rsidR="00A52431" w:rsidRPr="00321812">
        <w:rPr>
          <w:rFonts w:eastAsia="Arial Unicode MS"/>
          <w:sz w:val="20"/>
          <w:szCs w:val="20"/>
          <w:lang w:val="en-US" w:eastAsia="ko-KR"/>
        </w:rPr>
        <w:t xml:space="preserve"> &amp; </w:t>
      </w:r>
      <w:proofErr w:type="spellStart"/>
      <w:r w:rsidR="00A52431" w:rsidRPr="00321812">
        <w:rPr>
          <w:rFonts w:eastAsia="Arial Unicode MS"/>
          <w:sz w:val="20"/>
          <w:szCs w:val="20"/>
          <w:lang w:val="en-US" w:eastAsia="ko-KR"/>
        </w:rPr>
        <w:t>Kurlan</w:t>
      </w:r>
      <w:proofErr w:type="spellEnd"/>
      <w:r w:rsidR="00A52431" w:rsidRPr="00321812">
        <w:rPr>
          <w:rFonts w:eastAsia="Arial Unicode MS"/>
          <w:sz w:val="20"/>
          <w:szCs w:val="20"/>
          <w:lang w:val="en-US" w:eastAsia="ko-KR"/>
        </w:rPr>
        <w:t>, 1997).</w:t>
      </w:r>
    </w:p>
    <w:p w:rsidR="00321812" w:rsidRDefault="00321812" w:rsidP="00321812">
      <w:pPr>
        <w:autoSpaceDE w:val="0"/>
        <w:autoSpaceDN w:val="0"/>
        <w:adjustRightInd w:val="0"/>
        <w:jc w:val="both"/>
        <w:rPr>
          <w:rFonts w:eastAsia="Arial Unicode MS"/>
          <w:sz w:val="20"/>
          <w:szCs w:val="20"/>
          <w:lang w:val="en-US" w:eastAsia="ko-KR"/>
        </w:rPr>
      </w:pPr>
    </w:p>
    <w:p w:rsidR="00314B82" w:rsidRPr="00321812" w:rsidRDefault="00314B82" w:rsidP="00321812">
      <w:pPr>
        <w:autoSpaceDE w:val="0"/>
        <w:autoSpaceDN w:val="0"/>
        <w:adjustRightInd w:val="0"/>
        <w:jc w:val="both"/>
        <w:rPr>
          <w:rFonts w:eastAsia="Arial Unicode MS"/>
          <w:sz w:val="20"/>
          <w:szCs w:val="20"/>
          <w:lang w:val="en-US" w:eastAsia="ko-KR"/>
        </w:rPr>
      </w:pPr>
      <w:r w:rsidRPr="00321812">
        <w:rPr>
          <w:rFonts w:eastAsia="Arial Unicode MS"/>
          <w:sz w:val="20"/>
          <w:szCs w:val="20"/>
          <w:lang w:val="en-US" w:eastAsia="ko-KR"/>
        </w:rPr>
        <w:t>Although tics are the main feature of TS</w:t>
      </w:r>
      <w:r w:rsidR="00081B30" w:rsidRPr="00321812">
        <w:rPr>
          <w:rFonts w:eastAsia="Arial Unicode MS"/>
          <w:sz w:val="20"/>
          <w:szCs w:val="20"/>
          <w:lang w:val="en-US" w:eastAsia="ko-KR"/>
        </w:rPr>
        <w:t>,</w:t>
      </w:r>
      <w:r w:rsidR="007D6267" w:rsidRPr="00321812">
        <w:rPr>
          <w:rFonts w:eastAsia="Arial Unicode MS"/>
          <w:sz w:val="20"/>
          <w:szCs w:val="20"/>
          <w:lang w:val="en-US" w:eastAsia="ko-KR"/>
        </w:rPr>
        <w:t xml:space="preserve"> t</w:t>
      </w:r>
      <w:r w:rsidRPr="00321812">
        <w:rPr>
          <w:rFonts w:eastAsia="Arial Unicode MS"/>
          <w:sz w:val="20"/>
          <w:szCs w:val="20"/>
          <w:lang w:val="en-US" w:eastAsia="ko-KR"/>
        </w:rPr>
        <w:t>he presence of comorbidities</w:t>
      </w:r>
      <w:r w:rsidR="00081B30" w:rsidRPr="00321812">
        <w:rPr>
          <w:rFonts w:eastAsia="Arial Unicode MS"/>
          <w:sz w:val="20"/>
          <w:szCs w:val="20"/>
          <w:lang w:val="en-US" w:eastAsia="ko-KR"/>
        </w:rPr>
        <w:t>,</w:t>
      </w:r>
      <w:r w:rsidRPr="00321812">
        <w:rPr>
          <w:rFonts w:eastAsia="Arial Unicode MS"/>
          <w:sz w:val="20"/>
          <w:szCs w:val="20"/>
          <w:lang w:val="en-US" w:eastAsia="ko-KR"/>
        </w:rPr>
        <w:t xml:space="preserve"> such as ADHD and OCD</w:t>
      </w:r>
      <w:r w:rsidR="00081B30" w:rsidRPr="00321812">
        <w:rPr>
          <w:rFonts w:eastAsia="Arial Unicode MS"/>
          <w:sz w:val="20"/>
          <w:szCs w:val="20"/>
          <w:lang w:val="en-US" w:eastAsia="ko-KR"/>
        </w:rPr>
        <w:t>,</w:t>
      </w:r>
      <w:r w:rsidRPr="00321812">
        <w:rPr>
          <w:rFonts w:eastAsia="Arial Unicode MS"/>
          <w:sz w:val="20"/>
          <w:szCs w:val="20"/>
          <w:lang w:val="en-US" w:eastAsia="ko-KR"/>
        </w:rPr>
        <w:t xml:space="preserve"> </w:t>
      </w:r>
      <w:r w:rsidR="00355FB6" w:rsidRPr="00321812">
        <w:rPr>
          <w:rFonts w:eastAsia="Arial Unicode MS"/>
          <w:sz w:val="20"/>
          <w:szCs w:val="20"/>
          <w:lang w:val="en-US" w:eastAsia="ko-KR"/>
        </w:rPr>
        <w:t xml:space="preserve">are </w:t>
      </w:r>
      <w:r w:rsidRPr="00321812">
        <w:rPr>
          <w:rFonts w:eastAsia="Arial Unicode MS"/>
          <w:sz w:val="20"/>
          <w:szCs w:val="20"/>
          <w:lang w:val="en-US" w:eastAsia="ko-KR"/>
        </w:rPr>
        <w:t>associated with more psychosocial and educational problems (</w:t>
      </w:r>
      <w:proofErr w:type="spellStart"/>
      <w:r w:rsidR="001357ED" w:rsidRPr="00321812">
        <w:rPr>
          <w:sz w:val="20"/>
          <w:szCs w:val="20"/>
          <w:lang w:val="en-US"/>
        </w:rPr>
        <w:t>Debes</w:t>
      </w:r>
      <w:proofErr w:type="spellEnd"/>
      <w:r w:rsidR="001357ED" w:rsidRPr="00321812">
        <w:rPr>
          <w:sz w:val="20"/>
          <w:szCs w:val="20"/>
          <w:lang w:val="en-US"/>
        </w:rPr>
        <w:t xml:space="preserve">, </w:t>
      </w:r>
      <w:proofErr w:type="spellStart"/>
      <w:r w:rsidR="001357ED" w:rsidRPr="00321812">
        <w:rPr>
          <w:sz w:val="20"/>
          <w:szCs w:val="20"/>
          <w:lang w:val="en-US"/>
        </w:rPr>
        <w:t>Hjalgrim</w:t>
      </w:r>
      <w:proofErr w:type="spellEnd"/>
      <w:r w:rsidR="001357ED" w:rsidRPr="00321812">
        <w:rPr>
          <w:sz w:val="20"/>
          <w:szCs w:val="20"/>
          <w:lang w:val="en-US"/>
        </w:rPr>
        <w:t xml:space="preserve">, &amp; </w:t>
      </w:r>
      <w:proofErr w:type="spellStart"/>
      <w:r w:rsidR="001357ED" w:rsidRPr="00321812">
        <w:rPr>
          <w:sz w:val="20"/>
          <w:szCs w:val="20"/>
          <w:lang w:val="en-US"/>
        </w:rPr>
        <w:t>Skov</w:t>
      </w:r>
      <w:proofErr w:type="spellEnd"/>
      <w:r w:rsidR="001357ED" w:rsidRPr="00321812">
        <w:rPr>
          <w:sz w:val="20"/>
          <w:szCs w:val="20"/>
          <w:lang w:val="en-US"/>
        </w:rPr>
        <w:t xml:space="preserve">, </w:t>
      </w:r>
      <w:r w:rsidRPr="00321812">
        <w:rPr>
          <w:rFonts w:eastAsia="Arial Unicode MS"/>
          <w:sz w:val="20"/>
          <w:szCs w:val="20"/>
          <w:lang w:val="en-US" w:eastAsia="ko-KR"/>
        </w:rPr>
        <w:t xml:space="preserve">2010). It is not uncommon for individuals with </w:t>
      </w:r>
      <w:r w:rsidR="008432CF" w:rsidRPr="00321812">
        <w:rPr>
          <w:rFonts w:eastAsia="Arial Unicode MS"/>
          <w:sz w:val="20"/>
          <w:szCs w:val="20"/>
          <w:lang w:val="en-US" w:eastAsia="ko-KR"/>
        </w:rPr>
        <w:t xml:space="preserve">TS </w:t>
      </w:r>
      <w:r w:rsidRPr="00321812">
        <w:rPr>
          <w:rFonts w:eastAsia="Arial Unicode MS"/>
          <w:sz w:val="20"/>
          <w:szCs w:val="20"/>
          <w:lang w:val="en-US" w:eastAsia="ko-KR"/>
        </w:rPr>
        <w:t xml:space="preserve">to report that they consider the comorbid conditions more distressing and disruptive than the actual tics themselves (Coffey &amp; Park, 1997). </w:t>
      </w:r>
    </w:p>
    <w:p w:rsidR="00314B82" w:rsidRPr="00321812" w:rsidRDefault="00314B82" w:rsidP="00321812">
      <w:pPr>
        <w:autoSpaceDE w:val="0"/>
        <w:autoSpaceDN w:val="0"/>
        <w:adjustRightInd w:val="0"/>
        <w:jc w:val="both"/>
        <w:rPr>
          <w:rFonts w:eastAsia="Calibri"/>
          <w:sz w:val="20"/>
          <w:szCs w:val="20"/>
          <w:lang w:val="en-US" w:eastAsia="en-US"/>
        </w:rPr>
      </w:pPr>
    </w:p>
    <w:p w:rsidR="00C3061B" w:rsidRPr="00321812" w:rsidRDefault="00445EE2" w:rsidP="00321812">
      <w:pPr>
        <w:jc w:val="both"/>
        <w:rPr>
          <w:i/>
          <w:sz w:val="20"/>
          <w:szCs w:val="20"/>
          <w:lang w:val="en-US"/>
        </w:rPr>
      </w:pPr>
      <w:r w:rsidRPr="00321812">
        <w:rPr>
          <w:i/>
          <w:sz w:val="20"/>
          <w:szCs w:val="20"/>
          <w:lang w:val="en-US"/>
        </w:rPr>
        <w:t>Medical</w:t>
      </w:r>
      <w:r w:rsidR="00C3061B" w:rsidRPr="00321812">
        <w:rPr>
          <w:i/>
          <w:sz w:val="20"/>
          <w:szCs w:val="20"/>
          <w:lang w:val="en-US"/>
        </w:rPr>
        <w:t xml:space="preserve"> </w:t>
      </w:r>
      <w:r w:rsidR="009D3FE9" w:rsidRPr="00321812">
        <w:rPr>
          <w:i/>
          <w:sz w:val="20"/>
          <w:szCs w:val="20"/>
          <w:lang w:val="en-US"/>
        </w:rPr>
        <w:t xml:space="preserve">and behavioral </w:t>
      </w:r>
      <w:r w:rsidR="00C3061B" w:rsidRPr="00321812">
        <w:rPr>
          <w:i/>
          <w:sz w:val="20"/>
          <w:szCs w:val="20"/>
          <w:lang w:val="en-US"/>
        </w:rPr>
        <w:t xml:space="preserve">treatments </w:t>
      </w:r>
    </w:p>
    <w:p w:rsidR="00CE7CD8" w:rsidRPr="00321812" w:rsidRDefault="00E27B09" w:rsidP="00321812">
      <w:pPr>
        <w:jc w:val="both"/>
        <w:rPr>
          <w:sz w:val="20"/>
          <w:szCs w:val="20"/>
          <w:lang w:val="en-US"/>
        </w:rPr>
      </w:pPr>
      <w:r w:rsidRPr="00321812">
        <w:rPr>
          <w:sz w:val="20"/>
          <w:szCs w:val="20"/>
          <w:lang w:val="en-US"/>
        </w:rPr>
        <w:t>P</w:t>
      </w:r>
      <w:r w:rsidR="00835332" w:rsidRPr="00321812">
        <w:rPr>
          <w:sz w:val="20"/>
          <w:szCs w:val="20"/>
          <w:lang w:val="en-US"/>
        </w:rPr>
        <w:t xml:space="preserve">harmacological </w:t>
      </w:r>
      <w:r w:rsidR="00B73E53" w:rsidRPr="00321812">
        <w:rPr>
          <w:sz w:val="20"/>
          <w:szCs w:val="20"/>
          <w:lang w:val="en-US"/>
        </w:rPr>
        <w:t xml:space="preserve">treatment is the most common treatment used </w:t>
      </w:r>
      <w:r w:rsidR="00DE305E" w:rsidRPr="00321812">
        <w:rPr>
          <w:sz w:val="20"/>
          <w:szCs w:val="20"/>
          <w:lang w:val="en-US"/>
        </w:rPr>
        <w:t>for</w:t>
      </w:r>
      <w:r w:rsidR="00B73E53" w:rsidRPr="00321812">
        <w:rPr>
          <w:sz w:val="20"/>
          <w:szCs w:val="20"/>
          <w:lang w:val="en-US"/>
        </w:rPr>
        <w:t xml:space="preserve"> TS</w:t>
      </w:r>
      <w:r w:rsidRPr="00321812">
        <w:rPr>
          <w:sz w:val="20"/>
          <w:szCs w:val="20"/>
          <w:lang w:val="en-US"/>
        </w:rPr>
        <w:t xml:space="preserve">. </w:t>
      </w:r>
      <w:r w:rsidR="00EF18A7" w:rsidRPr="00321812">
        <w:rPr>
          <w:sz w:val="20"/>
          <w:szCs w:val="20"/>
          <w:lang w:val="en-US"/>
        </w:rPr>
        <w:t>Drugs that are usually used include</w:t>
      </w:r>
      <w:r w:rsidR="00C42406" w:rsidRPr="00321812">
        <w:rPr>
          <w:sz w:val="20"/>
          <w:szCs w:val="20"/>
          <w:lang w:val="en-US"/>
        </w:rPr>
        <w:t xml:space="preserve"> the following</w:t>
      </w:r>
      <w:r w:rsidR="00D6795D" w:rsidRPr="00321812">
        <w:rPr>
          <w:sz w:val="20"/>
          <w:szCs w:val="20"/>
          <w:lang w:val="en-US"/>
        </w:rPr>
        <w:t>:</w:t>
      </w:r>
      <w:r w:rsidR="00EF18A7" w:rsidRPr="00321812">
        <w:rPr>
          <w:sz w:val="20"/>
          <w:szCs w:val="20"/>
          <w:lang w:val="en-US"/>
        </w:rPr>
        <w:t xml:space="preserve"> </w:t>
      </w:r>
      <w:proofErr w:type="spellStart"/>
      <w:r w:rsidR="00EF18A7" w:rsidRPr="00321812">
        <w:rPr>
          <w:sz w:val="20"/>
          <w:szCs w:val="20"/>
          <w:lang w:val="en-US"/>
        </w:rPr>
        <w:t>clonidine</w:t>
      </w:r>
      <w:proofErr w:type="spellEnd"/>
      <w:r w:rsidR="00EF18A7" w:rsidRPr="00321812">
        <w:rPr>
          <w:sz w:val="20"/>
          <w:szCs w:val="20"/>
          <w:lang w:val="en-US"/>
        </w:rPr>
        <w:t xml:space="preserve">, </w:t>
      </w:r>
      <w:proofErr w:type="spellStart"/>
      <w:r w:rsidR="00EF18A7" w:rsidRPr="00321812">
        <w:rPr>
          <w:sz w:val="20"/>
          <w:szCs w:val="20"/>
          <w:lang w:val="en-US"/>
        </w:rPr>
        <w:t>guanfacine</w:t>
      </w:r>
      <w:proofErr w:type="spellEnd"/>
      <w:r w:rsidR="00EF18A7" w:rsidRPr="00321812">
        <w:rPr>
          <w:sz w:val="20"/>
          <w:szCs w:val="20"/>
          <w:lang w:val="en-US"/>
        </w:rPr>
        <w:t xml:space="preserve">, haloperidol, </w:t>
      </w:r>
      <w:proofErr w:type="spellStart"/>
      <w:r w:rsidR="00EF18A7" w:rsidRPr="00321812">
        <w:rPr>
          <w:sz w:val="20"/>
          <w:szCs w:val="20"/>
          <w:lang w:val="en-US"/>
        </w:rPr>
        <w:t>primozide</w:t>
      </w:r>
      <w:proofErr w:type="spellEnd"/>
      <w:r w:rsidR="00EF18A7" w:rsidRPr="00321812">
        <w:rPr>
          <w:sz w:val="20"/>
          <w:szCs w:val="20"/>
          <w:lang w:val="en-US"/>
        </w:rPr>
        <w:t xml:space="preserve">, </w:t>
      </w:r>
      <w:proofErr w:type="spellStart"/>
      <w:r w:rsidR="00EF18A7" w:rsidRPr="00321812">
        <w:rPr>
          <w:sz w:val="20"/>
          <w:szCs w:val="20"/>
          <w:lang w:val="en-US"/>
        </w:rPr>
        <w:t>risperidone</w:t>
      </w:r>
      <w:proofErr w:type="spellEnd"/>
      <w:r w:rsidR="00EF18A7" w:rsidRPr="00321812">
        <w:rPr>
          <w:sz w:val="20"/>
          <w:szCs w:val="20"/>
          <w:lang w:val="en-US"/>
        </w:rPr>
        <w:t xml:space="preserve">, </w:t>
      </w:r>
      <w:proofErr w:type="spellStart"/>
      <w:r w:rsidR="00EF18A7" w:rsidRPr="00321812">
        <w:rPr>
          <w:sz w:val="20"/>
          <w:szCs w:val="20"/>
          <w:lang w:val="en-US"/>
        </w:rPr>
        <w:t>clozapine</w:t>
      </w:r>
      <w:proofErr w:type="spellEnd"/>
      <w:r w:rsidR="00EF18A7" w:rsidRPr="00321812">
        <w:rPr>
          <w:sz w:val="20"/>
          <w:szCs w:val="20"/>
          <w:lang w:val="en-US"/>
        </w:rPr>
        <w:t xml:space="preserve"> and </w:t>
      </w:r>
      <w:proofErr w:type="spellStart"/>
      <w:r w:rsidR="00EF18A7" w:rsidRPr="00321812">
        <w:rPr>
          <w:sz w:val="20"/>
          <w:szCs w:val="20"/>
          <w:lang w:val="en-US"/>
        </w:rPr>
        <w:t>tetrabenazine</w:t>
      </w:r>
      <w:proofErr w:type="spellEnd"/>
      <w:r w:rsidR="00EF18A7" w:rsidRPr="00321812">
        <w:rPr>
          <w:sz w:val="20"/>
          <w:szCs w:val="20"/>
          <w:lang w:val="en-US"/>
        </w:rPr>
        <w:t xml:space="preserve"> (Robertson, 2000) and </w:t>
      </w:r>
      <w:proofErr w:type="spellStart"/>
      <w:r w:rsidR="00EF18A7" w:rsidRPr="00321812">
        <w:rPr>
          <w:sz w:val="20"/>
          <w:szCs w:val="20"/>
          <w:lang w:val="en-US"/>
        </w:rPr>
        <w:t>aripiprazole</w:t>
      </w:r>
      <w:proofErr w:type="spellEnd"/>
      <w:r w:rsidR="00EF18A7" w:rsidRPr="00321812">
        <w:rPr>
          <w:sz w:val="20"/>
          <w:szCs w:val="20"/>
          <w:lang w:val="en-US"/>
        </w:rPr>
        <w:t xml:space="preserve"> (Davies, Stern, </w:t>
      </w:r>
      <w:proofErr w:type="spellStart"/>
      <w:r w:rsidR="00EF18A7" w:rsidRPr="00321812">
        <w:rPr>
          <w:sz w:val="20"/>
          <w:szCs w:val="20"/>
          <w:lang w:val="en-US"/>
        </w:rPr>
        <w:t>Agrawal</w:t>
      </w:r>
      <w:proofErr w:type="spellEnd"/>
      <w:r w:rsidR="00EF18A7" w:rsidRPr="00321812">
        <w:rPr>
          <w:sz w:val="20"/>
          <w:szCs w:val="20"/>
          <w:lang w:val="en-US"/>
        </w:rPr>
        <w:t xml:space="preserve">, &amp; Robertson, 2006). </w:t>
      </w:r>
      <w:r w:rsidR="00D6795D" w:rsidRPr="00321812">
        <w:rPr>
          <w:sz w:val="20"/>
          <w:szCs w:val="20"/>
          <w:lang w:val="en-US"/>
        </w:rPr>
        <w:t>Drugs cannot eliminate tics entirely (</w:t>
      </w:r>
      <w:proofErr w:type="spellStart"/>
      <w:r w:rsidR="00D6795D" w:rsidRPr="00321812">
        <w:rPr>
          <w:sz w:val="20"/>
          <w:szCs w:val="20"/>
          <w:lang w:val="en-US"/>
        </w:rPr>
        <w:t>Zinner</w:t>
      </w:r>
      <w:proofErr w:type="spellEnd"/>
      <w:r w:rsidR="00D6795D" w:rsidRPr="00321812">
        <w:rPr>
          <w:sz w:val="20"/>
          <w:szCs w:val="20"/>
          <w:lang w:val="en-US"/>
        </w:rPr>
        <w:t>, 2004</w:t>
      </w:r>
      <w:r w:rsidR="009E35FC" w:rsidRPr="00321812">
        <w:rPr>
          <w:sz w:val="20"/>
          <w:szCs w:val="20"/>
          <w:lang w:val="en-US"/>
        </w:rPr>
        <w:t>). However</w:t>
      </w:r>
      <w:r w:rsidR="00EF18A7" w:rsidRPr="00321812">
        <w:rPr>
          <w:sz w:val="20"/>
          <w:szCs w:val="20"/>
          <w:lang w:val="en-US"/>
        </w:rPr>
        <w:t xml:space="preserve">, </w:t>
      </w:r>
      <w:r w:rsidR="001357ED" w:rsidRPr="00321812">
        <w:rPr>
          <w:rFonts w:eastAsia="Times New Roman"/>
          <w:sz w:val="20"/>
          <w:szCs w:val="20"/>
          <w:lang w:val="en-US" w:eastAsia="en-GB"/>
        </w:rPr>
        <w:t>medication can contribute to tic attenuation</w:t>
      </w:r>
      <w:r w:rsidR="00D6795D" w:rsidRPr="00321812">
        <w:rPr>
          <w:rFonts w:eastAsia="Times New Roman"/>
          <w:sz w:val="20"/>
          <w:szCs w:val="20"/>
          <w:lang w:val="en-US" w:eastAsia="en-GB"/>
        </w:rPr>
        <w:t>,</w:t>
      </w:r>
      <w:r w:rsidR="001357ED" w:rsidRPr="00321812">
        <w:rPr>
          <w:rFonts w:eastAsia="Times New Roman"/>
          <w:sz w:val="20"/>
          <w:szCs w:val="20"/>
          <w:lang w:val="en-US" w:eastAsia="en-GB"/>
        </w:rPr>
        <w:t xml:space="preserve"> which will improve academic, psychosocial and family functioning </w:t>
      </w:r>
      <w:r w:rsidR="00835332" w:rsidRPr="00321812">
        <w:rPr>
          <w:sz w:val="20"/>
          <w:szCs w:val="20"/>
          <w:lang w:val="en-US"/>
        </w:rPr>
        <w:t>(</w:t>
      </w:r>
      <w:proofErr w:type="spellStart"/>
      <w:r w:rsidR="00835332" w:rsidRPr="00321812">
        <w:rPr>
          <w:sz w:val="20"/>
          <w:szCs w:val="20"/>
          <w:lang w:val="en-US"/>
        </w:rPr>
        <w:t>Zinner</w:t>
      </w:r>
      <w:proofErr w:type="spellEnd"/>
      <w:r w:rsidR="00835332" w:rsidRPr="00321812">
        <w:rPr>
          <w:sz w:val="20"/>
          <w:szCs w:val="20"/>
          <w:lang w:val="en-US"/>
        </w:rPr>
        <w:t>, 200</w:t>
      </w:r>
      <w:r w:rsidR="00A24C4A" w:rsidRPr="00321812">
        <w:rPr>
          <w:sz w:val="20"/>
          <w:szCs w:val="20"/>
          <w:lang w:val="en-US"/>
        </w:rPr>
        <w:t>4</w:t>
      </w:r>
      <w:r w:rsidR="00835332" w:rsidRPr="00321812">
        <w:rPr>
          <w:sz w:val="20"/>
          <w:szCs w:val="20"/>
          <w:lang w:val="en-US"/>
        </w:rPr>
        <w:t>)</w:t>
      </w:r>
      <w:r w:rsidR="001357ED" w:rsidRPr="00321812">
        <w:rPr>
          <w:rFonts w:eastAsia="Times New Roman"/>
          <w:sz w:val="20"/>
          <w:szCs w:val="20"/>
          <w:lang w:val="en-US" w:eastAsia="en-GB"/>
        </w:rPr>
        <w:t xml:space="preserve">. Subsequently, pharmacological treatment </w:t>
      </w:r>
      <w:r w:rsidR="00AC3FAD" w:rsidRPr="00321812">
        <w:rPr>
          <w:rFonts w:eastAsia="Times New Roman"/>
          <w:sz w:val="20"/>
          <w:szCs w:val="20"/>
          <w:lang w:val="en-US" w:eastAsia="en-GB"/>
        </w:rPr>
        <w:t>can enhance</w:t>
      </w:r>
      <w:r w:rsidR="001357ED" w:rsidRPr="00321812">
        <w:rPr>
          <w:rFonts w:eastAsia="Times New Roman"/>
          <w:sz w:val="20"/>
          <w:szCs w:val="20"/>
          <w:lang w:val="en-US" w:eastAsia="en-GB"/>
        </w:rPr>
        <w:t xml:space="preserve"> the efficacy of </w:t>
      </w:r>
      <w:r w:rsidR="00D6795D" w:rsidRPr="00321812">
        <w:rPr>
          <w:rFonts w:eastAsia="Times New Roman"/>
          <w:sz w:val="20"/>
          <w:szCs w:val="20"/>
          <w:lang w:val="en-US" w:eastAsia="en-GB"/>
        </w:rPr>
        <w:t>non-medication</w:t>
      </w:r>
      <w:r w:rsidR="001357ED" w:rsidRPr="00321812">
        <w:rPr>
          <w:rFonts w:eastAsia="Times New Roman"/>
          <w:sz w:val="20"/>
          <w:szCs w:val="20"/>
          <w:lang w:val="en-US" w:eastAsia="en-GB"/>
        </w:rPr>
        <w:t xml:space="preserve"> based management (</w:t>
      </w:r>
      <w:proofErr w:type="spellStart"/>
      <w:r w:rsidR="001357ED" w:rsidRPr="00321812">
        <w:rPr>
          <w:rFonts w:eastAsia="Times New Roman"/>
          <w:sz w:val="20"/>
          <w:szCs w:val="20"/>
          <w:lang w:val="en-US" w:eastAsia="en-GB"/>
        </w:rPr>
        <w:t>Zinner</w:t>
      </w:r>
      <w:proofErr w:type="spellEnd"/>
      <w:r w:rsidR="001357ED" w:rsidRPr="00321812">
        <w:rPr>
          <w:rFonts w:eastAsia="Times New Roman"/>
          <w:sz w:val="20"/>
          <w:szCs w:val="20"/>
          <w:lang w:val="en-US" w:eastAsia="en-GB"/>
        </w:rPr>
        <w:t xml:space="preserve">, 2004) by </w:t>
      </w:r>
      <w:r w:rsidR="00EB43CC" w:rsidRPr="00321812">
        <w:rPr>
          <w:sz w:val="20"/>
          <w:szCs w:val="20"/>
          <w:lang w:val="en-US"/>
        </w:rPr>
        <w:t>follow</w:t>
      </w:r>
      <w:r w:rsidR="00A02A19" w:rsidRPr="00321812">
        <w:rPr>
          <w:sz w:val="20"/>
          <w:szCs w:val="20"/>
          <w:lang w:val="en-US"/>
        </w:rPr>
        <w:t>ing</w:t>
      </w:r>
      <w:r w:rsidR="00EB43CC" w:rsidRPr="00321812">
        <w:rPr>
          <w:sz w:val="20"/>
          <w:szCs w:val="20"/>
          <w:lang w:val="en-US"/>
        </w:rPr>
        <w:t xml:space="preserve"> and </w:t>
      </w:r>
      <w:r w:rsidR="00A02A19" w:rsidRPr="00321812">
        <w:rPr>
          <w:sz w:val="20"/>
          <w:szCs w:val="20"/>
          <w:lang w:val="en-US"/>
        </w:rPr>
        <w:t>supporting the</w:t>
      </w:r>
      <w:r w:rsidR="00EB43CC" w:rsidRPr="00321812">
        <w:rPr>
          <w:sz w:val="20"/>
          <w:szCs w:val="20"/>
          <w:lang w:val="en-US"/>
        </w:rPr>
        <w:t xml:space="preserve"> educational interventions and/or behavioral treatments (</w:t>
      </w:r>
      <w:r w:rsidR="00170DC6" w:rsidRPr="00321812">
        <w:rPr>
          <w:sz w:val="20"/>
          <w:szCs w:val="20"/>
          <w:lang w:val="en-US"/>
        </w:rPr>
        <w:t xml:space="preserve">Carpenter, </w:t>
      </w:r>
      <w:proofErr w:type="spellStart"/>
      <w:r w:rsidR="00170DC6" w:rsidRPr="00321812">
        <w:rPr>
          <w:sz w:val="20"/>
          <w:szCs w:val="20"/>
          <w:lang w:val="en-US"/>
        </w:rPr>
        <w:t>Leckman</w:t>
      </w:r>
      <w:proofErr w:type="spellEnd"/>
      <w:r w:rsidR="00170DC6" w:rsidRPr="00321812">
        <w:rPr>
          <w:sz w:val="20"/>
          <w:szCs w:val="20"/>
          <w:lang w:val="en-US"/>
        </w:rPr>
        <w:t xml:space="preserve">, </w:t>
      </w:r>
      <w:proofErr w:type="spellStart"/>
      <w:r w:rsidR="00170DC6" w:rsidRPr="00321812">
        <w:rPr>
          <w:sz w:val="20"/>
          <w:szCs w:val="20"/>
          <w:lang w:val="en-US"/>
        </w:rPr>
        <w:t>Scahill</w:t>
      </w:r>
      <w:proofErr w:type="spellEnd"/>
      <w:r w:rsidR="00170DC6" w:rsidRPr="00321812">
        <w:rPr>
          <w:sz w:val="20"/>
          <w:szCs w:val="20"/>
          <w:lang w:val="en-US"/>
        </w:rPr>
        <w:t xml:space="preserve">, &amp; </w:t>
      </w:r>
      <w:proofErr w:type="spellStart"/>
      <w:r w:rsidR="00170DC6" w:rsidRPr="00321812">
        <w:rPr>
          <w:sz w:val="20"/>
          <w:szCs w:val="20"/>
          <w:lang w:val="en-US"/>
        </w:rPr>
        <w:t>McDougle</w:t>
      </w:r>
      <w:proofErr w:type="spellEnd"/>
      <w:r w:rsidR="00170DC6" w:rsidRPr="00321812">
        <w:rPr>
          <w:sz w:val="20"/>
          <w:szCs w:val="20"/>
          <w:lang w:val="en-US"/>
        </w:rPr>
        <w:t>, 1999</w:t>
      </w:r>
      <w:r w:rsidR="00EB43CC" w:rsidRPr="00321812">
        <w:rPr>
          <w:sz w:val="20"/>
          <w:szCs w:val="20"/>
          <w:lang w:val="en-US"/>
        </w:rPr>
        <w:t>).</w:t>
      </w:r>
      <w:r w:rsidR="007307FE" w:rsidRPr="00321812">
        <w:rPr>
          <w:sz w:val="20"/>
          <w:szCs w:val="20"/>
          <w:lang w:val="en-US"/>
        </w:rPr>
        <w:t xml:space="preserve"> </w:t>
      </w:r>
      <w:r w:rsidR="005A466B" w:rsidRPr="00321812">
        <w:rPr>
          <w:sz w:val="20"/>
          <w:szCs w:val="20"/>
          <w:lang w:val="en-US"/>
        </w:rPr>
        <w:t>W</w:t>
      </w:r>
      <w:r w:rsidR="00EB43CC" w:rsidRPr="00321812">
        <w:rPr>
          <w:sz w:val="20"/>
          <w:szCs w:val="20"/>
          <w:lang w:val="en-US"/>
        </w:rPr>
        <w:t>hen medical treatment is indicated</w:t>
      </w:r>
      <w:r w:rsidR="005A466B" w:rsidRPr="00321812">
        <w:rPr>
          <w:sz w:val="20"/>
          <w:szCs w:val="20"/>
          <w:lang w:val="en-US"/>
        </w:rPr>
        <w:t>,</w:t>
      </w:r>
      <w:r w:rsidR="00EB43CC" w:rsidRPr="00321812">
        <w:rPr>
          <w:sz w:val="20"/>
          <w:szCs w:val="20"/>
          <w:lang w:val="en-US"/>
        </w:rPr>
        <w:t xml:space="preserve"> the most prominent and problematic symptoms of the syndrome should be identified so that treatment </w:t>
      </w:r>
      <w:r w:rsidR="00D6795D" w:rsidRPr="00321812">
        <w:rPr>
          <w:sz w:val="20"/>
          <w:szCs w:val="20"/>
          <w:lang w:val="en-US"/>
        </w:rPr>
        <w:t>takes</w:t>
      </w:r>
      <w:r w:rsidR="00EB43CC" w:rsidRPr="00321812">
        <w:rPr>
          <w:sz w:val="20"/>
          <w:szCs w:val="20"/>
          <w:lang w:val="en-US"/>
        </w:rPr>
        <w:t xml:space="preserve"> place in the context of the single best-fit diagnostic category (</w:t>
      </w:r>
      <w:r w:rsidR="00170DC6" w:rsidRPr="00321812">
        <w:rPr>
          <w:sz w:val="20"/>
          <w:szCs w:val="20"/>
          <w:lang w:val="en-US"/>
        </w:rPr>
        <w:t>Carpenter et al., 1999</w:t>
      </w:r>
      <w:r w:rsidR="00EF18A7" w:rsidRPr="00321812">
        <w:rPr>
          <w:sz w:val="20"/>
          <w:szCs w:val="20"/>
          <w:lang w:val="en-US"/>
        </w:rPr>
        <w:t xml:space="preserve">). </w:t>
      </w:r>
    </w:p>
    <w:p w:rsidR="00321812" w:rsidRDefault="00321812" w:rsidP="00321812">
      <w:pPr>
        <w:jc w:val="both"/>
        <w:rPr>
          <w:sz w:val="20"/>
          <w:szCs w:val="20"/>
          <w:lang w:val="en-US"/>
        </w:rPr>
      </w:pPr>
    </w:p>
    <w:p w:rsidR="00B73E53" w:rsidRPr="00321812" w:rsidRDefault="00EF18A7" w:rsidP="00321812">
      <w:pPr>
        <w:jc w:val="both"/>
        <w:rPr>
          <w:sz w:val="20"/>
          <w:szCs w:val="20"/>
          <w:lang w:val="en-US"/>
        </w:rPr>
      </w:pPr>
      <w:r w:rsidRPr="00321812">
        <w:rPr>
          <w:sz w:val="20"/>
          <w:szCs w:val="20"/>
          <w:lang w:val="en-US"/>
        </w:rPr>
        <w:t xml:space="preserve">However, Robertson (2000) highlights that some of the drugs may have side effects, such as lack of motivation or lethargy, which can have consequences </w:t>
      </w:r>
      <w:r w:rsidR="00D6795D" w:rsidRPr="00321812">
        <w:rPr>
          <w:sz w:val="20"/>
          <w:szCs w:val="20"/>
          <w:lang w:val="en-US"/>
        </w:rPr>
        <w:t>for</w:t>
      </w:r>
      <w:r w:rsidRPr="00321812">
        <w:rPr>
          <w:sz w:val="20"/>
          <w:szCs w:val="20"/>
          <w:lang w:val="en-US"/>
        </w:rPr>
        <w:t xml:space="preserve"> the child’s performance at school. Drawbacks associated with pharmacological treatments also include the possible lack of response to medication, difficulty with compliance and patient or parent reluctance (</w:t>
      </w:r>
      <w:proofErr w:type="spellStart"/>
      <w:r w:rsidRPr="00321812">
        <w:rPr>
          <w:sz w:val="20"/>
          <w:szCs w:val="20"/>
          <w:lang w:val="en-US"/>
        </w:rPr>
        <w:t>Sandor</w:t>
      </w:r>
      <w:proofErr w:type="spellEnd"/>
      <w:r w:rsidRPr="00321812">
        <w:rPr>
          <w:sz w:val="20"/>
          <w:szCs w:val="20"/>
          <w:lang w:val="en-US"/>
        </w:rPr>
        <w:t xml:space="preserve">, 2003). Neurosurgical approaches have </w:t>
      </w:r>
      <w:r w:rsidR="00693525" w:rsidRPr="00321812">
        <w:rPr>
          <w:sz w:val="20"/>
          <w:szCs w:val="20"/>
          <w:lang w:val="en-US"/>
        </w:rPr>
        <w:t>also been</w:t>
      </w:r>
      <w:r w:rsidRPr="00321812">
        <w:rPr>
          <w:sz w:val="20"/>
          <w:szCs w:val="20"/>
          <w:lang w:val="en-US"/>
        </w:rPr>
        <w:t xml:space="preserve"> tried to reduce severe tics (Singer, 2005)</w:t>
      </w:r>
      <w:r w:rsidR="00D6795D" w:rsidRPr="00321812">
        <w:rPr>
          <w:sz w:val="20"/>
          <w:szCs w:val="20"/>
          <w:lang w:val="en-US"/>
        </w:rPr>
        <w:t>,</w:t>
      </w:r>
      <w:r w:rsidRPr="00321812">
        <w:rPr>
          <w:sz w:val="20"/>
          <w:szCs w:val="20"/>
          <w:lang w:val="en-US"/>
        </w:rPr>
        <w:t xml:space="preserve"> </w:t>
      </w:r>
      <w:r w:rsidR="00490AEF" w:rsidRPr="00321812">
        <w:rPr>
          <w:sz w:val="20"/>
          <w:szCs w:val="20"/>
          <w:lang w:val="en-US"/>
        </w:rPr>
        <w:t xml:space="preserve">and </w:t>
      </w:r>
      <w:r w:rsidRPr="00321812">
        <w:rPr>
          <w:sz w:val="20"/>
          <w:szCs w:val="20"/>
          <w:lang w:val="en-US"/>
        </w:rPr>
        <w:t xml:space="preserve">deep brain stimulation </w:t>
      </w:r>
      <w:r w:rsidR="00490AEF" w:rsidRPr="00321812">
        <w:rPr>
          <w:sz w:val="20"/>
          <w:szCs w:val="20"/>
          <w:lang w:val="en-US"/>
        </w:rPr>
        <w:t xml:space="preserve">is gaining </w:t>
      </w:r>
      <w:r w:rsidRPr="00321812">
        <w:rPr>
          <w:sz w:val="20"/>
          <w:szCs w:val="20"/>
          <w:lang w:val="en-US"/>
        </w:rPr>
        <w:t>ground as a potential therapy for severe tics (</w:t>
      </w:r>
      <w:proofErr w:type="spellStart"/>
      <w:r w:rsidR="001357ED" w:rsidRPr="00321812">
        <w:rPr>
          <w:sz w:val="20"/>
          <w:szCs w:val="20"/>
          <w:lang w:val="en-US"/>
        </w:rPr>
        <w:t>Vandewalle</w:t>
      </w:r>
      <w:proofErr w:type="spellEnd"/>
      <w:r w:rsidR="001357ED" w:rsidRPr="00321812">
        <w:rPr>
          <w:sz w:val="20"/>
          <w:szCs w:val="20"/>
          <w:lang w:val="en-US"/>
        </w:rPr>
        <w:t xml:space="preserve">, van </w:t>
      </w:r>
      <w:proofErr w:type="spellStart"/>
      <w:r w:rsidR="001357ED" w:rsidRPr="00321812">
        <w:rPr>
          <w:sz w:val="20"/>
          <w:szCs w:val="20"/>
          <w:lang w:val="en-US"/>
        </w:rPr>
        <w:t>der</w:t>
      </w:r>
      <w:proofErr w:type="spellEnd"/>
      <w:r w:rsidR="001357ED" w:rsidRPr="00321812">
        <w:rPr>
          <w:sz w:val="20"/>
          <w:szCs w:val="20"/>
          <w:lang w:val="en-US"/>
        </w:rPr>
        <w:t xml:space="preserve"> Linden, </w:t>
      </w:r>
      <w:proofErr w:type="spellStart"/>
      <w:r w:rsidR="001357ED" w:rsidRPr="00321812">
        <w:rPr>
          <w:sz w:val="20"/>
          <w:szCs w:val="20"/>
          <w:lang w:val="en-US"/>
        </w:rPr>
        <w:t>Groenewegen</w:t>
      </w:r>
      <w:proofErr w:type="spellEnd"/>
      <w:r w:rsidR="001357ED" w:rsidRPr="00321812">
        <w:rPr>
          <w:sz w:val="20"/>
          <w:szCs w:val="20"/>
          <w:lang w:val="en-US"/>
        </w:rPr>
        <w:t xml:space="preserve">, </w:t>
      </w:r>
      <w:proofErr w:type="spellStart"/>
      <w:r w:rsidR="001357ED" w:rsidRPr="00321812">
        <w:rPr>
          <w:sz w:val="20"/>
          <w:szCs w:val="20"/>
          <w:lang w:val="en-US"/>
        </w:rPr>
        <w:t>Caemaert</w:t>
      </w:r>
      <w:proofErr w:type="spellEnd"/>
      <w:r w:rsidR="001357ED" w:rsidRPr="00321812">
        <w:rPr>
          <w:sz w:val="20"/>
          <w:szCs w:val="20"/>
          <w:lang w:val="en-US"/>
        </w:rPr>
        <w:t>, 1999</w:t>
      </w:r>
      <w:r w:rsidR="00D33D1C" w:rsidRPr="00321812">
        <w:rPr>
          <w:sz w:val="20"/>
          <w:szCs w:val="20"/>
          <w:lang w:val="en-US"/>
        </w:rPr>
        <w:t xml:space="preserve">). </w:t>
      </w:r>
    </w:p>
    <w:p w:rsidR="00321812" w:rsidRDefault="00321812" w:rsidP="00321812">
      <w:pPr>
        <w:autoSpaceDE w:val="0"/>
        <w:autoSpaceDN w:val="0"/>
        <w:adjustRightInd w:val="0"/>
        <w:jc w:val="both"/>
        <w:rPr>
          <w:sz w:val="20"/>
          <w:szCs w:val="20"/>
          <w:lang w:val="en-US"/>
        </w:rPr>
      </w:pPr>
    </w:p>
    <w:p w:rsidR="00AE7F72" w:rsidRPr="00321812" w:rsidRDefault="00B73E53" w:rsidP="00321812">
      <w:pPr>
        <w:autoSpaceDE w:val="0"/>
        <w:autoSpaceDN w:val="0"/>
        <w:adjustRightInd w:val="0"/>
        <w:jc w:val="both"/>
        <w:rPr>
          <w:sz w:val="20"/>
          <w:szCs w:val="20"/>
          <w:lang w:val="en-US"/>
        </w:rPr>
      </w:pPr>
      <w:r w:rsidRPr="00321812">
        <w:rPr>
          <w:sz w:val="20"/>
          <w:szCs w:val="20"/>
          <w:lang w:val="en-US"/>
        </w:rPr>
        <w:t>Behavioral treatments have been often implemented in TS as well</w:t>
      </w:r>
      <w:r w:rsidR="00C42406" w:rsidRPr="00321812">
        <w:rPr>
          <w:sz w:val="20"/>
          <w:szCs w:val="20"/>
          <w:lang w:val="en-US"/>
        </w:rPr>
        <w:t>;</w:t>
      </w:r>
      <w:r w:rsidR="00D6795D" w:rsidRPr="00321812">
        <w:rPr>
          <w:sz w:val="20"/>
          <w:szCs w:val="20"/>
          <w:lang w:val="en-US"/>
        </w:rPr>
        <w:t xml:space="preserve"> however</w:t>
      </w:r>
      <w:r w:rsidR="00C42406" w:rsidRPr="00321812">
        <w:rPr>
          <w:sz w:val="20"/>
          <w:szCs w:val="20"/>
          <w:lang w:val="en-US"/>
        </w:rPr>
        <w:t>,</w:t>
      </w:r>
      <w:r w:rsidR="00D6795D" w:rsidRPr="00321812">
        <w:rPr>
          <w:sz w:val="20"/>
          <w:szCs w:val="20"/>
          <w:lang w:val="en-US"/>
        </w:rPr>
        <w:t xml:space="preserve"> the outcomes have been</w:t>
      </w:r>
      <w:r w:rsidR="00EF18A7" w:rsidRPr="00321812">
        <w:rPr>
          <w:sz w:val="20"/>
          <w:szCs w:val="20"/>
          <w:lang w:val="en-US"/>
        </w:rPr>
        <w:t xml:space="preserve"> contradictory (</w:t>
      </w:r>
      <w:r w:rsidR="009847E2" w:rsidRPr="00321812">
        <w:rPr>
          <w:sz w:val="20"/>
          <w:szCs w:val="20"/>
          <w:lang w:val="en-US"/>
        </w:rPr>
        <w:t xml:space="preserve">Carr </w:t>
      </w:r>
      <w:r w:rsidR="009847E2" w:rsidRPr="00321812">
        <w:rPr>
          <w:sz w:val="20"/>
          <w:szCs w:val="20"/>
        </w:rPr>
        <w:t>&amp;</w:t>
      </w:r>
      <w:r w:rsidR="009847E2" w:rsidRPr="00321812">
        <w:rPr>
          <w:sz w:val="20"/>
          <w:szCs w:val="20"/>
          <w:lang w:val="en-US"/>
        </w:rPr>
        <w:t xml:space="preserve"> Chong, 2005; King, </w:t>
      </w:r>
      <w:proofErr w:type="spellStart"/>
      <w:r w:rsidR="009847E2" w:rsidRPr="00321812">
        <w:rPr>
          <w:sz w:val="20"/>
          <w:szCs w:val="20"/>
          <w:lang w:val="en-US"/>
        </w:rPr>
        <w:t>Scahill</w:t>
      </w:r>
      <w:proofErr w:type="spellEnd"/>
      <w:r w:rsidR="009847E2" w:rsidRPr="00321812">
        <w:rPr>
          <w:sz w:val="20"/>
          <w:szCs w:val="20"/>
          <w:lang w:val="en-US"/>
        </w:rPr>
        <w:t>, Findley</w:t>
      </w:r>
      <w:r w:rsidR="009847E2" w:rsidRPr="00321812">
        <w:rPr>
          <w:sz w:val="20"/>
          <w:szCs w:val="20"/>
        </w:rPr>
        <w:t>,</w:t>
      </w:r>
      <w:r w:rsidR="009847E2" w:rsidRPr="00321812">
        <w:rPr>
          <w:sz w:val="20"/>
          <w:szCs w:val="20"/>
          <w:lang w:val="en-US"/>
        </w:rPr>
        <w:t xml:space="preserve"> </w:t>
      </w:r>
      <w:r w:rsidR="009847E2" w:rsidRPr="00321812">
        <w:rPr>
          <w:sz w:val="20"/>
          <w:szCs w:val="20"/>
        </w:rPr>
        <w:t>&amp;</w:t>
      </w:r>
      <w:r w:rsidR="009847E2" w:rsidRPr="00321812">
        <w:rPr>
          <w:sz w:val="20"/>
          <w:szCs w:val="20"/>
          <w:lang w:val="en-US"/>
        </w:rPr>
        <w:t xml:space="preserve"> Cohen, 1999</w:t>
      </w:r>
      <w:r w:rsidR="00EF18A7" w:rsidRPr="00321812">
        <w:rPr>
          <w:sz w:val="20"/>
          <w:szCs w:val="20"/>
          <w:lang w:val="en-US"/>
        </w:rPr>
        <w:t xml:space="preserve">). Behavioral treatments used </w:t>
      </w:r>
      <w:r w:rsidR="00D6795D" w:rsidRPr="00321812">
        <w:rPr>
          <w:sz w:val="20"/>
          <w:szCs w:val="20"/>
          <w:lang w:val="en-US"/>
        </w:rPr>
        <w:t>for</w:t>
      </w:r>
      <w:r w:rsidR="00EF18A7" w:rsidRPr="00321812">
        <w:rPr>
          <w:sz w:val="20"/>
          <w:szCs w:val="20"/>
          <w:lang w:val="en-US"/>
        </w:rPr>
        <w:t xml:space="preserve"> TS include</w:t>
      </w:r>
      <w:r w:rsidR="00C42406" w:rsidRPr="00321812">
        <w:rPr>
          <w:sz w:val="20"/>
          <w:szCs w:val="20"/>
          <w:lang w:val="en-US"/>
        </w:rPr>
        <w:t xml:space="preserve"> the following</w:t>
      </w:r>
      <w:r w:rsidR="00D6795D" w:rsidRPr="00321812">
        <w:rPr>
          <w:sz w:val="20"/>
          <w:szCs w:val="20"/>
          <w:lang w:val="en-US"/>
        </w:rPr>
        <w:t>:</w:t>
      </w:r>
      <w:r w:rsidR="00EF18A7" w:rsidRPr="00321812">
        <w:rPr>
          <w:sz w:val="20"/>
          <w:szCs w:val="20"/>
          <w:lang w:val="en-US"/>
        </w:rPr>
        <w:t xml:space="preserve"> massed negative practice, assertiveness training, </w:t>
      </w:r>
      <w:r w:rsidR="00D6795D" w:rsidRPr="00321812">
        <w:rPr>
          <w:sz w:val="20"/>
          <w:szCs w:val="20"/>
          <w:lang w:val="en-US"/>
        </w:rPr>
        <w:t>self-monitoring</w:t>
      </w:r>
      <w:r w:rsidR="00EF18A7" w:rsidRPr="00321812">
        <w:rPr>
          <w:sz w:val="20"/>
          <w:szCs w:val="20"/>
          <w:lang w:val="en-US"/>
        </w:rPr>
        <w:t xml:space="preserve">, cognitive therapy and psychotherapy (King et al., 1999). </w:t>
      </w:r>
      <w:r w:rsidR="00C42406" w:rsidRPr="00321812">
        <w:rPr>
          <w:sz w:val="20"/>
          <w:szCs w:val="20"/>
          <w:lang w:val="en-US"/>
        </w:rPr>
        <w:t>However,</w:t>
      </w:r>
      <w:r w:rsidR="00EF18A7" w:rsidRPr="00321812">
        <w:rPr>
          <w:sz w:val="20"/>
          <w:szCs w:val="20"/>
          <w:lang w:val="en-US"/>
        </w:rPr>
        <w:t xml:space="preserve"> such interventions</w:t>
      </w:r>
      <w:r w:rsidR="001357ED" w:rsidRPr="00321812">
        <w:rPr>
          <w:sz w:val="20"/>
          <w:szCs w:val="20"/>
          <w:lang w:val="en-US"/>
        </w:rPr>
        <w:t xml:space="preserve"> were proven unsuccessful or counterproductive when aversive consequences were employed</w:t>
      </w:r>
      <w:r w:rsidR="00A05851" w:rsidRPr="00321812">
        <w:rPr>
          <w:sz w:val="20"/>
          <w:szCs w:val="20"/>
          <w:lang w:val="en-US"/>
        </w:rPr>
        <w:t xml:space="preserve"> </w:t>
      </w:r>
      <w:r w:rsidR="001357ED" w:rsidRPr="00321812">
        <w:rPr>
          <w:sz w:val="20"/>
          <w:szCs w:val="20"/>
          <w:lang w:val="en-US"/>
        </w:rPr>
        <w:t xml:space="preserve">(Packer, 2005; </w:t>
      </w:r>
      <w:proofErr w:type="spellStart"/>
      <w:r w:rsidR="00525ED7" w:rsidRPr="00321812">
        <w:rPr>
          <w:sz w:val="20"/>
          <w:szCs w:val="20"/>
          <w:lang w:val="en-US"/>
        </w:rPr>
        <w:t>Piacentini</w:t>
      </w:r>
      <w:proofErr w:type="spellEnd"/>
      <w:r w:rsidR="00525ED7" w:rsidRPr="00321812">
        <w:rPr>
          <w:sz w:val="20"/>
          <w:szCs w:val="20"/>
          <w:lang w:val="en-US"/>
        </w:rPr>
        <w:t xml:space="preserve"> </w:t>
      </w:r>
      <w:r w:rsidR="001357ED" w:rsidRPr="00321812">
        <w:rPr>
          <w:sz w:val="20"/>
          <w:szCs w:val="20"/>
          <w:lang w:val="en-US"/>
        </w:rPr>
        <w:t xml:space="preserve">&amp; </w:t>
      </w:r>
      <w:r w:rsidR="00525ED7" w:rsidRPr="00321812">
        <w:rPr>
          <w:sz w:val="20"/>
          <w:szCs w:val="20"/>
          <w:lang w:val="en-US"/>
        </w:rPr>
        <w:t>Chang, 2001</w:t>
      </w:r>
      <w:r w:rsidR="00A05851" w:rsidRPr="00321812">
        <w:rPr>
          <w:sz w:val="20"/>
          <w:szCs w:val="20"/>
          <w:lang w:val="en-US"/>
        </w:rPr>
        <w:t xml:space="preserve">). </w:t>
      </w:r>
    </w:p>
    <w:p w:rsidR="00321812" w:rsidRDefault="00321812" w:rsidP="00321812">
      <w:pPr>
        <w:jc w:val="both"/>
        <w:rPr>
          <w:sz w:val="20"/>
          <w:szCs w:val="20"/>
          <w:lang w:val="en-US"/>
        </w:rPr>
      </w:pPr>
      <w:r>
        <w:rPr>
          <w:sz w:val="20"/>
          <w:szCs w:val="20"/>
          <w:lang w:val="en-US"/>
        </w:rPr>
        <w:t xml:space="preserve"> </w:t>
      </w:r>
    </w:p>
    <w:p w:rsidR="00A31EA8" w:rsidRPr="00321812" w:rsidRDefault="00EF18A7" w:rsidP="00321812">
      <w:pPr>
        <w:jc w:val="both"/>
        <w:rPr>
          <w:color w:val="FF0000"/>
          <w:sz w:val="20"/>
          <w:szCs w:val="20"/>
        </w:rPr>
      </w:pPr>
      <w:r w:rsidRPr="00321812">
        <w:rPr>
          <w:sz w:val="20"/>
          <w:szCs w:val="20"/>
          <w:lang w:val="en-US"/>
        </w:rPr>
        <w:t xml:space="preserve">Habit reversal therapy (HRT) is the </w:t>
      </w:r>
      <w:r w:rsidR="00490AEF" w:rsidRPr="00321812">
        <w:rPr>
          <w:sz w:val="20"/>
          <w:szCs w:val="20"/>
          <w:lang w:val="en-US"/>
        </w:rPr>
        <w:t xml:space="preserve">recent </w:t>
      </w:r>
      <w:r w:rsidRPr="00321812">
        <w:rPr>
          <w:sz w:val="20"/>
          <w:szCs w:val="20"/>
          <w:lang w:val="en-US"/>
        </w:rPr>
        <w:t>behavioral treatment of choice because it has been shown to be the most effective</w:t>
      </w:r>
      <w:r w:rsidR="00D6795D" w:rsidRPr="00321812">
        <w:rPr>
          <w:sz w:val="20"/>
          <w:szCs w:val="20"/>
          <w:lang w:val="en-US"/>
        </w:rPr>
        <w:t xml:space="preserve"> </w:t>
      </w:r>
      <w:r w:rsidR="00490AEF" w:rsidRPr="00321812">
        <w:rPr>
          <w:sz w:val="20"/>
          <w:szCs w:val="20"/>
          <w:lang w:val="en-US"/>
        </w:rPr>
        <w:t>tic management method</w:t>
      </w:r>
      <w:r w:rsidRPr="00321812">
        <w:rPr>
          <w:sz w:val="20"/>
          <w:szCs w:val="20"/>
          <w:lang w:val="en-US"/>
        </w:rPr>
        <w:t>. HRT is based on the development of competing responses to tics and the enhancement of motivation (</w:t>
      </w:r>
      <w:proofErr w:type="spellStart"/>
      <w:r w:rsidRPr="00321812">
        <w:rPr>
          <w:sz w:val="20"/>
          <w:szCs w:val="20"/>
          <w:lang w:val="en-US"/>
        </w:rPr>
        <w:t>Piacentini</w:t>
      </w:r>
      <w:proofErr w:type="spellEnd"/>
      <w:r w:rsidRPr="00321812">
        <w:rPr>
          <w:sz w:val="20"/>
          <w:szCs w:val="20"/>
          <w:lang w:val="en-US"/>
        </w:rPr>
        <w:t xml:space="preserve"> &amp; Chang, 200</w:t>
      </w:r>
      <w:r w:rsidR="001357ED" w:rsidRPr="00321812">
        <w:rPr>
          <w:sz w:val="20"/>
          <w:szCs w:val="20"/>
          <w:lang w:val="en-US"/>
        </w:rPr>
        <w:t>5</w:t>
      </w:r>
      <w:r w:rsidR="00A5693F" w:rsidRPr="00321812">
        <w:rPr>
          <w:sz w:val="20"/>
          <w:szCs w:val="20"/>
          <w:lang w:val="en-US"/>
        </w:rPr>
        <w:t>).</w:t>
      </w:r>
      <w:r w:rsidR="00F2332E" w:rsidRPr="00321812">
        <w:rPr>
          <w:sz w:val="20"/>
          <w:szCs w:val="20"/>
          <w:lang w:val="en-US"/>
        </w:rPr>
        <w:t xml:space="preserve"> </w:t>
      </w:r>
      <w:r w:rsidR="003965C5" w:rsidRPr="00321812">
        <w:rPr>
          <w:rStyle w:val="apple-converted-space"/>
          <w:sz w:val="20"/>
          <w:szCs w:val="20"/>
        </w:rPr>
        <w:t xml:space="preserve">Clarke, Bray, </w:t>
      </w:r>
      <w:proofErr w:type="spellStart"/>
      <w:r w:rsidR="003965C5" w:rsidRPr="00321812">
        <w:rPr>
          <w:rStyle w:val="apple-converted-space"/>
          <w:sz w:val="20"/>
          <w:szCs w:val="20"/>
        </w:rPr>
        <w:t>Kehle</w:t>
      </w:r>
      <w:proofErr w:type="spellEnd"/>
      <w:r w:rsidR="00F620F8" w:rsidRPr="00321812">
        <w:rPr>
          <w:rStyle w:val="apple-converted-space"/>
          <w:sz w:val="20"/>
          <w:szCs w:val="20"/>
        </w:rPr>
        <w:t>,</w:t>
      </w:r>
      <w:r w:rsidR="003965C5" w:rsidRPr="00321812">
        <w:rPr>
          <w:rStyle w:val="apple-converted-space"/>
          <w:sz w:val="20"/>
          <w:szCs w:val="20"/>
        </w:rPr>
        <w:t xml:space="preserve"> and Truscott (2001)</w:t>
      </w:r>
      <w:r w:rsidR="003965C5" w:rsidRPr="00321812">
        <w:rPr>
          <w:rStyle w:val="apple-style-span"/>
          <w:sz w:val="20"/>
          <w:szCs w:val="20"/>
        </w:rPr>
        <w:t xml:space="preserve"> investigated the effects of a two-component treatment package composed of habit reversal and self-</w:t>
      </w:r>
      <w:proofErr w:type="spellStart"/>
      <w:r w:rsidR="003965C5" w:rsidRPr="00321812">
        <w:rPr>
          <w:rStyle w:val="apple-style-span"/>
          <w:sz w:val="20"/>
          <w:szCs w:val="20"/>
        </w:rPr>
        <w:t>modeling</w:t>
      </w:r>
      <w:proofErr w:type="spellEnd"/>
      <w:r w:rsidR="003965C5" w:rsidRPr="00321812">
        <w:rPr>
          <w:rStyle w:val="apple-style-span"/>
          <w:sz w:val="20"/>
          <w:szCs w:val="20"/>
        </w:rPr>
        <w:t xml:space="preserve"> on the decrease of the tic frequency in 4 school-age students diagnosed with TS. Clarke et al (2001) found that three of the four students exhibited substantial decreases in their tics, which were maintained during a </w:t>
      </w:r>
      <w:r w:rsidR="00F5410A" w:rsidRPr="00321812">
        <w:rPr>
          <w:rStyle w:val="apple-style-span"/>
          <w:sz w:val="20"/>
          <w:szCs w:val="20"/>
        </w:rPr>
        <w:t>five</w:t>
      </w:r>
      <w:r w:rsidR="003965C5" w:rsidRPr="00321812">
        <w:rPr>
          <w:rStyle w:val="apple-style-span"/>
          <w:sz w:val="20"/>
          <w:szCs w:val="20"/>
        </w:rPr>
        <w:t xml:space="preserve">- to </w:t>
      </w:r>
      <w:r w:rsidR="00F5410A" w:rsidRPr="00321812">
        <w:rPr>
          <w:rStyle w:val="apple-style-span"/>
          <w:sz w:val="20"/>
          <w:szCs w:val="20"/>
        </w:rPr>
        <w:t>ten</w:t>
      </w:r>
      <w:r w:rsidR="003965C5" w:rsidRPr="00321812">
        <w:rPr>
          <w:rStyle w:val="apple-style-span"/>
          <w:sz w:val="20"/>
          <w:szCs w:val="20"/>
        </w:rPr>
        <w:t>-week follow up. Tics in the fourth student were reduced moderately.</w:t>
      </w:r>
      <w:r w:rsidR="003965C5" w:rsidRPr="00321812">
        <w:rPr>
          <w:rStyle w:val="apple-converted-space"/>
          <w:sz w:val="20"/>
          <w:szCs w:val="20"/>
        </w:rPr>
        <w:t xml:space="preserve"> However, results should be treated carefully given the small number of participants in this study. </w:t>
      </w:r>
      <w:r w:rsidR="00003AB6" w:rsidRPr="00321812">
        <w:rPr>
          <w:sz w:val="20"/>
          <w:szCs w:val="20"/>
          <w:lang w:val="en-US"/>
        </w:rPr>
        <w:t>Although several</w:t>
      </w:r>
      <w:r w:rsidRPr="00321812">
        <w:rPr>
          <w:sz w:val="20"/>
          <w:szCs w:val="20"/>
          <w:lang w:val="en-US"/>
        </w:rPr>
        <w:t xml:space="preserve"> studies </w:t>
      </w:r>
      <w:r w:rsidR="00E333F3" w:rsidRPr="00321812">
        <w:rPr>
          <w:sz w:val="20"/>
          <w:szCs w:val="20"/>
          <w:lang w:val="en-US"/>
        </w:rPr>
        <w:t>demonstrate</w:t>
      </w:r>
      <w:r w:rsidRPr="00321812">
        <w:rPr>
          <w:sz w:val="20"/>
          <w:szCs w:val="20"/>
          <w:lang w:val="en-US"/>
        </w:rPr>
        <w:t xml:space="preserve"> that the use of HRT has </w:t>
      </w:r>
      <w:r w:rsidR="00E333F3" w:rsidRPr="00321812">
        <w:rPr>
          <w:sz w:val="20"/>
          <w:szCs w:val="20"/>
          <w:lang w:val="en-US"/>
        </w:rPr>
        <w:t>shown promise</w:t>
      </w:r>
      <w:r w:rsidRPr="00321812">
        <w:rPr>
          <w:sz w:val="20"/>
          <w:szCs w:val="20"/>
          <w:lang w:val="en-US"/>
        </w:rPr>
        <w:t xml:space="preserve"> in</w:t>
      </w:r>
      <w:r w:rsidR="00E333F3" w:rsidRPr="00321812">
        <w:rPr>
          <w:sz w:val="20"/>
          <w:szCs w:val="20"/>
          <w:lang w:val="en-US"/>
        </w:rPr>
        <w:t xml:space="preserve"> treating</w:t>
      </w:r>
      <w:r w:rsidRPr="00321812">
        <w:rPr>
          <w:sz w:val="20"/>
          <w:szCs w:val="20"/>
          <w:lang w:val="en-US"/>
        </w:rPr>
        <w:t xml:space="preserve"> tics and associated impairments (</w:t>
      </w:r>
      <w:proofErr w:type="spellStart"/>
      <w:r w:rsidRPr="00321812">
        <w:rPr>
          <w:sz w:val="20"/>
          <w:szCs w:val="20"/>
          <w:lang w:val="en-US"/>
        </w:rPr>
        <w:t>Piacentini</w:t>
      </w:r>
      <w:proofErr w:type="spellEnd"/>
      <w:r w:rsidRPr="00321812">
        <w:rPr>
          <w:sz w:val="20"/>
          <w:szCs w:val="20"/>
          <w:lang w:val="en-US"/>
        </w:rPr>
        <w:t xml:space="preserve"> &amp; Chang, 200</w:t>
      </w:r>
      <w:r w:rsidR="001357ED" w:rsidRPr="00321812">
        <w:rPr>
          <w:sz w:val="20"/>
          <w:szCs w:val="20"/>
          <w:lang w:val="en-US"/>
        </w:rPr>
        <w:t>5</w:t>
      </w:r>
      <w:r w:rsidR="00003AB6" w:rsidRPr="00321812">
        <w:rPr>
          <w:sz w:val="20"/>
          <w:szCs w:val="20"/>
          <w:lang w:val="en-US"/>
        </w:rPr>
        <w:t>)</w:t>
      </w:r>
      <w:r w:rsidR="00C42406" w:rsidRPr="00321812">
        <w:rPr>
          <w:sz w:val="20"/>
          <w:szCs w:val="20"/>
          <w:lang w:val="en-US"/>
        </w:rPr>
        <w:t>,</w:t>
      </w:r>
      <w:r w:rsidR="00003AB6" w:rsidRPr="00321812">
        <w:rPr>
          <w:sz w:val="20"/>
          <w:szCs w:val="20"/>
          <w:lang w:val="en-US"/>
        </w:rPr>
        <w:t xml:space="preserve"> it </w:t>
      </w:r>
      <w:r w:rsidR="00537546" w:rsidRPr="00321812">
        <w:rPr>
          <w:sz w:val="20"/>
          <w:szCs w:val="20"/>
          <w:lang w:val="en-US"/>
        </w:rPr>
        <w:t>is less likely to be fruitful in young children</w:t>
      </w:r>
      <w:r w:rsidR="00C42406" w:rsidRPr="00321812">
        <w:rPr>
          <w:sz w:val="20"/>
          <w:szCs w:val="20"/>
          <w:lang w:val="en-US"/>
        </w:rPr>
        <w:t>,</w:t>
      </w:r>
      <w:r w:rsidR="00537546" w:rsidRPr="00321812">
        <w:rPr>
          <w:sz w:val="20"/>
          <w:szCs w:val="20"/>
          <w:lang w:val="en-US"/>
        </w:rPr>
        <w:t xml:space="preserve"> given that its success depends on awareness of premonitory sensory urges (</w:t>
      </w:r>
      <w:proofErr w:type="spellStart"/>
      <w:r w:rsidR="00537546" w:rsidRPr="00321812">
        <w:rPr>
          <w:sz w:val="20"/>
          <w:szCs w:val="20"/>
          <w:lang w:val="en-US"/>
        </w:rPr>
        <w:t>Zinner</w:t>
      </w:r>
      <w:proofErr w:type="spellEnd"/>
      <w:r w:rsidR="00537546" w:rsidRPr="00321812">
        <w:rPr>
          <w:sz w:val="20"/>
          <w:szCs w:val="20"/>
          <w:lang w:val="en-US"/>
        </w:rPr>
        <w:t>, 2004).</w:t>
      </w:r>
      <w:r w:rsidR="00A05851" w:rsidRPr="00321812">
        <w:rPr>
          <w:sz w:val="20"/>
          <w:szCs w:val="20"/>
          <w:lang w:val="en-US"/>
        </w:rPr>
        <w:t xml:space="preserve"> </w:t>
      </w:r>
      <w:r w:rsidR="00D6795D" w:rsidRPr="00321812">
        <w:rPr>
          <w:sz w:val="20"/>
          <w:szCs w:val="20"/>
          <w:lang w:val="en-US"/>
        </w:rPr>
        <w:t xml:space="preserve">The literature also suggests that </w:t>
      </w:r>
      <w:r w:rsidR="00490AEF" w:rsidRPr="00321812">
        <w:rPr>
          <w:sz w:val="20"/>
          <w:szCs w:val="20"/>
          <w:lang w:val="en-US"/>
        </w:rPr>
        <w:t xml:space="preserve">parent training can be effective </w:t>
      </w:r>
      <w:r w:rsidR="00D6795D" w:rsidRPr="00321812">
        <w:rPr>
          <w:sz w:val="20"/>
          <w:szCs w:val="20"/>
          <w:lang w:val="en-US"/>
        </w:rPr>
        <w:t>w</w:t>
      </w:r>
      <w:r w:rsidRPr="00321812">
        <w:rPr>
          <w:sz w:val="20"/>
          <w:szCs w:val="20"/>
          <w:lang w:val="en-US"/>
        </w:rPr>
        <w:t>hen comorbid ADHD is present</w:t>
      </w:r>
      <w:r w:rsidR="00D6795D" w:rsidRPr="00321812">
        <w:rPr>
          <w:sz w:val="20"/>
          <w:szCs w:val="20"/>
          <w:lang w:val="en-US"/>
        </w:rPr>
        <w:t xml:space="preserve"> </w:t>
      </w:r>
      <w:r w:rsidRPr="00321812">
        <w:rPr>
          <w:sz w:val="20"/>
          <w:szCs w:val="20"/>
          <w:lang w:val="en-US"/>
        </w:rPr>
        <w:t>(</w:t>
      </w:r>
      <w:proofErr w:type="spellStart"/>
      <w:r w:rsidRPr="00321812">
        <w:rPr>
          <w:sz w:val="20"/>
          <w:szCs w:val="20"/>
          <w:lang w:val="en-US"/>
        </w:rPr>
        <w:t>Kazdin</w:t>
      </w:r>
      <w:proofErr w:type="spellEnd"/>
      <w:r w:rsidRPr="00321812">
        <w:rPr>
          <w:sz w:val="20"/>
          <w:szCs w:val="20"/>
          <w:lang w:val="en-US"/>
        </w:rPr>
        <w:t>, 2003). Cognitive-behavioral treatments</w:t>
      </w:r>
      <w:r w:rsidR="00490AEF" w:rsidRPr="00321812">
        <w:rPr>
          <w:sz w:val="20"/>
          <w:szCs w:val="20"/>
          <w:lang w:val="en-US"/>
        </w:rPr>
        <w:t>,</w:t>
      </w:r>
      <w:r w:rsidRPr="00321812">
        <w:rPr>
          <w:sz w:val="20"/>
          <w:szCs w:val="20"/>
          <w:lang w:val="en-US"/>
        </w:rPr>
        <w:t xml:space="preserve"> such as exposure and response prevention</w:t>
      </w:r>
      <w:r w:rsidR="00490AEF" w:rsidRPr="00321812">
        <w:rPr>
          <w:sz w:val="20"/>
          <w:szCs w:val="20"/>
          <w:lang w:val="en-US"/>
        </w:rPr>
        <w:t>,</w:t>
      </w:r>
      <w:r w:rsidRPr="00321812">
        <w:rPr>
          <w:sz w:val="20"/>
          <w:szCs w:val="20"/>
          <w:lang w:val="en-US"/>
        </w:rPr>
        <w:t xml:space="preserve"> remain the first choice for the treatment of OCD, especially when there is significant anxiety or phobic avoidance (Pediatric OCD Treatment Study, 2004). </w:t>
      </w:r>
    </w:p>
    <w:p w:rsidR="00A5693F" w:rsidRPr="00321812" w:rsidRDefault="00A5693F" w:rsidP="00321812">
      <w:pPr>
        <w:autoSpaceDE w:val="0"/>
        <w:autoSpaceDN w:val="0"/>
        <w:adjustRightInd w:val="0"/>
        <w:ind w:firstLine="720"/>
        <w:jc w:val="both"/>
        <w:rPr>
          <w:i/>
          <w:color w:val="FF0000"/>
          <w:sz w:val="20"/>
          <w:szCs w:val="20"/>
          <w:lang w:val="en-US"/>
        </w:rPr>
      </w:pPr>
    </w:p>
    <w:p w:rsidR="00B73E53" w:rsidRPr="00321812" w:rsidRDefault="004A7259" w:rsidP="00321812">
      <w:pPr>
        <w:jc w:val="both"/>
        <w:rPr>
          <w:i/>
          <w:sz w:val="20"/>
          <w:szCs w:val="20"/>
          <w:lang w:val="en-US"/>
        </w:rPr>
      </w:pPr>
      <w:r w:rsidRPr="00321812">
        <w:rPr>
          <w:i/>
          <w:sz w:val="20"/>
          <w:szCs w:val="20"/>
          <w:lang w:val="en-US"/>
        </w:rPr>
        <w:t>School</w:t>
      </w:r>
      <w:r w:rsidR="0024537D" w:rsidRPr="00321812">
        <w:rPr>
          <w:i/>
          <w:sz w:val="20"/>
          <w:szCs w:val="20"/>
          <w:lang w:val="en-US"/>
        </w:rPr>
        <w:t>-</w:t>
      </w:r>
      <w:r w:rsidRPr="00321812">
        <w:rPr>
          <w:i/>
          <w:sz w:val="20"/>
          <w:szCs w:val="20"/>
          <w:lang w:val="en-US"/>
        </w:rPr>
        <w:t>based</w:t>
      </w:r>
      <w:r w:rsidR="00B73E53" w:rsidRPr="00321812">
        <w:rPr>
          <w:i/>
          <w:sz w:val="20"/>
          <w:szCs w:val="20"/>
          <w:lang w:val="en-US"/>
        </w:rPr>
        <w:t xml:space="preserve"> interventions for </w:t>
      </w:r>
      <w:r w:rsidR="0021415F" w:rsidRPr="00321812">
        <w:rPr>
          <w:i/>
          <w:sz w:val="20"/>
          <w:szCs w:val="20"/>
          <w:lang w:val="en-US"/>
        </w:rPr>
        <w:t>TS</w:t>
      </w:r>
    </w:p>
    <w:p w:rsidR="00321812" w:rsidRDefault="00EF18A7" w:rsidP="00321812">
      <w:pPr>
        <w:jc w:val="both"/>
        <w:rPr>
          <w:sz w:val="20"/>
          <w:szCs w:val="20"/>
          <w:lang w:val="en-US"/>
        </w:rPr>
      </w:pPr>
      <w:r w:rsidRPr="00321812">
        <w:rPr>
          <w:sz w:val="20"/>
          <w:szCs w:val="20"/>
          <w:lang w:val="en-US"/>
        </w:rPr>
        <w:t>It is estimated that the prevalence of TS in the mainstream school population ranges from 0.56% to 3% (</w:t>
      </w:r>
      <w:proofErr w:type="spellStart"/>
      <w:r w:rsidRPr="00321812">
        <w:rPr>
          <w:sz w:val="20"/>
          <w:szCs w:val="20"/>
          <w:lang w:val="en-US"/>
        </w:rPr>
        <w:t>Hornsey</w:t>
      </w:r>
      <w:proofErr w:type="spellEnd"/>
      <w:r w:rsidRPr="00321812">
        <w:rPr>
          <w:sz w:val="20"/>
          <w:szCs w:val="20"/>
          <w:lang w:val="en-US"/>
        </w:rPr>
        <w:t xml:space="preserve">, </w:t>
      </w:r>
      <w:proofErr w:type="spellStart"/>
      <w:r w:rsidRPr="00321812">
        <w:rPr>
          <w:sz w:val="20"/>
          <w:szCs w:val="20"/>
          <w:lang w:val="en-US"/>
        </w:rPr>
        <w:t>Banerjee</w:t>
      </w:r>
      <w:proofErr w:type="spellEnd"/>
      <w:r w:rsidRPr="00321812">
        <w:rPr>
          <w:sz w:val="20"/>
          <w:szCs w:val="20"/>
          <w:lang w:val="en-US"/>
        </w:rPr>
        <w:t xml:space="preserve">, </w:t>
      </w:r>
      <w:proofErr w:type="spellStart"/>
      <w:r w:rsidRPr="00321812">
        <w:rPr>
          <w:sz w:val="20"/>
          <w:szCs w:val="20"/>
          <w:lang w:val="en-US"/>
        </w:rPr>
        <w:t>Zeitlin</w:t>
      </w:r>
      <w:proofErr w:type="spellEnd"/>
      <w:r w:rsidRPr="00321812">
        <w:rPr>
          <w:sz w:val="20"/>
          <w:szCs w:val="20"/>
          <w:lang w:val="en-US"/>
        </w:rPr>
        <w:t>, &amp; Robertson, 2001</w:t>
      </w:r>
      <w:r w:rsidR="001615E2" w:rsidRPr="00321812">
        <w:rPr>
          <w:sz w:val="20"/>
          <w:szCs w:val="20"/>
          <w:lang w:val="en-US"/>
        </w:rPr>
        <w:t xml:space="preserve">; </w:t>
      </w:r>
      <w:proofErr w:type="spellStart"/>
      <w:r w:rsidR="001615E2" w:rsidRPr="00321812">
        <w:rPr>
          <w:sz w:val="20"/>
          <w:szCs w:val="20"/>
          <w:lang w:val="en-US"/>
        </w:rPr>
        <w:t>Kurlan</w:t>
      </w:r>
      <w:proofErr w:type="spellEnd"/>
      <w:r w:rsidR="001615E2" w:rsidRPr="00321812">
        <w:rPr>
          <w:sz w:val="20"/>
          <w:szCs w:val="20"/>
          <w:lang w:val="en-US"/>
        </w:rPr>
        <w:t xml:space="preserve">, Whitmore, Irvine, McDermott, </w:t>
      </w:r>
      <w:r w:rsidR="001615E2" w:rsidRPr="00321812">
        <w:rPr>
          <w:sz w:val="20"/>
          <w:szCs w:val="20"/>
        </w:rPr>
        <w:t>&amp;</w:t>
      </w:r>
      <w:r w:rsidR="001615E2" w:rsidRPr="00321812">
        <w:rPr>
          <w:sz w:val="20"/>
          <w:szCs w:val="20"/>
          <w:lang w:val="en-US"/>
        </w:rPr>
        <w:t xml:space="preserve"> Como, 1994; Mason, </w:t>
      </w:r>
      <w:proofErr w:type="spellStart"/>
      <w:r w:rsidR="001615E2" w:rsidRPr="00321812">
        <w:rPr>
          <w:sz w:val="20"/>
          <w:szCs w:val="20"/>
          <w:lang w:val="en-US"/>
        </w:rPr>
        <w:t>Banerjee</w:t>
      </w:r>
      <w:proofErr w:type="spellEnd"/>
      <w:r w:rsidR="001615E2" w:rsidRPr="00321812">
        <w:rPr>
          <w:sz w:val="20"/>
          <w:szCs w:val="20"/>
          <w:lang w:val="en-US"/>
        </w:rPr>
        <w:t xml:space="preserve">, </w:t>
      </w:r>
      <w:proofErr w:type="spellStart"/>
      <w:r w:rsidR="001615E2" w:rsidRPr="00321812">
        <w:rPr>
          <w:sz w:val="20"/>
          <w:szCs w:val="20"/>
          <w:lang w:val="en-US"/>
        </w:rPr>
        <w:t>Eapen</w:t>
      </w:r>
      <w:proofErr w:type="spellEnd"/>
      <w:r w:rsidR="001615E2" w:rsidRPr="00321812">
        <w:rPr>
          <w:sz w:val="20"/>
          <w:szCs w:val="20"/>
          <w:lang w:val="en-US"/>
        </w:rPr>
        <w:t xml:space="preserve">, </w:t>
      </w:r>
      <w:proofErr w:type="spellStart"/>
      <w:r w:rsidR="001615E2" w:rsidRPr="00321812">
        <w:rPr>
          <w:sz w:val="20"/>
          <w:szCs w:val="20"/>
          <w:lang w:val="en-US"/>
        </w:rPr>
        <w:t>Zeitlin</w:t>
      </w:r>
      <w:proofErr w:type="spellEnd"/>
      <w:r w:rsidR="001615E2" w:rsidRPr="00321812">
        <w:rPr>
          <w:sz w:val="20"/>
          <w:szCs w:val="20"/>
          <w:lang w:val="en-US"/>
        </w:rPr>
        <w:t xml:space="preserve">, &amp; Robertson, 1998; Wang </w:t>
      </w:r>
      <w:r w:rsidR="001615E2" w:rsidRPr="00321812">
        <w:rPr>
          <w:sz w:val="20"/>
          <w:szCs w:val="20"/>
        </w:rPr>
        <w:t>&amp;</w:t>
      </w:r>
      <w:r w:rsidR="001615E2" w:rsidRPr="00321812">
        <w:rPr>
          <w:sz w:val="20"/>
          <w:szCs w:val="20"/>
          <w:lang w:val="en-US"/>
        </w:rPr>
        <w:t xml:space="preserve"> </w:t>
      </w:r>
      <w:proofErr w:type="spellStart"/>
      <w:r w:rsidR="001615E2" w:rsidRPr="00321812">
        <w:rPr>
          <w:sz w:val="20"/>
          <w:szCs w:val="20"/>
          <w:lang w:val="en-US"/>
        </w:rPr>
        <w:t>Kuo</w:t>
      </w:r>
      <w:proofErr w:type="spellEnd"/>
      <w:r w:rsidR="001615E2" w:rsidRPr="00321812">
        <w:rPr>
          <w:sz w:val="20"/>
          <w:szCs w:val="20"/>
          <w:lang w:val="en-US"/>
        </w:rPr>
        <w:t xml:space="preserve"> 2003</w:t>
      </w:r>
      <w:r w:rsidRPr="00321812">
        <w:rPr>
          <w:sz w:val="20"/>
          <w:szCs w:val="20"/>
          <w:lang w:val="en-US"/>
        </w:rPr>
        <w:t>). Research has shown that the prevalence of TS is higher in special education settings. Comings, Hines</w:t>
      </w:r>
      <w:r w:rsidR="00F5410A" w:rsidRPr="00321812">
        <w:rPr>
          <w:sz w:val="20"/>
          <w:szCs w:val="20"/>
          <w:lang w:val="en-US"/>
        </w:rPr>
        <w:t>,</w:t>
      </w:r>
      <w:r w:rsidRPr="00321812">
        <w:rPr>
          <w:sz w:val="20"/>
          <w:szCs w:val="20"/>
          <w:lang w:val="en-US"/>
        </w:rPr>
        <w:t xml:space="preserve"> and Comings (1990) screened 3034 pupils referred for </w:t>
      </w:r>
      <w:proofErr w:type="spellStart"/>
      <w:r w:rsidRPr="00321812">
        <w:rPr>
          <w:sz w:val="20"/>
          <w:szCs w:val="20"/>
          <w:lang w:val="en-US"/>
        </w:rPr>
        <w:t>psychoeducational</w:t>
      </w:r>
      <w:proofErr w:type="spellEnd"/>
      <w:r w:rsidRPr="00321812">
        <w:rPr>
          <w:sz w:val="20"/>
          <w:szCs w:val="20"/>
          <w:lang w:val="en-US"/>
        </w:rPr>
        <w:t xml:space="preserve"> assessment in a southern Californian school district</w:t>
      </w:r>
      <w:r w:rsidR="0024537D" w:rsidRPr="00321812">
        <w:rPr>
          <w:sz w:val="20"/>
          <w:szCs w:val="20"/>
          <w:lang w:val="en-US"/>
        </w:rPr>
        <w:t xml:space="preserve"> in the</w:t>
      </w:r>
      <w:r w:rsidRPr="00321812">
        <w:rPr>
          <w:sz w:val="20"/>
          <w:szCs w:val="20"/>
          <w:lang w:val="en-US"/>
        </w:rPr>
        <w:t xml:space="preserve"> United States and estimated that 12% of all children in special education classes had TS. </w:t>
      </w:r>
    </w:p>
    <w:p w:rsidR="00054124" w:rsidRPr="00321812" w:rsidRDefault="00EF18A7" w:rsidP="00321812">
      <w:pPr>
        <w:jc w:val="both"/>
        <w:rPr>
          <w:sz w:val="20"/>
          <w:szCs w:val="20"/>
          <w:lang w:val="en-US"/>
        </w:rPr>
      </w:pPr>
      <w:r w:rsidRPr="00321812">
        <w:rPr>
          <w:sz w:val="20"/>
          <w:szCs w:val="20"/>
          <w:lang w:val="en-US"/>
        </w:rPr>
        <w:lastRenderedPageBreak/>
        <w:t>The previous findings show that a remarkable proportion of children with TS are being educated both in mainstream and special educational settings. This prevalence renders necessary the broad implementation of school</w:t>
      </w:r>
      <w:r w:rsidR="0024537D" w:rsidRPr="00321812">
        <w:rPr>
          <w:sz w:val="20"/>
          <w:szCs w:val="20"/>
          <w:lang w:val="en-US"/>
        </w:rPr>
        <w:t>-</w:t>
      </w:r>
      <w:r w:rsidRPr="00321812">
        <w:rPr>
          <w:sz w:val="20"/>
          <w:szCs w:val="20"/>
          <w:lang w:val="en-US"/>
        </w:rPr>
        <w:t>based interventions for TS and associated conditions. The need for school</w:t>
      </w:r>
      <w:r w:rsidR="0024537D" w:rsidRPr="00321812">
        <w:rPr>
          <w:sz w:val="20"/>
          <w:szCs w:val="20"/>
          <w:lang w:val="en-US"/>
        </w:rPr>
        <w:t>-</w:t>
      </w:r>
      <w:r w:rsidRPr="00321812">
        <w:rPr>
          <w:sz w:val="20"/>
          <w:szCs w:val="20"/>
          <w:lang w:val="en-US"/>
        </w:rPr>
        <w:t>based interventions is further justified by the fact that</w:t>
      </w:r>
      <w:r w:rsidR="0024537D" w:rsidRPr="00321812">
        <w:rPr>
          <w:sz w:val="20"/>
          <w:szCs w:val="20"/>
          <w:lang w:val="en-US"/>
        </w:rPr>
        <w:t>,</w:t>
      </w:r>
      <w:r w:rsidRPr="00321812">
        <w:rPr>
          <w:sz w:val="20"/>
          <w:szCs w:val="20"/>
          <w:lang w:val="en-US"/>
        </w:rPr>
        <w:t xml:space="preserve"> as we have seen above</w:t>
      </w:r>
      <w:r w:rsidR="00490AEF" w:rsidRPr="00321812">
        <w:rPr>
          <w:sz w:val="20"/>
          <w:szCs w:val="20"/>
          <w:lang w:val="en-US"/>
        </w:rPr>
        <w:t xml:space="preserve">, </w:t>
      </w:r>
      <w:r w:rsidRPr="00321812">
        <w:rPr>
          <w:sz w:val="20"/>
          <w:szCs w:val="20"/>
          <w:lang w:val="en-US"/>
        </w:rPr>
        <w:t>the onset of tic symptoms coincides in terms of time with the onset of school life</w:t>
      </w:r>
      <w:r w:rsidR="00832CD6" w:rsidRPr="00321812">
        <w:rPr>
          <w:sz w:val="20"/>
          <w:szCs w:val="20"/>
          <w:lang w:val="en-US"/>
        </w:rPr>
        <w:t>.</w:t>
      </w:r>
      <w:r w:rsidRPr="00321812">
        <w:rPr>
          <w:sz w:val="20"/>
          <w:szCs w:val="20"/>
          <w:lang w:val="en-US"/>
        </w:rPr>
        <w:t xml:space="preserve"> </w:t>
      </w:r>
      <w:r w:rsidR="00832CD6" w:rsidRPr="00321812">
        <w:rPr>
          <w:sz w:val="20"/>
          <w:szCs w:val="20"/>
          <w:lang w:val="en-US"/>
        </w:rPr>
        <w:t>T</w:t>
      </w:r>
      <w:r w:rsidRPr="00321812">
        <w:rPr>
          <w:sz w:val="20"/>
          <w:szCs w:val="20"/>
          <w:lang w:val="en-US"/>
        </w:rPr>
        <w:t>hese symptoms rea</w:t>
      </w:r>
      <w:r w:rsidR="00F620F8" w:rsidRPr="00321812">
        <w:rPr>
          <w:sz w:val="20"/>
          <w:szCs w:val="20"/>
          <w:lang w:val="en-US"/>
        </w:rPr>
        <w:t>ch a peak at the age of about ten</w:t>
      </w:r>
      <w:r w:rsidRPr="00321812">
        <w:rPr>
          <w:sz w:val="20"/>
          <w:szCs w:val="20"/>
          <w:lang w:val="en-US"/>
        </w:rPr>
        <w:t xml:space="preserve"> years. </w:t>
      </w:r>
    </w:p>
    <w:p w:rsidR="00321812" w:rsidRDefault="00321812" w:rsidP="00321812">
      <w:pPr>
        <w:jc w:val="both"/>
        <w:rPr>
          <w:rFonts w:eastAsia="Arial Unicode MS"/>
          <w:sz w:val="20"/>
          <w:szCs w:val="20"/>
          <w:lang w:val="en-US" w:eastAsia="ko-KR"/>
        </w:rPr>
      </w:pPr>
    </w:p>
    <w:p w:rsidR="0083463B" w:rsidRPr="00321812" w:rsidRDefault="00631F42" w:rsidP="00321812">
      <w:pPr>
        <w:jc w:val="both"/>
        <w:rPr>
          <w:rFonts w:eastAsia="Arial Unicode MS"/>
          <w:color w:val="FF0000"/>
          <w:sz w:val="20"/>
          <w:szCs w:val="20"/>
          <w:lang w:val="en-US" w:eastAsia="ko-KR"/>
        </w:rPr>
      </w:pPr>
      <w:r w:rsidRPr="00321812">
        <w:rPr>
          <w:rFonts w:eastAsia="Arial Unicode MS"/>
          <w:sz w:val="20"/>
          <w:szCs w:val="20"/>
          <w:lang w:val="en-US" w:eastAsia="ko-KR"/>
        </w:rPr>
        <w:t xml:space="preserve">Children with TS are </w:t>
      </w:r>
      <w:r w:rsidR="00F5410A" w:rsidRPr="00321812">
        <w:rPr>
          <w:rFonts w:eastAsia="Arial Unicode MS"/>
          <w:sz w:val="20"/>
          <w:szCs w:val="20"/>
          <w:lang w:val="en-US" w:eastAsia="ko-KR"/>
        </w:rPr>
        <w:t>five</w:t>
      </w:r>
      <w:r w:rsidRPr="00321812">
        <w:rPr>
          <w:rFonts w:eastAsia="Arial Unicode MS"/>
          <w:sz w:val="20"/>
          <w:szCs w:val="20"/>
          <w:lang w:val="en-US" w:eastAsia="ko-KR"/>
        </w:rPr>
        <w:t xml:space="preserve"> times more likely than their peers to need special education services (</w:t>
      </w:r>
      <w:proofErr w:type="spellStart"/>
      <w:r w:rsidRPr="00321812">
        <w:rPr>
          <w:rFonts w:eastAsia="Arial Unicode MS"/>
          <w:sz w:val="20"/>
          <w:szCs w:val="20"/>
          <w:lang w:val="en-US" w:eastAsia="ko-KR"/>
        </w:rPr>
        <w:t>Kurlan</w:t>
      </w:r>
      <w:proofErr w:type="spellEnd"/>
      <w:r w:rsidRPr="00321812">
        <w:rPr>
          <w:rFonts w:eastAsia="Arial Unicode MS"/>
          <w:sz w:val="20"/>
          <w:szCs w:val="20"/>
          <w:lang w:val="en-US" w:eastAsia="ko-KR"/>
        </w:rPr>
        <w:t xml:space="preserve"> et al., 1994).</w:t>
      </w:r>
      <w:r w:rsidR="00870193" w:rsidRPr="00321812">
        <w:rPr>
          <w:rFonts w:eastAsia="Arial Unicode MS"/>
          <w:sz w:val="20"/>
          <w:szCs w:val="20"/>
          <w:lang w:val="en-US" w:eastAsia="ko-KR"/>
        </w:rPr>
        <w:t xml:space="preserve"> </w:t>
      </w:r>
      <w:proofErr w:type="spellStart"/>
      <w:r w:rsidR="00870193" w:rsidRPr="00321812">
        <w:rPr>
          <w:rFonts w:eastAsia="Arial Unicode MS"/>
          <w:sz w:val="20"/>
          <w:szCs w:val="20"/>
          <w:lang w:val="en-US" w:eastAsia="ko-KR"/>
        </w:rPr>
        <w:t>Debes</w:t>
      </w:r>
      <w:proofErr w:type="spellEnd"/>
      <w:r w:rsidR="00870193" w:rsidRPr="00321812">
        <w:rPr>
          <w:rFonts w:eastAsia="Arial Unicode MS"/>
          <w:sz w:val="20"/>
          <w:szCs w:val="20"/>
          <w:lang w:val="en-US" w:eastAsia="ko-KR"/>
        </w:rPr>
        <w:t xml:space="preserve"> et al. (2010) found that</w:t>
      </w:r>
      <w:r w:rsidR="00EF18A7" w:rsidRPr="00321812">
        <w:rPr>
          <w:rFonts w:eastAsia="Arial Unicode MS"/>
          <w:sz w:val="20"/>
          <w:szCs w:val="20"/>
          <w:lang w:val="en-US" w:eastAsia="ko-KR"/>
        </w:rPr>
        <w:t xml:space="preserve"> in a population of 314 children with TS, 59.0% had some kind of educational problems that needed support or special education. Despite the fact that there are several similarities </w:t>
      </w:r>
      <w:r w:rsidR="00832CD6" w:rsidRPr="00321812">
        <w:rPr>
          <w:rFonts w:eastAsia="Arial Unicode MS"/>
          <w:sz w:val="20"/>
          <w:szCs w:val="20"/>
          <w:lang w:val="en-US" w:eastAsia="ko-KR"/>
        </w:rPr>
        <w:t xml:space="preserve">among </w:t>
      </w:r>
      <w:r w:rsidR="00EF18A7" w:rsidRPr="00321812">
        <w:rPr>
          <w:rFonts w:eastAsia="Arial Unicode MS"/>
          <w:sz w:val="20"/>
          <w:szCs w:val="20"/>
          <w:lang w:val="en-US" w:eastAsia="ko-KR"/>
        </w:rPr>
        <w:t xml:space="preserve">individuals with </w:t>
      </w:r>
      <w:r w:rsidR="00EF18A7" w:rsidRPr="00321812">
        <w:rPr>
          <w:sz w:val="20"/>
          <w:szCs w:val="20"/>
          <w:lang w:val="en-US"/>
        </w:rPr>
        <w:t>TS</w:t>
      </w:r>
      <w:r w:rsidR="00EF18A7" w:rsidRPr="00321812">
        <w:rPr>
          <w:rFonts w:eastAsia="Arial Unicode MS"/>
          <w:sz w:val="20"/>
          <w:szCs w:val="20"/>
          <w:lang w:val="en-US" w:eastAsia="ko-KR"/>
        </w:rPr>
        <w:t xml:space="preserve">, it is of crucial importance to acknowledge that each individual presents a unique clinical and educational profile. </w:t>
      </w:r>
    </w:p>
    <w:p w:rsidR="00321812" w:rsidRDefault="00321812" w:rsidP="00321812">
      <w:pPr>
        <w:jc w:val="both"/>
        <w:rPr>
          <w:rFonts w:eastAsia="Arial Unicode MS"/>
          <w:sz w:val="20"/>
          <w:szCs w:val="20"/>
          <w:lang w:val="en-US" w:eastAsia="ko-KR"/>
        </w:rPr>
      </w:pPr>
    </w:p>
    <w:p w:rsidR="006D2006" w:rsidRPr="00321812" w:rsidRDefault="00EE7DCA" w:rsidP="00321812">
      <w:pPr>
        <w:jc w:val="both"/>
        <w:rPr>
          <w:rFonts w:eastAsia="Arial Unicode MS"/>
          <w:sz w:val="20"/>
          <w:szCs w:val="20"/>
          <w:lang w:val="en-US" w:eastAsia="ko-KR"/>
        </w:rPr>
      </w:pPr>
      <w:r w:rsidRPr="00321812">
        <w:rPr>
          <w:rFonts w:eastAsia="Arial Unicode MS"/>
          <w:sz w:val="20"/>
          <w:szCs w:val="20"/>
          <w:lang w:val="en-US" w:eastAsia="ko-KR"/>
        </w:rPr>
        <w:t xml:space="preserve">Carter et al. </w:t>
      </w:r>
      <w:r w:rsidR="00DB6892" w:rsidRPr="00321812">
        <w:rPr>
          <w:rFonts w:eastAsia="Arial Unicode MS"/>
          <w:sz w:val="20"/>
          <w:szCs w:val="20"/>
          <w:lang w:val="en-US" w:eastAsia="ko-KR"/>
        </w:rPr>
        <w:t xml:space="preserve">(1999) </w:t>
      </w:r>
      <w:r w:rsidR="006F2A02" w:rsidRPr="00321812">
        <w:rPr>
          <w:rFonts w:eastAsia="Arial Unicode MS"/>
          <w:sz w:val="20"/>
          <w:szCs w:val="20"/>
          <w:lang w:val="en-US" w:eastAsia="ko-KR"/>
        </w:rPr>
        <w:t xml:space="preserve">argue that </w:t>
      </w:r>
      <w:r w:rsidR="00EF18A7" w:rsidRPr="00321812">
        <w:rPr>
          <w:rFonts w:eastAsia="Arial Unicode MS"/>
          <w:sz w:val="20"/>
          <w:szCs w:val="20"/>
          <w:lang w:val="en-US" w:eastAsia="ko-KR"/>
        </w:rPr>
        <w:t xml:space="preserve">although not all children with </w:t>
      </w:r>
      <w:r w:rsidR="00EF18A7" w:rsidRPr="00321812">
        <w:rPr>
          <w:sz w:val="20"/>
          <w:szCs w:val="20"/>
          <w:lang w:val="en-US"/>
        </w:rPr>
        <w:t>TS</w:t>
      </w:r>
      <w:r w:rsidR="00EF18A7" w:rsidRPr="00321812">
        <w:rPr>
          <w:rFonts w:eastAsia="Arial Unicode MS"/>
          <w:sz w:val="20"/>
          <w:szCs w:val="20"/>
          <w:lang w:val="en-US" w:eastAsia="ko-KR"/>
        </w:rPr>
        <w:t xml:space="preserve"> have special educational needs, specific educational interventions are </w:t>
      </w:r>
      <w:r w:rsidR="00500AA0" w:rsidRPr="00321812">
        <w:rPr>
          <w:rFonts w:eastAsia="Arial Unicode MS"/>
          <w:sz w:val="20"/>
          <w:szCs w:val="20"/>
          <w:lang w:val="en-US" w:eastAsia="ko-KR"/>
        </w:rPr>
        <w:t xml:space="preserve">necessary </w:t>
      </w:r>
      <w:r w:rsidR="00EF18A7" w:rsidRPr="00321812">
        <w:rPr>
          <w:rFonts w:eastAsia="Arial Unicode MS"/>
          <w:sz w:val="20"/>
          <w:szCs w:val="20"/>
          <w:lang w:val="en-US" w:eastAsia="ko-KR"/>
        </w:rPr>
        <w:t xml:space="preserve">when (a) a pupil is falling behind academically; (b) tics are so frequent and forceful that </w:t>
      </w:r>
      <w:r w:rsidR="007C4C0B" w:rsidRPr="00321812">
        <w:rPr>
          <w:rFonts w:eastAsia="Arial Unicode MS"/>
          <w:sz w:val="20"/>
          <w:szCs w:val="20"/>
          <w:lang w:val="en-US" w:eastAsia="ko-KR"/>
        </w:rPr>
        <w:t xml:space="preserve">they </w:t>
      </w:r>
      <w:r w:rsidR="00EF18A7" w:rsidRPr="00321812">
        <w:rPr>
          <w:rFonts w:eastAsia="Arial Unicode MS"/>
          <w:sz w:val="20"/>
          <w:szCs w:val="20"/>
          <w:lang w:val="en-US" w:eastAsia="ko-KR"/>
        </w:rPr>
        <w:t xml:space="preserve">interfere with the child’s learning or participation in the classroom; (c) a pupil has important difficulties in peer relationships; (d) the pupils’ self esteem is in danger. Other </w:t>
      </w:r>
      <w:r w:rsidR="00500AA0" w:rsidRPr="00321812">
        <w:rPr>
          <w:rFonts w:eastAsia="Arial Unicode MS"/>
          <w:sz w:val="20"/>
          <w:szCs w:val="20"/>
          <w:lang w:val="en-US" w:eastAsia="ko-KR"/>
        </w:rPr>
        <w:t>indicators for</w:t>
      </w:r>
      <w:r w:rsidR="00EF18A7" w:rsidRPr="00321812">
        <w:rPr>
          <w:rFonts w:eastAsia="Arial Unicode MS"/>
          <w:sz w:val="20"/>
          <w:szCs w:val="20"/>
          <w:lang w:val="en-US" w:eastAsia="ko-KR"/>
        </w:rPr>
        <w:t xml:space="preserve"> the necessity </w:t>
      </w:r>
      <w:r w:rsidR="00500AA0" w:rsidRPr="00321812">
        <w:rPr>
          <w:rFonts w:eastAsia="Arial Unicode MS"/>
          <w:sz w:val="20"/>
          <w:szCs w:val="20"/>
          <w:lang w:val="en-US" w:eastAsia="ko-KR"/>
        </w:rPr>
        <w:t xml:space="preserve">of </w:t>
      </w:r>
      <w:r w:rsidR="00EF18A7" w:rsidRPr="00321812">
        <w:rPr>
          <w:rFonts w:eastAsia="Arial Unicode MS"/>
          <w:sz w:val="20"/>
          <w:szCs w:val="20"/>
          <w:lang w:val="en-US" w:eastAsia="ko-KR"/>
        </w:rPr>
        <w:t>special education could include feelings of frustration, a negative change in attitude regarding school or teachers or behavioral problems that interfere with the school life in any manner (Packer, 2005). In any of these cases, a different</w:t>
      </w:r>
      <w:r w:rsidR="00EB2B15" w:rsidRPr="00321812">
        <w:rPr>
          <w:rFonts w:eastAsia="Arial Unicode MS"/>
          <w:sz w:val="20"/>
          <w:szCs w:val="20"/>
          <w:lang w:val="en-US" w:eastAsia="ko-KR"/>
        </w:rPr>
        <w:t>ial</w:t>
      </w:r>
      <w:r w:rsidR="00EF18A7" w:rsidRPr="00321812">
        <w:rPr>
          <w:rFonts w:eastAsia="Arial Unicode MS"/>
          <w:sz w:val="20"/>
          <w:szCs w:val="20"/>
          <w:lang w:val="en-US" w:eastAsia="ko-KR"/>
        </w:rPr>
        <w:t xml:space="preserve"> approach should be adopted</w:t>
      </w:r>
      <w:r w:rsidR="00500AA0" w:rsidRPr="00321812">
        <w:rPr>
          <w:rFonts w:eastAsia="Arial Unicode MS"/>
          <w:sz w:val="20"/>
          <w:szCs w:val="20"/>
          <w:lang w:val="en-US" w:eastAsia="ko-KR"/>
        </w:rPr>
        <w:t>.</w:t>
      </w:r>
      <w:r w:rsidR="00EF18A7" w:rsidRPr="00321812">
        <w:rPr>
          <w:rFonts w:eastAsia="Arial Unicode MS"/>
          <w:sz w:val="20"/>
          <w:szCs w:val="20"/>
          <w:lang w:val="en-US" w:eastAsia="ko-KR"/>
        </w:rPr>
        <w:t xml:space="preserve"> </w:t>
      </w:r>
      <w:r w:rsidR="00500AA0" w:rsidRPr="00321812">
        <w:rPr>
          <w:rFonts w:eastAsia="Arial Unicode MS"/>
          <w:sz w:val="20"/>
          <w:szCs w:val="20"/>
          <w:lang w:val="en-US" w:eastAsia="ko-KR"/>
        </w:rPr>
        <w:t>The</w:t>
      </w:r>
      <w:r w:rsidR="00EF18A7" w:rsidRPr="00321812">
        <w:rPr>
          <w:rFonts w:eastAsia="Arial Unicode MS"/>
          <w:sz w:val="20"/>
          <w:szCs w:val="20"/>
          <w:lang w:val="en-US" w:eastAsia="ko-KR"/>
        </w:rPr>
        <w:t xml:space="preserve"> unique needs of each individual pupil with </w:t>
      </w:r>
      <w:r w:rsidR="00EF18A7" w:rsidRPr="00321812">
        <w:rPr>
          <w:sz w:val="20"/>
          <w:szCs w:val="20"/>
          <w:lang w:val="en-US"/>
        </w:rPr>
        <w:t>TS</w:t>
      </w:r>
      <w:r w:rsidR="00EF18A7" w:rsidRPr="00321812">
        <w:rPr>
          <w:rFonts w:eastAsia="Arial Unicode MS"/>
          <w:sz w:val="20"/>
          <w:szCs w:val="20"/>
          <w:lang w:val="en-US" w:eastAsia="ko-KR"/>
        </w:rPr>
        <w:t xml:space="preserve"> should be considered and included when planning and implementing any educational assessments and interventions. To that end, a number of strategies involving teachers, peers and families could be applied. </w:t>
      </w:r>
    </w:p>
    <w:p w:rsidR="00321812" w:rsidRDefault="00321812" w:rsidP="00321812">
      <w:pPr>
        <w:jc w:val="both"/>
        <w:rPr>
          <w:rFonts w:eastAsia="Arial Unicode MS"/>
          <w:sz w:val="20"/>
          <w:szCs w:val="20"/>
          <w:lang w:val="en-US" w:eastAsia="ko-KR"/>
        </w:rPr>
      </w:pPr>
    </w:p>
    <w:p w:rsidR="007F2C62" w:rsidRPr="00321812" w:rsidRDefault="00EF18A7" w:rsidP="00321812">
      <w:pPr>
        <w:jc w:val="both"/>
        <w:rPr>
          <w:rFonts w:eastAsia="Arial Unicode MS"/>
          <w:sz w:val="20"/>
          <w:szCs w:val="20"/>
          <w:lang w:val="en-US" w:eastAsia="ko-KR"/>
        </w:rPr>
      </w:pPr>
      <w:r w:rsidRPr="00321812">
        <w:rPr>
          <w:rFonts w:eastAsia="Arial Unicode MS"/>
          <w:sz w:val="20"/>
          <w:szCs w:val="20"/>
          <w:lang w:val="en-US" w:eastAsia="ko-KR"/>
        </w:rPr>
        <w:t xml:space="preserve">Teacher attitude is critical for the school experience for children with TS. Grace and Russell (2005) conducted a qualitative study </w:t>
      </w:r>
      <w:r w:rsidR="00EA35F3" w:rsidRPr="00321812">
        <w:rPr>
          <w:rFonts w:eastAsia="Arial Unicode MS"/>
          <w:sz w:val="20"/>
          <w:szCs w:val="20"/>
          <w:lang w:val="en-US" w:eastAsia="ko-KR"/>
        </w:rPr>
        <w:t xml:space="preserve">of </w:t>
      </w:r>
      <w:r w:rsidRPr="00321812">
        <w:rPr>
          <w:rFonts w:eastAsia="Arial Unicode MS"/>
          <w:sz w:val="20"/>
          <w:szCs w:val="20"/>
          <w:lang w:val="en-US" w:eastAsia="ko-KR"/>
        </w:rPr>
        <w:t xml:space="preserve">26 children with TS and found that the children who were happiest and most successful were those who felt that teachers were understanding and respectful </w:t>
      </w:r>
      <w:r w:rsidR="00EA35F3" w:rsidRPr="00321812">
        <w:rPr>
          <w:rFonts w:eastAsia="Arial Unicode MS"/>
          <w:sz w:val="20"/>
          <w:szCs w:val="20"/>
          <w:lang w:val="en-US" w:eastAsia="ko-KR"/>
        </w:rPr>
        <w:t xml:space="preserve">of </w:t>
      </w:r>
      <w:r w:rsidRPr="00321812">
        <w:rPr>
          <w:rFonts w:eastAsia="Arial Unicode MS"/>
          <w:sz w:val="20"/>
          <w:szCs w:val="20"/>
          <w:lang w:val="en-US" w:eastAsia="ko-KR"/>
        </w:rPr>
        <w:t>their feelings and needs. Therefore, teachers should be very well informed about the nature of the syndrome and its possible educational implications. However, several studies show that teachers do not have a good understanding of what exactly TS is (</w:t>
      </w:r>
      <w:proofErr w:type="spellStart"/>
      <w:r w:rsidRPr="00321812">
        <w:rPr>
          <w:rFonts w:eastAsia="Arial Unicode MS"/>
          <w:sz w:val="20"/>
          <w:szCs w:val="20"/>
          <w:lang w:val="en-US" w:eastAsia="ko-KR"/>
        </w:rPr>
        <w:t>Chowdhury</w:t>
      </w:r>
      <w:proofErr w:type="spellEnd"/>
      <w:r w:rsidRPr="00321812">
        <w:rPr>
          <w:rFonts w:eastAsia="Arial Unicode MS"/>
          <w:sz w:val="20"/>
          <w:szCs w:val="20"/>
          <w:lang w:val="en-US" w:eastAsia="ko-KR"/>
        </w:rPr>
        <w:t xml:space="preserve"> &amp; Christie, 2002; Wilson &amp; </w:t>
      </w:r>
      <w:proofErr w:type="spellStart"/>
      <w:r w:rsidRPr="00321812">
        <w:rPr>
          <w:rFonts w:eastAsia="Arial Unicode MS"/>
          <w:sz w:val="20"/>
          <w:szCs w:val="20"/>
          <w:lang w:val="en-US" w:eastAsia="ko-KR"/>
        </w:rPr>
        <w:t>Shrimptom</w:t>
      </w:r>
      <w:proofErr w:type="spellEnd"/>
      <w:r w:rsidRPr="00321812">
        <w:rPr>
          <w:rFonts w:eastAsia="Arial Unicode MS"/>
          <w:sz w:val="20"/>
          <w:szCs w:val="20"/>
          <w:lang w:val="en-US" w:eastAsia="ko-KR"/>
        </w:rPr>
        <w:t>, 2002)</w:t>
      </w:r>
      <w:r w:rsidR="007C4C0B" w:rsidRPr="00321812">
        <w:rPr>
          <w:rFonts w:eastAsia="Arial Unicode MS"/>
          <w:sz w:val="20"/>
          <w:szCs w:val="20"/>
          <w:lang w:val="en-US" w:eastAsia="ko-KR"/>
        </w:rPr>
        <w:t>,</w:t>
      </w:r>
      <w:r w:rsidRPr="00321812">
        <w:rPr>
          <w:rFonts w:eastAsia="Arial Unicode MS"/>
          <w:sz w:val="20"/>
          <w:szCs w:val="20"/>
          <w:lang w:val="en-US" w:eastAsia="ko-KR"/>
        </w:rPr>
        <w:t xml:space="preserve"> and it is very likely that they do not have any relevant training (</w:t>
      </w:r>
      <w:r w:rsidRPr="00321812">
        <w:rPr>
          <w:sz w:val="20"/>
          <w:szCs w:val="20"/>
          <w:lang w:val="en-US"/>
        </w:rPr>
        <w:t>Packer, 1997)</w:t>
      </w:r>
      <w:r w:rsidRPr="00321812">
        <w:rPr>
          <w:rFonts w:eastAsia="Arial Unicode MS"/>
          <w:sz w:val="20"/>
          <w:szCs w:val="20"/>
          <w:lang w:val="en-US" w:eastAsia="ko-KR"/>
        </w:rPr>
        <w:t xml:space="preserve">. </w:t>
      </w:r>
    </w:p>
    <w:p w:rsidR="00321812" w:rsidRDefault="00321812" w:rsidP="00321812">
      <w:pPr>
        <w:jc w:val="both"/>
        <w:rPr>
          <w:rFonts w:eastAsia="Arial Unicode MS"/>
          <w:sz w:val="20"/>
          <w:szCs w:val="20"/>
          <w:lang w:val="en-US" w:eastAsia="ko-KR"/>
        </w:rPr>
      </w:pPr>
    </w:p>
    <w:p w:rsidR="00AC686D" w:rsidRPr="00321812" w:rsidRDefault="00F5410A" w:rsidP="00321812">
      <w:pPr>
        <w:jc w:val="both"/>
        <w:rPr>
          <w:rFonts w:eastAsia="Arial Unicode MS"/>
          <w:sz w:val="20"/>
          <w:szCs w:val="20"/>
          <w:lang w:val="en-US" w:eastAsia="ko-KR"/>
        </w:rPr>
      </w:pPr>
      <w:r w:rsidRPr="00321812">
        <w:rPr>
          <w:rFonts w:eastAsia="Arial Unicode MS"/>
          <w:sz w:val="20"/>
          <w:szCs w:val="20"/>
          <w:lang w:val="en-US" w:eastAsia="ko-KR"/>
        </w:rPr>
        <w:t>The</w:t>
      </w:r>
      <w:r w:rsidR="002971A3" w:rsidRPr="00321812">
        <w:rPr>
          <w:rFonts w:eastAsia="Arial Unicode MS"/>
          <w:sz w:val="20"/>
          <w:szCs w:val="20"/>
          <w:lang w:val="en-US" w:eastAsia="ko-KR"/>
        </w:rPr>
        <w:t xml:space="preserve"> organization of training days for teac</w:t>
      </w:r>
      <w:r w:rsidR="00D21DF0" w:rsidRPr="00321812">
        <w:rPr>
          <w:rFonts w:eastAsia="Arial Unicode MS"/>
          <w:sz w:val="20"/>
          <w:szCs w:val="20"/>
          <w:lang w:val="en-US" w:eastAsia="ko-KR"/>
        </w:rPr>
        <w:t xml:space="preserve">hers can be very beneficial </w:t>
      </w:r>
      <w:r w:rsidR="00C42406" w:rsidRPr="00321812">
        <w:rPr>
          <w:rFonts w:eastAsia="Arial Unicode MS"/>
          <w:sz w:val="20"/>
          <w:szCs w:val="20"/>
          <w:lang w:val="en-US" w:eastAsia="ko-KR"/>
        </w:rPr>
        <w:t>to</w:t>
      </w:r>
      <w:r w:rsidR="002971A3" w:rsidRPr="00321812">
        <w:rPr>
          <w:rFonts w:eastAsia="Arial Unicode MS"/>
          <w:sz w:val="20"/>
          <w:szCs w:val="20"/>
          <w:lang w:val="en-US" w:eastAsia="ko-KR"/>
        </w:rPr>
        <w:t xml:space="preserve"> enhance teachers</w:t>
      </w:r>
      <w:r w:rsidR="007C4C0B" w:rsidRPr="00321812">
        <w:rPr>
          <w:rFonts w:eastAsia="Arial Unicode MS"/>
          <w:sz w:val="20"/>
          <w:szCs w:val="20"/>
          <w:lang w:val="en-US" w:eastAsia="ko-KR"/>
        </w:rPr>
        <w:t>’</w:t>
      </w:r>
      <w:r w:rsidR="002971A3" w:rsidRPr="00321812">
        <w:rPr>
          <w:rFonts w:eastAsia="Arial Unicode MS"/>
          <w:sz w:val="20"/>
          <w:szCs w:val="20"/>
          <w:lang w:val="en-US" w:eastAsia="ko-KR"/>
        </w:rPr>
        <w:t xml:space="preserve"> knowledge about the syndrome and its related special</w:t>
      </w:r>
      <w:r w:rsidR="00EF18A7" w:rsidRPr="00321812">
        <w:rPr>
          <w:rFonts w:eastAsia="Arial Unicode MS"/>
          <w:sz w:val="20"/>
          <w:szCs w:val="20"/>
          <w:lang w:val="en-US" w:eastAsia="ko-KR"/>
        </w:rPr>
        <w:t xml:space="preserve"> educational needs</w:t>
      </w:r>
      <w:r w:rsidR="001357ED" w:rsidRPr="00321812">
        <w:rPr>
          <w:rFonts w:eastAsia="Arial Unicode MS"/>
          <w:sz w:val="20"/>
          <w:szCs w:val="20"/>
          <w:lang w:val="en-US" w:eastAsia="ko-KR"/>
        </w:rPr>
        <w:t xml:space="preserve"> </w:t>
      </w:r>
      <w:r w:rsidR="00C10E2A" w:rsidRPr="00321812">
        <w:rPr>
          <w:rFonts w:eastAsia="Arial Unicode MS"/>
          <w:sz w:val="20"/>
          <w:szCs w:val="20"/>
          <w:lang w:val="en-US" w:eastAsia="ko-KR"/>
        </w:rPr>
        <w:t>(</w:t>
      </w:r>
      <w:proofErr w:type="spellStart"/>
      <w:r w:rsidR="00C10E2A" w:rsidRPr="00321812">
        <w:rPr>
          <w:rFonts w:eastAsia="Arial Unicode MS"/>
          <w:sz w:val="20"/>
          <w:szCs w:val="20"/>
          <w:lang w:val="en-US" w:eastAsia="ko-KR"/>
        </w:rPr>
        <w:t>Chowdhury</w:t>
      </w:r>
      <w:proofErr w:type="spellEnd"/>
      <w:r w:rsidR="00C10E2A" w:rsidRPr="00321812">
        <w:rPr>
          <w:rFonts w:eastAsia="Arial Unicode MS"/>
          <w:sz w:val="20"/>
          <w:szCs w:val="20"/>
          <w:lang w:val="en-US" w:eastAsia="ko-KR"/>
        </w:rPr>
        <w:t xml:space="preserve"> &amp; Christie, 2002</w:t>
      </w:r>
      <w:r w:rsidR="001357ED" w:rsidRPr="00321812">
        <w:rPr>
          <w:rFonts w:eastAsia="Arial Unicode MS"/>
          <w:sz w:val="20"/>
          <w:szCs w:val="20"/>
          <w:lang w:val="en-US" w:eastAsia="ko-KR"/>
        </w:rPr>
        <w:t>)</w:t>
      </w:r>
      <w:r w:rsidR="002971A3" w:rsidRPr="00321812">
        <w:rPr>
          <w:rFonts w:eastAsia="Arial Unicode MS"/>
          <w:sz w:val="20"/>
          <w:szCs w:val="20"/>
          <w:lang w:val="en-US" w:eastAsia="ko-KR"/>
        </w:rPr>
        <w:t xml:space="preserve">. Additional provisions may include </w:t>
      </w:r>
      <w:r w:rsidR="005A61D3" w:rsidRPr="00321812">
        <w:rPr>
          <w:rFonts w:eastAsia="Arial Unicode MS"/>
          <w:sz w:val="20"/>
          <w:szCs w:val="20"/>
          <w:lang w:val="en-US" w:eastAsia="ko-KR"/>
        </w:rPr>
        <w:t>ongoing</w:t>
      </w:r>
      <w:r w:rsidR="002971A3" w:rsidRPr="00321812">
        <w:rPr>
          <w:rFonts w:eastAsia="Arial Unicode MS"/>
          <w:sz w:val="20"/>
          <w:szCs w:val="20"/>
          <w:lang w:val="en-US" w:eastAsia="ko-KR"/>
        </w:rPr>
        <w:t xml:space="preserve"> collaborative consultation models between the school psychologist and the teachers (</w:t>
      </w:r>
      <w:proofErr w:type="spellStart"/>
      <w:r w:rsidR="002971A3" w:rsidRPr="00321812">
        <w:rPr>
          <w:rFonts w:eastAsia="Arial Unicode MS"/>
          <w:sz w:val="20"/>
          <w:szCs w:val="20"/>
          <w:lang w:val="en-US" w:eastAsia="ko-KR"/>
        </w:rPr>
        <w:t>Kepley</w:t>
      </w:r>
      <w:proofErr w:type="spellEnd"/>
      <w:r w:rsidR="002971A3" w:rsidRPr="00321812">
        <w:rPr>
          <w:rFonts w:eastAsia="Arial Unicode MS"/>
          <w:sz w:val="20"/>
          <w:szCs w:val="20"/>
          <w:lang w:val="en-US" w:eastAsia="ko-KR"/>
        </w:rPr>
        <w:t xml:space="preserve"> &amp; </w:t>
      </w:r>
      <w:proofErr w:type="spellStart"/>
      <w:r w:rsidR="002971A3" w:rsidRPr="00321812">
        <w:rPr>
          <w:rFonts w:eastAsia="Arial Unicode MS"/>
          <w:sz w:val="20"/>
          <w:szCs w:val="20"/>
          <w:lang w:val="en-US" w:eastAsia="ko-KR"/>
        </w:rPr>
        <w:t>Conners</w:t>
      </w:r>
      <w:proofErr w:type="spellEnd"/>
      <w:r w:rsidR="002971A3" w:rsidRPr="00321812">
        <w:rPr>
          <w:rFonts w:eastAsia="Arial Unicode MS"/>
          <w:sz w:val="20"/>
          <w:szCs w:val="20"/>
          <w:lang w:val="en-US" w:eastAsia="ko-KR"/>
        </w:rPr>
        <w:t>, 2007).</w:t>
      </w:r>
      <w:r w:rsidR="00EF18A7" w:rsidRPr="00321812">
        <w:rPr>
          <w:rFonts w:eastAsia="Arial Unicode MS"/>
          <w:sz w:val="20"/>
          <w:szCs w:val="20"/>
          <w:lang w:val="en-US" w:eastAsia="ko-KR"/>
        </w:rPr>
        <w:t xml:space="preserve"> Communication with parents can </w:t>
      </w:r>
      <w:r w:rsidR="00EA35F3" w:rsidRPr="00321812">
        <w:rPr>
          <w:rFonts w:eastAsia="Arial Unicode MS"/>
          <w:sz w:val="20"/>
          <w:szCs w:val="20"/>
          <w:lang w:val="en-US" w:eastAsia="ko-KR"/>
        </w:rPr>
        <w:t xml:space="preserve">further </w:t>
      </w:r>
      <w:r w:rsidR="00EF18A7" w:rsidRPr="00321812">
        <w:rPr>
          <w:rFonts w:eastAsia="Arial Unicode MS"/>
          <w:sz w:val="20"/>
          <w:szCs w:val="20"/>
          <w:lang w:val="en-US" w:eastAsia="ko-KR"/>
        </w:rPr>
        <w:t>facilitate the understanding of the educational and behavioral profile of a child with TS (Grace &amp; Russell, 2005). Collaborative models between the school and the parents</w:t>
      </w:r>
      <w:r w:rsidR="007C4C0B" w:rsidRPr="00321812">
        <w:rPr>
          <w:rFonts w:eastAsia="Arial Unicode MS"/>
          <w:sz w:val="20"/>
          <w:szCs w:val="20"/>
          <w:lang w:val="en-US" w:eastAsia="ko-KR"/>
        </w:rPr>
        <w:t>,</w:t>
      </w:r>
      <w:r w:rsidR="00EF18A7" w:rsidRPr="00321812">
        <w:rPr>
          <w:rFonts w:eastAsia="Arial Unicode MS"/>
          <w:sz w:val="20"/>
          <w:szCs w:val="20"/>
          <w:lang w:val="en-US" w:eastAsia="ko-KR"/>
        </w:rPr>
        <w:t xml:space="preserve"> such as a daily report card system</w:t>
      </w:r>
      <w:r w:rsidR="007C4C0B" w:rsidRPr="00321812">
        <w:rPr>
          <w:rFonts w:eastAsia="Arial Unicode MS"/>
          <w:sz w:val="20"/>
          <w:szCs w:val="20"/>
          <w:lang w:val="en-US" w:eastAsia="ko-KR"/>
        </w:rPr>
        <w:t>,</w:t>
      </w:r>
      <w:r w:rsidR="00EF18A7" w:rsidRPr="00321812">
        <w:rPr>
          <w:rFonts w:eastAsia="Arial Unicode MS"/>
          <w:sz w:val="20"/>
          <w:szCs w:val="20"/>
          <w:lang w:val="en-US" w:eastAsia="ko-KR"/>
        </w:rPr>
        <w:t xml:space="preserve"> can further enhance academic planning and improve behavioral strategies (</w:t>
      </w:r>
      <w:proofErr w:type="spellStart"/>
      <w:r w:rsidR="00EF18A7" w:rsidRPr="00321812">
        <w:rPr>
          <w:rFonts w:eastAsia="Arial Unicode MS"/>
          <w:sz w:val="20"/>
          <w:szCs w:val="20"/>
          <w:lang w:val="en-US" w:eastAsia="ko-KR"/>
        </w:rPr>
        <w:t>Kepley</w:t>
      </w:r>
      <w:proofErr w:type="spellEnd"/>
      <w:r w:rsidR="00EF18A7" w:rsidRPr="00321812">
        <w:rPr>
          <w:rFonts w:eastAsia="Arial Unicode MS"/>
          <w:sz w:val="20"/>
          <w:szCs w:val="20"/>
          <w:lang w:val="en-US" w:eastAsia="ko-KR"/>
        </w:rPr>
        <w:t xml:space="preserve"> &amp; </w:t>
      </w:r>
      <w:proofErr w:type="spellStart"/>
      <w:r w:rsidR="00EF18A7" w:rsidRPr="00321812">
        <w:rPr>
          <w:rFonts w:eastAsia="Arial Unicode MS"/>
          <w:sz w:val="20"/>
          <w:szCs w:val="20"/>
          <w:lang w:val="en-US" w:eastAsia="ko-KR"/>
        </w:rPr>
        <w:t>Conners</w:t>
      </w:r>
      <w:proofErr w:type="spellEnd"/>
      <w:r w:rsidR="00EF18A7" w:rsidRPr="00321812">
        <w:rPr>
          <w:rFonts w:eastAsia="Arial Unicode MS"/>
          <w:sz w:val="20"/>
          <w:szCs w:val="20"/>
          <w:lang w:val="en-US" w:eastAsia="ko-KR"/>
        </w:rPr>
        <w:t>, 2007). However, the involvement of parents in the education of their children can be very tiring and time consuming</w:t>
      </w:r>
      <w:r w:rsidR="007C4C0B" w:rsidRPr="00321812">
        <w:rPr>
          <w:rFonts w:eastAsia="Arial Unicode MS"/>
          <w:sz w:val="20"/>
          <w:szCs w:val="20"/>
          <w:lang w:val="en-US" w:eastAsia="ko-KR"/>
        </w:rPr>
        <w:t>,</w:t>
      </w:r>
      <w:r w:rsidR="00EF18A7" w:rsidRPr="00321812">
        <w:rPr>
          <w:rFonts w:eastAsia="Arial Unicode MS"/>
          <w:sz w:val="20"/>
          <w:szCs w:val="20"/>
          <w:lang w:val="en-US" w:eastAsia="ko-KR"/>
        </w:rPr>
        <w:t xml:space="preserve"> so school psychologists have an important role to play in relieving </w:t>
      </w:r>
      <w:r w:rsidR="007C4C0B" w:rsidRPr="00321812">
        <w:rPr>
          <w:rFonts w:eastAsia="Arial Unicode MS"/>
          <w:sz w:val="20"/>
          <w:szCs w:val="20"/>
          <w:lang w:val="en-US" w:eastAsia="ko-KR"/>
        </w:rPr>
        <w:t xml:space="preserve">parents </w:t>
      </w:r>
      <w:r w:rsidR="00EF18A7" w:rsidRPr="00321812">
        <w:rPr>
          <w:rFonts w:eastAsia="Arial Unicode MS"/>
          <w:sz w:val="20"/>
          <w:szCs w:val="20"/>
          <w:lang w:val="en-US" w:eastAsia="ko-KR"/>
        </w:rPr>
        <w:t xml:space="preserve">of such a burden (Grace &amp; Russell, 2005). </w:t>
      </w:r>
    </w:p>
    <w:p w:rsidR="00321812" w:rsidRDefault="00321812" w:rsidP="00321812">
      <w:pPr>
        <w:jc w:val="both"/>
        <w:rPr>
          <w:sz w:val="20"/>
          <w:szCs w:val="20"/>
          <w:lang w:val="en-US"/>
        </w:rPr>
      </w:pPr>
    </w:p>
    <w:p w:rsidR="00843345" w:rsidRPr="00321812" w:rsidRDefault="0045641B" w:rsidP="00321812">
      <w:pPr>
        <w:jc w:val="both"/>
        <w:rPr>
          <w:rFonts w:eastAsia="Arial Unicode MS"/>
          <w:color w:val="FF0000"/>
          <w:sz w:val="20"/>
          <w:szCs w:val="20"/>
          <w:lang w:val="en-US" w:eastAsia="ko-KR"/>
        </w:rPr>
      </w:pPr>
      <w:r w:rsidRPr="00321812">
        <w:rPr>
          <w:sz w:val="20"/>
          <w:szCs w:val="20"/>
          <w:lang w:val="en-US"/>
        </w:rPr>
        <w:t>T</w:t>
      </w:r>
      <w:r w:rsidRPr="00321812">
        <w:rPr>
          <w:rFonts w:eastAsia="Arial Unicode MS"/>
          <w:sz w:val="20"/>
          <w:szCs w:val="20"/>
          <w:lang w:val="en-US" w:eastAsia="ko-KR"/>
        </w:rPr>
        <w:t>eachers should</w:t>
      </w:r>
      <w:r w:rsidR="00E26DD0" w:rsidRPr="00321812">
        <w:rPr>
          <w:rFonts w:eastAsia="Arial Unicode MS"/>
          <w:sz w:val="20"/>
          <w:szCs w:val="20"/>
          <w:lang w:val="en-US" w:eastAsia="ko-KR"/>
        </w:rPr>
        <w:t xml:space="preserve"> also</w:t>
      </w:r>
      <w:r w:rsidR="00EF18A7" w:rsidRPr="00321812">
        <w:rPr>
          <w:rFonts w:eastAsia="Arial Unicode MS"/>
          <w:sz w:val="20"/>
          <w:szCs w:val="20"/>
          <w:lang w:val="en-US" w:eastAsia="ko-KR"/>
        </w:rPr>
        <w:t xml:space="preserve"> keep in mind that symptoms tend to appear less problematic when the pupil with TS is engaged in school activities at a pace that does not add increased pressure (</w:t>
      </w:r>
      <w:proofErr w:type="spellStart"/>
      <w:r w:rsidR="00EF18A7" w:rsidRPr="00321812">
        <w:rPr>
          <w:rFonts w:eastAsia="Arial Unicode MS"/>
          <w:sz w:val="20"/>
          <w:szCs w:val="20"/>
          <w:lang w:val="en-US" w:eastAsia="ko-KR"/>
        </w:rPr>
        <w:t>Kepley</w:t>
      </w:r>
      <w:proofErr w:type="spellEnd"/>
      <w:r w:rsidR="00EF18A7" w:rsidRPr="00321812">
        <w:rPr>
          <w:rFonts w:eastAsia="Arial Unicode MS"/>
          <w:sz w:val="20"/>
          <w:szCs w:val="20"/>
          <w:lang w:val="en-US" w:eastAsia="ko-KR"/>
        </w:rPr>
        <w:t xml:space="preserve"> &amp; </w:t>
      </w:r>
      <w:proofErr w:type="spellStart"/>
      <w:r w:rsidR="00EF18A7" w:rsidRPr="00321812">
        <w:rPr>
          <w:rFonts w:eastAsia="Arial Unicode MS"/>
          <w:sz w:val="20"/>
          <w:szCs w:val="20"/>
          <w:lang w:val="en-US" w:eastAsia="ko-KR"/>
        </w:rPr>
        <w:t>Conners</w:t>
      </w:r>
      <w:proofErr w:type="spellEnd"/>
      <w:r w:rsidR="00EF18A7" w:rsidRPr="00321812">
        <w:rPr>
          <w:rFonts w:eastAsia="Arial Unicode MS"/>
          <w:sz w:val="20"/>
          <w:szCs w:val="20"/>
          <w:lang w:val="en-US" w:eastAsia="ko-KR"/>
        </w:rPr>
        <w:t>, 2007). Teachers can provide extended time limits, give the option of alternative ways to produce work, allow pupils to choose their position in the classroom, reduce homework (Packer, 1997, 2005) and allow pupils to make short scheduled breaks (</w:t>
      </w:r>
      <w:proofErr w:type="spellStart"/>
      <w:r w:rsidR="00EF18A7" w:rsidRPr="00321812">
        <w:rPr>
          <w:rFonts w:eastAsia="Arial Unicode MS"/>
          <w:sz w:val="20"/>
          <w:szCs w:val="20"/>
          <w:lang w:val="en-US" w:eastAsia="ko-KR"/>
        </w:rPr>
        <w:t>Kepley</w:t>
      </w:r>
      <w:proofErr w:type="spellEnd"/>
      <w:r w:rsidR="00EF18A7" w:rsidRPr="00321812">
        <w:rPr>
          <w:rFonts w:eastAsia="Arial Unicode MS"/>
          <w:sz w:val="20"/>
          <w:szCs w:val="20"/>
          <w:lang w:val="en-US" w:eastAsia="ko-KR"/>
        </w:rPr>
        <w:t xml:space="preserve"> &amp; </w:t>
      </w:r>
      <w:proofErr w:type="spellStart"/>
      <w:r w:rsidR="00EF18A7" w:rsidRPr="00321812">
        <w:rPr>
          <w:rFonts w:eastAsia="Arial Unicode MS"/>
          <w:sz w:val="20"/>
          <w:szCs w:val="20"/>
          <w:lang w:val="en-US" w:eastAsia="ko-KR"/>
        </w:rPr>
        <w:t>Conners</w:t>
      </w:r>
      <w:proofErr w:type="spellEnd"/>
      <w:r w:rsidR="00EF18A7" w:rsidRPr="00321812">
        <w:rPr>
          <w:rFonts w:eastAsia="Arial Unicode MS"/>
          <w:sz w:val="20"/>
          <w:szCs w:val="20"/>
          <w:lang w:val="en-US" w:eastAsia="ko-KR"/>
        </w:rPr>
        <w:t xml:space="preserve">, 2007). Other </w:t>
      </w:r>
      <w:r w:rsidR="001357ED" w:rsidRPr="00321812">
        <w:rPr>
          <w:sz w:val="20"/>
          <w:szCs w:val="20"/>
          <w:lang w:val="en-US"/>
        </w:rPr>
        <w:t xml:space="preserve">classroom accommodations may include untimed tests and </w:t>
      </w:r>
      <w:r w:rsidR="007C4C0B" w:rsidRPr="00321812">
        <w:rPr>
          <w:sz w:val="20"/>
          <w:szCs w:val="20"/>
          <w:lang w:val="en-US"/>
        </w:rPr>
        <w:t>test taking</w:t>
      </w:r>
      <w:r w:rsidR="001357ED" w:rsidRPr="00321812">
        <w:rPr>
          <w:sz w:val="20"/>
          <w:szCs w:val="20"/>
          <w:lang w:val="en-US"/>
        </w:rPr>
        <w:t xml:space="preserve"> in private rooms (</w:t>
      </w:r>
      <w:proofErr w:type="spellStart"/>
      <w:r w:rsidR="001357ED" w:rsidRPr="00321812">
        <w:rPr>
          <w:sz w:val="20"/>
          <w:szCs w:val="20"/>
          <w:lang w:val="en-US"/>
        </w:rPr>
        <w:t>Zinner</w:t>
      </w:r>
      <w:proofErr w:type="spellEnd"/>
      <w:r w:rsidR="001357ED" w:rsidRPr="00321812">
        <w:rPr>
          <w:sz w:val="20"/>
          <w:szCs w:val="20"/>
          <w:lang w:val="en-US"/>
        </w:rPr>
        <w:t xml:space="preserve">, 2004). Motor tasks, including handwriting, can be </w:t>
      </w:r>
      <w:r w:rsidR="00C42406" w:rsidRPr="00321812">
        <w:rPr>
          <w:sz w:val="20"/>
          <w:szCs w:val="20"/>
          <w:lang w:val="en-US"/>
        </w:rPr>
        <w:t>affected</w:t>
      </w:r>
      <w:r w:rsidR="001357ED" w:rsidRPr="00321812">
        <w:rPr>
          <w:sz w:val="20"/>
          <w:szCs w:val="20"/>
          <w:lang w:val="en-US"/>
        </w:rPr>
        <w:t xml:space="preserve"> </w:t>
      </w:r>
      <w:r w:rsidR="00C42406" w:rsidRPr="00321812">
        <w:rPr>
          <w:sz w:val="20"/>
          <w:szCs w:val="20"/>
          <w:lang w:val="en-US"/>
        </w:rPr>
        <w:t>by</w:t>
      </w:r>
      <w:r w:rsidR="001357ED" w:rsidRPr="00321812">
        <w:rPr>
          <w:sz w:val="20"/>
          <w:szCs w:val="20"/>
          <w:lang w:val="en-US"/>
        </w:rPr>
        <w:t xml:space="preserve"> frequent tics</w:t>
      </w:r>
      <w:r w:rsidR="00EA35F3" w:rsidRPr="00321812">
        <w:rPr>
          <w:sz w:val="20"/>
          <w:szCs w:val="20"/>
          <w:lang w:val="en-US"/>
        </w:rPr>
        <w:t>,</w:t>
      </w:r>
      <w:r w:rsidR="001357ED" w:rsidRPr="00321812">
        <w:rPr>
          <w:sz w:val="20"/>
          <w:szCs w:val="20"/>
          <w:lang w:val="en-US"/>
        </w:rPr>
        <w:t xml:space="preserve"> so scribes or tape recorders may be useful for children with functional writing difficulties (</w:t>
      </w:r>
      <w:proofErr w:type="spellStart"/>
      <w:r w:rsidR="001357ED" w:rsidRPr="00321812">
        <w:rPr>
          <w:sz w:val="20"/>
          <w:szCs w:val="20"/>
          <w:lang w:val="en-US"/>
        </w:rPr>
        <w:t>Zinner</w:t>
      </w:r>
      <w:proofErr w:type="spellEnd"/>
      <w:r w:rsidR="001357ED" w:rsidRPr="00321812">
        <w:rPr>
          <w:sz w:val="20"/>
          <w:szCs w:val="20"/>
          <w:lang w:val="en-US"/>
        </w:rPr>
        <w:t>, 2004).</w:t>
      </w:r>
      <w:r w:rsidRPr="00321812">
        <w:rPr>
          <w:rFonts w:eastAsia="Arial Unicode MS"/>
          <w:sz w:val="20"/>
          <w:szCs w:val="20"/>
          <w:lang w:val="en-US" w:eastAsia="ko-KR"/>
        </w:rPr>
        <w:t xml:space="preserve"> </w:t>
      </w:r>
      <w:r w:rsidR="00F5657A" w:rsidRPr="00321812">
        <w:rPr>
          <w:rFonts w:eastAsia="Arial Unicode MS"/>
          <w:sz w:val="20"/>
          <w:szCs w:val="20"/>
          <w:lang w:val="en-US" w:eastAsia="ko-KR"/>
        </w:rPr>
        <w:t>Given the heterogeneity of the population</w:t>
      </w:r>
      <w:r w:rsidR="00E27690" w:rsidRPr="00321812">
        <w:rPr>
          <w:rFonts w:eastAsia="Arial Unicode MS"/>
          <w:sz w:val="20"/>
          <w:szCs w:val="20"/>
          <w:lang w:val="en-US" w:eastAsia="ko-KR"/>
        </w:rPr>
        <w:t xml:space="preserve"> of pupils with TS</w:t>
      </w:r>
      <w:r w:rsidR="00EF18A7" w:rsidRPr="00321812">
        <w:rPr>
          <w:rFonts w:eastAsia="Arial Unicode MS"/>
          <w:sz w:val="20"/>
          <w:szCs w:val="20"/>
          <w:lang w:val="en-US" w:eastAsia="ko-KR"/>
        </w:rPr>
        <w:t>, these practical implications might not have equally beneficial outcomes for all pupils. Hence, teacher flexibility and continuous assessment are of crucial importance.</w:t>
      </w:r>
    </w:p>
    <w:p w:rsidR="00321812" w:rsidRDefault="00321812" w:rsidP="00321812">
      <w:pPr>
        <w:jc w:val="both"/>
        <w:rPr>
          <w:rFonts w:eastAsia="Arial Unicode MS"/>
          <w:sz w:val="20"/>
          <w:szCs w:val="20"/>
          <w:lang w:val="en-US" w:eastAsia="ko-KR"/>
        </w:rPr>
      </w:pPr>
    </w:p>
    <w:p w:rsidR="0045641B" w:rsidRPr="00321812" w:rsidRDefault="00EF18A7" w:rsidP="00321812">
      <w:pPr>
        <w:jc w:val="both"/>
        <w:rPr>
          <w:rFonts w:eastAsia="Arial Unicode MS"/>
          <w:sz w:val="20"/>
          <w:szCs w:val="20"/>
          <w:lang w:val="en-US" w:eastAsia="ko-KR"/>
        </w:rPr>
      </w:pPr>
      <w:r w:rsidRPr="00321812">
        <w:rPr>
          <w:rFonts w:eastAsia="Arial Unicode MS"/>
          <w:sz w:val="20"/>
          <w:szCs w:val="20"/>
          <w:lang w:val="en-US" w:eastAsia="ko-KR"/>
        </w:rPr>
        <w:t xml:space="preserve">Another preventive strategy that </w:t>
      </w:r>
      <w:r w:rsidR="00516E63" w:rsidRPr="00321812">
        <w:rPr>
          <w:rFonts w:eastAsia="Arial Unicode MS"/>
          <w:sz w:val="20"/>
          <w:szCs w:val="20"/>
          <w:lang w:val="en-US" w:eastAsia="ko-KR"/>
        </w:rPr>
        <w:t xml:space="preserve">is gaining </w:t>
      </w:r>
      <w:r w:rsidRPr="00321812">
        <w:rPr>
          <w:rFonts w:eastAsia="Arial Unicode MS"/>
          <w:sz w:val="20"/>
          <w:szCs w:val="20"/>
          <w:lang w:val="en-US" w:eastAsia="ko-KR"/>
        </w:rPr>
        <w:t>ground in tic management in</w:t>
      </w:r>
      <w:r w:rsidR="00516E63" w:rsidRPr="00321812">
        <w:rPr>
          <w:rFonts w:eastAsia="Arial Unicode MS"/>
          <w:sz w:val="20"/>
          <w:szCs w:val="20"/>
          <w:lang w:val="en-US" w:eastAsia="ko-KR"/>
        </w:rPr>
        <w:t xml:space="preserve"> the</w:t>
      </w:r>
      <w:r w:rsidRPr="00321812">
        <w:rPr>
          <w:rFonts w:eastAsia="Arial Unicode MS"/>
          <w:sz w:val="20"/>
          <w:szCs w:val="20"/>
          <w:lang w:val="en-US" w:eastAsia="ko-KR"/>
        </w:rPr>
        <w:t xml:space="preserve"> classroom is altering antecedent stimuli (</w:t>
      </w:r>
      <w:r w:rsidR="001357ED" w:rsidRPr="00321812">
        <w:rPr>
          <w:sz w:val="20"/>
          <w:szCs w:val="20"/>
          <w:lang w:val="en-US"/>
        </w:rPr>
        <w:t xml:space="preserve">Watson, </w:t>
      </w:r>
      <w:proofErr w:type="spellStart"/>
      <w:r w:rsidR="001357ED" w:rsidRPr="00321812">
        <w:rPr>
          <w:sz w:val="20"/>
          <w:szCs w:val="20"/>
          <w:lang w:val="en-US"/>
        </w:rPr>
        <w:t>Dufrene</w:t>
      </w:r>
      <w:proofErr w:type="spellEnd"/>
      <w:r w:rsidR="001357ED" w:rsidRPr="00321812">
        <w:rPr>
          <w:sz w:val="20"/>
          <w:szCs w:val="20"/>
          <w:lang w:val="en-US"/>
        </w:rPr>
        <w:t xml:space="preserve">, Weaver, Butler, &amp; Meeks, </w:t>
      </w:r>
      <w:r w:rsidR="0045641B" w:rsidRPr="00321812">
        <w:rPr>
          <w:rFonts w:eastAsia="Arial Unicode MS"/>
          <w:sz w:val="20"/>
          <w:szCs w:val="20"/>
          <w:lang w:val="en-US" w:eastAsia="ko-KR"/>
        </w:rPr>
        <w:t xml:space="preserve">2005). </w:t>
      </w:r>
      <w:r w:rsidR="00493DAE" w:rsidRPr="00321812">
        <w:rPr>
          <w:rFonts w:eastAsia="Arial Unicode MS"/>
          <w:sz w:val="20"/>
          <w:szCs w:val="20"/>
          <w:lang w:val="en-US" w:eastAsia="ko-KR"/>
        </w:rPr>
        <w:t>T</w:t>
      </w:r>
      <w:r w:rsidR="0045641B" w:rsidRPr="00321812">
        <w:rPr>
          <w:rFonts w:eastAsia="Arial Unicode MS"/>
          <w:sz w:val="20"/>
          <w:szCs w:val="20"/>
          <w:lang w:val="en-US" w:eastAsia="ko-KR"/>
        </w:rPr>
        <w:t>ics are sensitive to specific environmental incentives</w:t>
      </w:r>
      <w:r w:rsidRPr="00321812">
        <w:rPr>
          <w:rFonts w:eastAsia="Arial Unicode MS"/>
          <w:sz w:val="20"/>
          <w:szCs w:val="20"/>
          <w:lang w:val="en-US" w:eastAsia="ko-KR"/>
        </w:rPr>
        <w:t xml:space="preserve"> (Watson &amp; Sterling, 1998; Woods, 2001). Watson et al. (2005) used functional assessment</w:t>
      </w:r>
      <w:r w:rsidR="00693525" w:rsidRPr="00321812">
        <w:rPr>
          <w:rFonts w:eastAsia="Arial Unicode MS"/>
          <w:sz w:val="20"/>
          <w:szCs w:val="20"/>
          <w:lang w:val="en-US" w:eastAsia="ko-KR"/>
        </w:rPr>
        <w:t xml:space="preserve"> to </w:t>
      </w:r>
      <w:r w:rsidRPr="00321812">
        <w:rPr>
          <w:rFonts w:eastAsia="Arial Unicode MS"/>
          <w:sz w:val="20"/>
          <w:szCs w:val="20"/>
          <w:lang w:val="en-US" w:eastAsia="ko-KR"/>
        </w:rPr>
        <w:t>find out which stimuli may trigger tics in school settings. They found that once these incentives</w:t>
      </w:r>
      <w:r w:rsidR="00516E63" w:rsidRPr="00321812">
        <w:rPr>
          <w:rFonts w:eastAsia="Arial Unicode MS"/>
          <w:sz w:val="20"/>
          <w:szCs w:val="20"/>
          <w:lang w:val="en-US" w:eastAsia="ko-KR"/>
        </w:rPr>
        <w:t xml:space="preserve"> were</w:t>
      </w:r>
      <w:r w:rsidRPr="00321812">
        <w:rPr>
          <w:rFonts w:eastAsia="Arial Unicode MS"/>
          <w:sz w:val="20"/>
          <w:szCs w:val="20"/>
          <w:lang w:val="en-US" w:eastAsia="ko-KR"/>
        </w:rPr>
        <w:t xml:space="preserve"> defined</w:t>
      </w:r>
      <w:r w:rsidR="007C4C0B" w:rsidRPr="00321812">
        <w:rPr>
          <w:rFonts w:eastAsia="Arial Unicode MS"/>
          <w:sz w:val="20"/>
          <w:szCs w:val="20"/>
          <w:lang w:val="en-US" w:eastAsia="ko-KR"/>
        </w:rPr>
        <w:t>,</w:t>
      </w:r>
      <w:r w:rsidRPr="00321812">
        <w:rPr>
          <w:rFonts w:eastAsia="Arial Unicode MS"/>
          <w:sz w:val="20"/>
          <w:szCs w:val="20"/>
          <w:lang w:val="en-US" w:eastAsia="ko-KR"/>
        </w:rPr>
        <w:t xml:space="preserve"> they </w:t>
      </w:r>
      <w:r w:rsidR="00516E63" w:rsidRPr="00321812">
        <w:rPr>
          <w:rFonts w:eastAsia="Arial Unicode MS"/>
          <w:sz w:val="20"/>
          <w:szCs w:val="20"/>
          <w:lang w:val="en-US" w:eastAsia="ko-KR"/>
        </w:rPr>
        <w:t xml:space="preserve">could </w:t>
      </w:r>
      <w:r w:rsidRPr="00321812">
        <w:rPr>
          <w:rFonts w:eastAsia="Arial Unicode MS"/>
          <w:sz w:val="20"/>
          <w:szCs w:val="20"/>
          <w:lang w:val="en-US" w:eastAsia="ko-KR"/>
        </w:rPr>
        <w:t xml:space="preserve">be avoided or altered. </w:t>
      </w:r>
    </w:p>
    <w:p w:rsidR="00321812" w:rsidRDefault="00321812" w:rsidP="00321812">
      <w:pPr>
        <w:jc w:val="both"/>
        <w:rPr>
          <w:rFonts w:eastAsia="Arial Unicode MS"/>
          <w:sz w:val="20"/>
          <w:szCs w:val="20"/>
          <w:lang w:val="en-US" w:eastAsia="ko-KR"/>
        </w:rPr>
      </w:pPr>
    </w:p>
    <w:p w:rsidR="0045641B" w:rsidRPr="00321812" w:rsidRDefault="00EF18A7" w:rsidP="00321812">
      <w:pPr>
        <w:jc w:val="both"/>
        <w:rPr>
          <w:rFonts w:eastAsia="Arial Unicode MS"/>
          <w:sz w:val="20"/>
          <w:szCs w:val="20"/>
          <w:lang w:val="en-US" w:eastAsia="ko-KR"/>
        </w:rPr>
      </w:pPr>
      <w:r w:rsidRPr="00321812">
        <w:rPr>
          <w:rFonts w:eastAsia="Arial Unicode MS"/>
          <w:sz w:val="20"/>
          <w:szCs w:val="20"/>
          <w:lang w:val="en-US" w:eastAsia="ko-KR"/>
        </w:rPr>
        <w:lastRenderedPageBreak/>
        <w:t>When tics appear in the classroom</w:t>
      </w:r>
      <w:r w:rsidR="007C4C0B" w:rsidRPr="00321812">
        <w:rPr>
          <w:rFonts w:eastAsia="Arial Unicode MS"/>
          <w:sz w:val="20"/>
          <w:szCs w:val="20"/>
          <w:lang w:val="en-US" w:eastAsia="ko-KR"/>
        </w:rPr>
        <w:t>,</w:t>
      </w:r>
      <w:r w:rsidRPr="00321812">
        <w:rPr>
          <w:rFonts w:eastAsia="Arial Unicode MS"/>
          <w:sz w:val="20"/>
          <w:szCs w:val="20"/>
          <w:lang w:val="en-US" w:eastAsia="ko-KR"/>
        </w:rPr>
        <w:t xml:space="preserve"> their management is of major importance</w:t>
      </w:r>
      <w:r w:rsidR="007C4C0B" w:rsidRPr="00321812">
        <w:rPr>
          <w:rFonts w:eastAsia="Arial Unicode MS"/>
          <w:sz w:val="20"/>
          <w:szCs w:val="20"/>
          <w:lang w:val="en-US" w:eastAsia="ko-KR"/>
        </w:rPr>
        <w:t xml:space="preserve"> because</w:t>
      </w:r>
      <w:r w:rsidRPr="00321812">
        <w:rPr>
          <w:rFonts w:eastAsia="Arial Unicode MS"/>
          <w:sz w:val="20"/>
          <w:szCs w:val="20"/>
          <w:lang w:val="en-US" w:eastAsia="ko-KR"/>
        </w:rPr>
        <w:t xml:space="preserve"> the response of teacher and classmates can make a significant difference in the </w:t>
      </w:r>
      <w:r w:rsidR="007C4C0B" w:rsidRPr="00321812">
        <w:rPr>
          <w:rFonts w:eastAsia="Arial Unicode MS"/>
          <w:sz w:val="20"/>
          <w:szCs w:val="20"/>
          <w:lang w:val="en-US" w:eastAsia="ko-KR"/>
        </w:rPr>
        <w:t xml:space="preserve">child’s </w:t>
      </w:r>
      <w:r w:rsidRPr="00321812">
        <w:rPr>
          <w:rFonts w:eastAsia="Arial Unicode MS"/>
          <w:sz w:val="20"/>
          <w:szCs w:val="20"/>
          <w:lang w:val="en-US" w:eastAsia="ko-KR"/>
        </w:rPr>
        <w:t>school performance. Expressing frustration and anger does not help the pupil with TS to stop performing the tics</w:t>
      </w:r>
      <w:r w:rsidR="007C4C0B" w:rsidRPr="00321812">
        <w:rPr>
          <w:rFonts w:eastAsia="Arial Unicode MS"/>
          <w:sz w:val="20"/>
          <w:szCs w:val="20"/>
          <w:lang w:val="en-US" w:eastAsia="ko-KR"/>
        </w:rPr>
        <w:t>.</w:t>
      </w:r>
      <w:r w:rsidR="00DF2742" w:rsidRPr="00321812">
        <w:rPr>
          <w:rFonts w:eastAsia="Arial Unicode MS"/>
          <w:sz w:val="20"/>
          <w:szCs w:val="20"/>
          <w:lang w:val="en-US" w:eastAsia="ko-KR"/>
        </w:rPr>
        <w:t xml:space="preserve"> </w:t>
      </w:r>
      <w:r w:rsidR="007C4C0B" w:rsidRPr="00321812">
        <w:rPr>
          <w:rFonts w:eastAsia="Arial Unicode MS"/>
          <w:sz w:val="20"/>
          <w:szCs w:val="20"/>
          <w:lang w:val="en-US" w:eastAsia="ko-KR"/>
        </w:rPr>
        <w:t>N</w:t>
      </w:r>
      <w:r w:rsidRPr="00321812">
        <w:rPr>
          <w:rFonts w:eastAsia="Arial Unicode MS"/>
          <w:sz w:val="20"/>
          <w:szCs w:val="20"/>
          <w:lang w:val="en-US" w:eastAsia="ko-KR"/>
        </w:rPr>
        <w:t xml:space="preserve">egative reactions can make pupils with </w:t>
      </w:r>
      <w:r w:rsidRPr="00321812">
        <w:rPr>
          <w:sz w:val="20"/>
          <w:szCs w:val="20"/>
          <w:lang w:val="en-US"/>
        </w:rPr>
        <w:t>TS</w:t>
      </w:r>
      <w:r w:rsidRPr="00321812">
        <w:rPr>
          <w:rFonts w:eastAsia="Arial Unicode MS"/>
          <w:sz w:val="20"/>
          <w:szCs w:val="20"/>
          <w:lang w:val="en-US" w:eastAsia="ko-KR"/>
        </w:rPr>
        <w:t xml:space="preserve"> feel more anxious, isolated, frustrated or hostile</w:t>
      </w:r>
      <w:r w:rsidR="007C4C0B" w:rsidRPr="00321812">
        <w:rPr>
          <w:rFonts w:eastAsia="Arial Unicode MS"/>
          <w:sz w:val="20"/>
          <w:szCs w:val="20"/>
          <w:lang w:val="en-US" w:eastAsia="ko-KR"/>
        </w:rPr>
        <w:t>,</w:t>
      </w:r>
      <w:r w:rsidRPr="00321812">
        <w:rPr>
          <w:rFonts w:eastAsia="Arial Unicode MS"/>
          <w:sz w:val="20"/>
          <w:szCs w:val="20"/>
          <w:lang w:val="en-US" w:eastAsia="ko-KR"/>
        </w:rPr>
        <w:t xml:space="preserve"> and they may even cause the worsening of tics (Carter et al., 1999). Whenever possible, teachers should ignore the performance of tics. </w:t>
      </w:r>
      <w:r w:rsidR="00EB2B15" w:rsidRPr="00321812">
        <w:rPr>
          <w:rFonts w:eastAsia="Arial Unicode MS"/>
          <w:sz w:val="20"/>
          <w:szCs w:val="20"/>
          <w:lang w:val="en-US" w:eastAsia="ko-KR"/>
        </w:rPr>
        <w:t>Alternatively</w:t>
      </w:r>
      <w:r w:rsidRPr="00321812">
        <w:rPr>
          <w:rFonts w:eastAsia="Arial Unicode MS"/>
          <w:sz w:val="20"/>
          <w:szCs w:val="20"/>
          <w:lang w:val="en-US" w:eastAsia="ko-KR"/>
        </w:rPr>
        <w:t xml:space="preserve">, teachers can give permission to the pupils with </w:t>
      </w:r>
      <w:r w:rsidRPr="00321812">
        <w:rPr>
          <w:sz w:val="20"/>
          <w:szCs w:val="20"/>
          <w:lang w:val="en-US"/>
        </w:rPr>
        <w:t>TS</w:t>
      </w:r>
      <w:r w:rsidRPr="00321812">
        <w:rPr>
          <w:rFonts w:eastAsia="Arial Unicode MS"/>
          <w:sz w:val="20"/>
          <w:szCs w:val="20"/>
          <w:lang w:val="en-US" w:eastAsia="ko-KR"/>
        </w:rPr>
        <w:t xml:space="preserve"> to leave the classroom for a short time</w:t>
      </w:r>
      <w:r w:rsidR="00693525" w:rsidRPr="00321812">
        <w:rPr>
          <w:rFonts w:eastAsia="Arial Unicode MS"/>
          <w:sz w:val="20"/>
          <w:szCs w:val="20"/>
          <w:lang w:val="en-US" w:eastAsia="ko-KR"/>
        </w:rPr>
        <w:t xml:space="preserve"> to </w:t>
      </w:r>
      <w:r w:rsidRPr="00321812">
        <w:rPr>
          <w:rFonts w:eastAsia="Arial Unicode MS"/>
          <w:sz w:val="20"/>
          <w:szCs w:val="20"/>
          <w:lang w:val="en-US" w:eastAsia="ko-KR"/>
        </w:rPr>
        <w:t xml:space="preserve">release the tics that they have been suppressing (Packer, 2005). Since the symptoms of the syndrome may fluctuate, teachers </w:t>
      </w:r>
      <w:r w:rsidR="00363363" w:rsidRPr="00321812">
        <w:rPr>
          <w:rFonts w:eastAsia="Arial Unicode MS"/>
          <w:sz w:val="20"/>
          <w:szCs w:val="20"/>
          <w:lang w:val="en-US" w:eastAsia="ko-KR"/>
        </w:rPr>
        <w:t>must</w:t>
      </w:r>
      <w:r w:rsidRPr="00321812">
        <w:rPr>
          <w:rFonts w:eastAsia="Arial Unicode MS"/>
          <w:sz w:val="20"/>
          <w:szCs w:val="20"/>
          <w:lang w:val="en-US" w:eastAsia="ko-KR"/>
        </w:rPr>
        <w:t xml:space="preserve"> reevaluate and modify strategies according to the unique needs of each pupil at a particular period of time.</w:t>
      </w:r>
      <w:r w:rsidR="001357ED" w:rsidRPr="00321812">
        <w:rPr>
          <w:rFonts w:eastAsia="Arial Unicode MS"/>
          <w:sz w:val="20"/>
          <w:szCs w:val="20"/>
          <w:lang w:val="en-US" w:eastAsia="ko-KR"/>
        </w:rPr>
        <w:t xml:space="preserve"> </w:t>
      </w:r>
    </w:p>
    <w:p w:rsidR="00321812" w:rsidRDefault="00321812" w:rsidP="00321812">
      <w:pPr>
        <w:jc w:val="both"/>
        <w:rPr>
          <w:rFonts w:eastAsia="Arial Unicode MS"/>
          <w:sz w:val="20"/>
          <w:szCs w:val="20"/>
          <w:lang w:val="en-US" w:eastAsia="ko-KR"/>
        </w:rPr>
      </w:pPr>
    </w:p>
    <w:p w:rsidR="004D6FDB" w:rsidRPr="00321812" w:rsidRDefault="00363363" w:rsidP="00321812">
      <w:pPr>
        <w:jc w:val="both"/>
        <w:rPr>
          <w:sz w:val="20"/>
          <w:szCs w:val="20"/>
          <w:lang w:val="en-US"/>
        </w:rPr>
      </w:pPr>
      <w:r w:rsidRPr="00321812">
        <w:rPr>
          <w:rFonts w:eastAsia="Arial Unicode MS"/>
          <w:sz w:val="20"/>
          <w:szCs w:val="20"/>
          <w:lang w:val="en-US" w:eastAsia="ko-KR"/>
        </w:rPr>
        <w:t xml:space="preserve">Schools </w:t>
      </w:r>
      <w:r w:rsidR="00EF18A7" w:rsidRPr="00321812">
        <w:rPr>
          <w:rFonts w:eastAsia="Arial Unicode MS"/>
          <w:sz w:val="20"/>
          <w:szCs w:val="20"/>
          <w:lang w:val="en-US" w:eastAsia="ko-KR"/>
        </w:rPr>
        <w:t xml:space="preserve">can also take action to facilitate the social adjustment of pupils with TS. Children with TS often experience social rejection and isolation </w:t>
      </w:r>
      <w:r w:rsidR="001357ED" w:rsidRPr="00321812">
        <w:rPr>
          <w:sz w:val="20"/>
          <w:szCs w:val="20"/>
          <w:lang w:val="en-US"/>
        </w:rPr>
        <w:t>(Friedrich, Morgan</w:t>
      </w:r>
      <w:r w:rsidR="00F5410A" w:rsidRPr="00321812">
        <w:rPr>
          <w:sz w:val="20"/>
          <w:szCs w:val="20"/>
          <w:lang w:val="en-US"/>
        </w:rPr>
        <w:t>,</w:t>
      </w:r>
      <w:r w:rsidR="001357ED" w:rsidRPr="00321812">
        <w:rPr>
          <w:sz w:val="20"/>
          <w:szCs w:val="20"/>
          <w:lang w:val="en-US"/>
        </w:rPr>
        <w:t xml:space="preserve"> &amp; Devine, 1996).</w:t>
      </w:r>
      <w:r w:rsidR="00945E54" w:rsidRPr="00321812">
        <w:rPr>
          <w:rFonts w:eastAsia="Arial Unicode MS"/>
          <w:sz w:val="20"/>
          <w:szCs w:val="20"/>
          <w:lang w:val="en-US" w:eastAsia="ko-KR"/>
        </w:rPr>
        <w:t xml:space="preserve"> </w:t>
      </w:r>
      <w:r w:rsidR="001357ED" w:rsidRPr="00321812">
        <w:rPr>
          <w:sz w:val="20"/>
          <w:szCs w:val="20"/>
          <w:lang w:val="en-US"/>
        </w:rPr>
        <w:t xml:space="preserve">They are usually less popular, at </w:t>
      </w:r>
      <w:r w:rsidRPr="00321812">
        <w:rPr>
          <w:sz w:val="20"/>
          <w:szCs w:val="20"/>
          <w:lang w:val="en-US"/>
        </w:rPr>
        <w:t xml:space="preserve">a </w:t>
      </w:r>
      <w:r w:rsidR="001357ED" w:rsidRPr="00321812">
        <w:rPr>
          <w:sz w:val="20"/>
          <w:szCs w:val="20"/>
          <w:lang w:val="en-US"/>
        </w:rPr>
        <w:t>higher risk for having poor peer relationships, and are more often targets of peer teasing than their classmates (</w:t>
      </w:r>
      <w:proofErr w:type="spellStart"/>
      <w:r w:rsidR="001357ED" w:rsidRPr="00321812">
        <w:rPr>
          <w:sz w:val="20"/>
          <w:szCs w:val="20"/>
          <w:lang w:val="en-US"/>
        </w:rPr>
        <w:t>Debes</w:t>
      </w:r>
      <w:proofErr w:type="spellEnd"/>
      <w:r w:rsidR="001357ED" w:rsidRPr="00321812">
        <w:rPr>
          <w:sz w:val="20"/>
          <w:szCs w:val="20"/>
          <w:lang w:val="en-US"/>
        </w:rPr>
        <w:t xml:space="preserve"> et al. 2010; Shady, Fulton, &amp; Champion, 1988). Rosen (1996) provides a personal account and reports that he was often mocked and mimicked by other children.</w:t>
      </w:r>
    </w:p>
    <w:p w:rsidR="00321812" w:rsidRDefault="00321812" w:rsidP="00321812">
      <w:pPr>
        <w:jc w:val="both"/>
        <w:rPr>
          <w:rFonts w:eastAsia="Arial Unicode MS"/>
          <w:sz w:val="20"/>
          <w:szCs w:val="20"/>
          <w:lang w:val="en-US" w:eastAsia="ko-KR"/>
        </w:rPr>
      </w:pPr>
    </w:p>
    <w:p w:rsidR="00EE4CFA" w:rsidRPr="00321812" w:rsidRDefault="00870111" w:rsidP="00321812">
      <w:pPr>
        <w:jc w:val="both"/>
        <w:rPr>
          <w:rFonts w:eastAsia="Arial Unicode MS"/>
          <w:color w:val="FF0000"/>
          <w:sz w:val="20"/>
          <w:szCs w:val="20"/>
          <w:lang w:val="en-US" w:eastAsia="ko-KR"/>
        </w:rPr>
      </w:pPr>
      <w:r w:rsidRPr="00321812">
        <w:rPr>
          <w:rFonts w:eastAsia="Arial Unicode MS"/>
          <w:sz w:val="20"/>
          <w:szCs w:val="20"/>
          <w:lang w:val="en-US" w:eastAsia="ko-KR"/>
        </w:rPr>
        <w:t>If classmates are informed</w:t>
      </w:r>
      <w:r w:rsidR="00262A98" w:rsidRPr="00321812">
        <w:rPr>
          <w:rFonts w:eastAsia="Arial Unicode MS"/>
          <w:sz w:val="20"/>
          <w:szCs w:val="20"/>
          <w:lang w:val="en-US" w:eastAsia="ko-KR"/>
        </w:rPr>
        <w:t xml:space="preserve"> about</w:t>
      </w:r>
      <w:r w:rsidRPr="00321812">
        <w:rPr>
          <w:rFonts w:eastAsia="Arial Unicode MS"/>
          <w:sz w:val="20"/>
          <w:szCs w:val="20"/>
          <w:lang w:val="en-US" w:eastAsia="ko-KR"/>
        </w:rPr>
        <w:t xml:space="preserve"> the syndrome</w:t>
      </w:r>
      <w:r w:rsidR="00363363" w:rsidRPr="00321812">
        <w:rPr>
          <w:rFonts w:eastAsia="Arial Unicode MS"/>
          <w:sz w:val="20"/>
          <w:szCs w:val="20"/>
          <w:lang w:val="en-US" w:eastAsia="ko-KR"/>
        </w:rPr>
        <w:t>,</w:t>
      </w:r>
      <w:r w:rsidRPr="00321812">
        <w:rPr>
          <w:rFonts w:eastAsia="Arial Unicode MS"/>
          <w:sz w:val="20"/>
          <w:szCs w:val="20"/>
          <w:lang w:val="en-US" w:eastAsia="ko-KR"/>
        </w:rPr>
        <w:t xml:space="preserve"> they can be more tolerant and supportive a</w:t>
      </w:r>
      <w:r w:rsidR="00C42406" w:rsidRPr="00321812">
        <w:rPr>
          <w:rFonts w:eastAsia="Arial Unicode MS"/>
          <w:sz w:val="20"/>
          <w:szCs w:val="20"/>
          <w:lang w:val="en-US" w:eastAsia="ko-KR"/>
        </w:rPr>
        <w:t>s well as</w:t>
      </w:r>
      <w:r w:rsidRPr="00321812">
        <w:rPr>
          <w:rFonts w:eastAsia="Arial Unicode MS"/>
          <w:sz w:val="20"/>
          <w:szCs w:val="20"/>
          <w:lang w:val="en-US" w:eastAsia="ko-KR"/>
        </w:rPr>
        <w:t xml:space="preserve"> ignore the possible disturbance caused by tics (Carter et al.,</w:t>
      </w:r>
      <w:r w:rsidR="00EF18A7" w:rsidRPr="00321812">
        <w:rPr>
          <w:rFonts w:eastAsia="Arial Unicode MS"/>
          <w:sz w:val="20"/>
          <w:szCs w:val="20"/>
          <w:lang w:val="en-US" w:eastAsia="ko-KR"/>
        </w:rPr>
        <w:t xml:space="preserve"> 1999). Peer education may contribute to the </w:t>
      </w:r>
      <w:r w:rsidR="00262A98" w:rsidRPr="00321812">
        <w:rPr>
          <w:rFonts w:eastAsia="Arial Unicode MS"/>
          <w:sz w:val="20"/>
          <w:szCs w:val="20"/>
          <w:lang w:val="en-US" w:eastAsia="ko-KR"/>
        </w:rPr>
        <w:t xml:space="preserve">reduction </w:t>
      </w:r>
      <w:r w:rsidR="00EF18A7" w:rsidRPr="00321812">
        <w:rPr>
          <w:rFonts w:eastAsia="Arial Unicode MS"/>
          <w:sz w:val="20"/>
          <w:szCs w:val="20"/>
          <w:lang w:val="en-US" w:eastAsia="ko-KR"/>
        </w:rPr>
        <w:t xml:space="preserve">of teasing, </w:t>
      </w:r>
      <w:r w:rsidR="00262A98" w:rsidRPr="00321812">
        <w:rPr>
          <w:rFonts w:eastAsia="Arial Unicode MS"/>
          <w:sz w:val="20"/>
          <w:szCs w:val="20"/>
          <w:lang w:val="en-US" w:eastAsia="ko-KR"/>
        </w:rPr>
        <w:t>bullying</w:t>
      </w:r>
      <w:r w:rsidR="00EF18A7" w:rsidRPr="00321812">
        <w:rPr>
          <w:rFonts w:eastAsia="Arial Unicode MS"/>
          <w:sz w:val="20"/>
          <w:szCs w:val="20"/>
          <w:lang w:val="en-US" w:eastAsia="ko-KR"/>
        </w:rPr>
        <w:t>, avoidance and tearful reactions by classmates (</w:t>
      </w:r>
      <w:proofErr w:type="spellStart"/>
      <w:r w:rsidR="00EF18A7" w:rsidRPr="00321812">
        <w:rPr>
          <w:rFonts w:eastAsia="Arial Unicode MS"/>
          <w:sz w:val="20"/>
          <w:szCs w:val="20"/>
          <w:lang w:val="en-US" w:eastAsia="ko-KR"/>
        </w:rPr>
        <w:t>Kepley</w:t>
      </w:r>
      <w:proofErr w:type="spellEnd"/>
      <w:r w:rsidR="00EF18A7" w:rsidRPr="00321812">
        <w:rPr>
          <w:rFonts w:eastAsia="Arial Unicode MS"/>
          <w:sz w:val="20"/>
          <w:szCs w:val="20"/>
          <w:lang w:val="en-US" w:eastAsia="ko-KR"/>
        </w:rPr>
        <w:t xml:space="preserve"> &amp; </w:t>
      </w:r>
      <w:proofErr w:type="spellStart"/>
      <w:r w:rsidR="00EF18A7" w:rsidRPr="00321812">
        <w:rPr>
          <w:rFonts w:eastAsia="Arial Unicode MS"/>
          <w:sz w:val="20"/>
          <w:szCs w:val="20"/>
          <w:lang w:val="en-US" w:eastAsia="ko-KR"/>
        </w:rPr>
        <w:t>Conners</w:t>
      </w:r>
      <w:proofErr w:type="spellEnd"/>
      <w:r w:rsidR="00EF18A7" w:rsidRPr="00321812">
        <w:rPr>
          <w:rFonts w:eastAsia="Arial Unicode MS"/>
          <w:sz w:val="20"/>
          <w:szCs w:val="20"/>
          <w:lang w:val="en-US" w:eastAsia="ko-KR"/>
        </w:rPr>
        <w:t>, 2007).</w:t>
      </w:r>
      <w:r w:rsidR="00EF18A7" w:rsidRPr="00321812">
        <w:rPr>
          <w:rFonts w:eastAsia="Arial Unicode MS"/>
          <w:color w:val="FF0000"/>
          <w:sz w:val="20"/>
          <w:szCs w:val="20"/>
          <w:lang w:val="en-US" w:eastAsia="ko-KR"/>
        </w:rPr>
        <w:t xml:space="preserve"> </w:t>
      </w:r>
      <w:r w:rsidR="00BC7DE5" w:rsidRPr="00321812">
        <w:rPr>
          <w:rFonts w:eastAsia="Arial Unicode MS"/>
          <w:sz w:val="20"/>
          <w:szCs w:val="20"/>
          <w:lang w:val="en-US" w:eastAsia="ko-KR"/>
        </w:rPr>
        <w:t>In a broader context, peer tutoring interventions have been</w:t>
      </w:r>
      <w:r w:rsidR="00FE1420" w:rsidRPr="00321812">
        <w:rPr>
          <w:rFonts w:eastAsia="Arial Unicode MS"/>
          <w:sz w:val="20"/>
          <w:szCs w:val="20"/>
          <w:lang w:val="en-US" w:eastAsia="ko-KR"/>
        </w:rPr>
        <w:t xml:space="preserve"> suggested as a way</w:t>
      </w:r>
      <w:r w:rsidR="00BC7DE5" w:rsidRPr="00321812">
        <w:rPr>
          <w:rFonts w:eastAsia="Arial Unicode MS"/>
          <w:sz w:val="20"/>
          <w:szCs w:val="20"/>
          <w:lang w:val="en-US" w:eastAsia="ko-KR"/>
        </w:rPr>
        <w:t xml:space="preserve"> of increasing appropriate social behavior in the classroom (</w:t>
      </w:r>
      <w:proofErr w:type="spellStart"/>
      <w:r w:rsidR="00BC7DE5" w:rsidRPr="00321812">
        <w:rPr>
          <w:rFonts w:eastAsia="Arial Unicode MS"/>
          <w:sz w:val="20"/>
          <w:szCs w:val="20"/>
          <w:lang w:val="en-US" w:eastAsia="ko-KR"/>
        </w:rPr>
        <w:t>Bolich</w:t>
      </w:r>
      <w:proofErr w:type="spellEnd"/>
      <w:r w:rsidR="00BC7DE5" w:rsidRPr="00321812">
        <w:rPr>
          <w:rFonts w:eastAsia="Arial Unicode MS"/>
          <w:sz w:val="20"/>
          <w:szCs w:val="20"/>
          <w:lang w:val="en-US" w:eastAsia="ko-KR"/>
        </w:rPr>
        <w:t>, 2001).</w:t>
      </w:r>
      <w:r w:rsidR="00BC7DE5" w:rsidRPr="00321812">
        <w:rPr>
          <w:rFonts w:eastAsia="Arial Unicode MS"/>
          <w:color w:val="FF0000"/>
          <w:sz w:val="20"/>
          <w:szCs w:val="20"/>
          <w:lang w:val="en-US" w:eastAsia="ko-KR"/>
        </w:rPr>
        <w:t xml:space="preserve"> </w:t>
      </w:r>
      <w:r w:rsidR="00EF18A7" w:rsidRPr="00321812">
        <w:rPr>
          <w:rFonts w:eastAsia="Arial Unicode MS"/>
          <w:sz w:val="20"/>
          <w:szCs w:val="20"/>
          <w:lang w:val="en-US" w:eastAsia="ko-KR"/>
        </w:rPr>
        <w:t>Circle of friends is a strategy that can be used</w:t>
      </w:r>
      <w:r w:rsidR="00693525" w:rsidRPr="00321812">
        <w:rPr>
          <w:rFonts w:eastAsia="Arial Unicode MS"/>
          <w:sz w:val="20"/>
          <w:szCs w:val="20"/>
          <w:lang w:val="en-US" w:eastAsia="ko-KR"/>
        </w:rPr>
        <w:t xml:space="preserve"> to </w:t>
      </w:r>
      <w:r w:rsidR="00EF18A7" w:rsidRPr="00321812">
        <w:rPr>
          <w:rFonts w:eastAsia="Arial Unicode MS"/>
          <w:sz w:val="20"/>
          <w:szCs w:val="20"/>
          <w:lang w:val="en-US" w:eastAsia="ko-KR"/>
        </w:rPr>
        <w:t xml:space="preserve">improve </w:t>
      </w:r>
      <w:r w:rsidR="00262A98" w:rsidRPr="00321812">
        <w:rPr>
          <w:rFonts w:eastAsia="Arial Unicode MS"/>
          <w:sz w:val="20"/>
          <w:szCs w:val="20"/>
          <w:lang w:val="en-US" w:eastAsia="ko-KR"/>
        </w:rPr>
        <w:t>self-esteem</w:t>
      </w:r>
      <w:r w:rsidR="00EF18A7" w:rsidRPr="00321812">
        <w:rPr>
          <w:rFonts w:eastAsia="Arial Unicode MS"/>
          <w:sz w:val="20"/>
          <w:szCs w:val="20"/>
          <w:lang w:val="en-US" w:eastAsia="ko-KR"/>
        </w:rPr>
        <w:t xml:space="preserve"> and relationships among classmates (</w:t>
      </w:r>
      <w:proofErr w:type="spellStart"/>
      <w:r w:rsidR="00EF18A7" w:rsidRPr="00321812">
        <w:rPr>
          <w:rFonts w:eastAsia="Arial Unicode MS"/>
          <w:sz w:val="20"/>
          <w:szCs w:val="20"/>
          <w:lang w:val="en-US" w:eastAsia="ko-KR"/>
        </w:rPr>
        <w:t>Chowdhury</w:t>
      </w:r>
      <w:proofErr w:type="spellEnd"/>
      <w:r w:rsidR="00EF18A7" w:rsidRPr="00321812">
        <w:rPr>
          <w:rFonts w:eastAsia="Arial Unicode MS"/>
          <w:sz w:val="20"/>
          <w:szCs w:val="20"/>
          <w:lang w:val="en-US" w:eastAsia="ko-KR"/>
        </w:rPr>
        <w:t xml:space="preserve"> &amp; Christie, 2002). Murphy and </w:t>
      </w:r>
      <w:proofErr w:type="spellStart"/>
      <w:r w:rsidR="00EF18A7" w:rsidRPr="00321812">
        <w:rPr>
          <w:rFonts w:eastAsia="Arial Unicode MS"/>
          <w:sz w:val="20"/>
          <w:szCs w:val="20"/>
          <w:lang w:val="en-US" w:eastAsia="ko-KR"/>
        </w:rPr>
        <w:t>Heiman</w:t>
      </w:r>
      <w:proofErr w:type="spellEnd"/>
      <w:r w:rsidR="00EF18A7" w:rsidRPr="00321812">
        <w:rPr>
          <w:rFonts w:eastAsia="Arial Unicode MS"/>
          <w:sz w:val="20"/>
          <w:szCs w:val="20"/>
          <w:lang w:val="en-US" w:eastAsia="ko-KR"/>
        </w:rPr>
        <w:t xml:space="preserve"> (2007) found that group work </w:t>
      </w:r>
      <w:r w:rsidR="00262A98" w:rsidRPr="00321812">
        <w:rPr>
          <w:rFonts w:eastAsia="Arial Unicode MS"/>
          <w:sz w:val="20"/>
          <w:szCs w:val="20"/>
          <w:lang w:val="en-US" w:eastAsia="ko-KR"/>
        </w:rPr>
        <w:t>could</w:t>
      </w:r>
      <w:r w:rsidR="00EF18A7" w:rsidRPr="00321812">
        <w:rPr>
          <w:rFonts w:eastAsia="Arial Unicode MS"/>
          <w:sz w:val="20"/>
          <w:szCs w:val="20"/>
          <w:lang w:val="en-US" w:eastAsia="ko-KR"/>
        </w:rPr>
        <w:t xml:space="preserve"> help children with </w:t>
      </w:r>
      <w:r w:rsidR="00EF18A7" w:rsidRPr="00321812">
        <w:rPr>
          <w:sz w:val="20"/>
          <w:szCs w:val="20"/>
          <w:lang w:val="en-US"/>
        </w:rPr>
        <w:t>TS</w:t>
      </w:r>
      <w:r w:rsidR="00EF18A7" w:rsidRPr="00321812">
        <w:rPr>
          <w:rFonts w:eastAsia="Arial Unicode MS"/>
          <w:sz w:val="20"/>
          <w:szCs w:val="20"/>
          <w:lang w:val="en-US" w:eastAsia="ko-KR"/>
        </w:rPr>
        <w:t xml:space="preserve"> to understand and deal with their condition. Such groups also provide children great opportunities for social interactions with peers and give parents the chance to meet and share their understanding </w:t>
      </w:r>
      <w:r w:rsidR="00262A98" w:rsidRPr="00321812">
        <w:rPr>
          <w:rFonts w:eastAsia="Arial Unicode MS"/>
          <w:sz w:val="20"/>
          <w:szCs w:val="20"/>
          <w:lang w:val="en-US" w:eastAsia="ko-KR"/>
        </w:rPr>
        <w:t xml:space="preserve">of </w:t>
      </w:r>
      <w:r w:rsidR="00EF18A7" w:rsidRPr="00321812">
        <w:rPr>
          <w:rFonts w:eastAsia="Arial Unicode MS"/>
          <w:sz w:val="20"/>
          <w:szCs w:val="20"/>
          <w:lang w:val="en-US" w:eastAsia="ko-KR"/>
        </w:rPr>
        <w:t>their</w:t>
      </w:r>
      <w:r w:rsidR="00262A98" w:rsidRPr="00321812">
        <w:rPr>
          <w:rFonts w:eastAsia="Arial Unicode MS"/>
          <w:sz w:val="20"/>
          <w:szCs w:val="20"/>
          <w:lang w:val="en-US" w:eastAsia="ko-KR"/>
        </w:rPr>
        <w:t xml:space="preserve"> </w:t>
      </w:r>
      <w:r w:rsidR="00EF18A7" w:rsidRPr="00321812">
        <w:rPr>
          <w:rFonts w:eastAsia="Arial Unicode MS"/>
          <w:sz w:val="20"/>
          <w:szCs w:val="20"/>
          <w:lang w:val="en-US" w:eastAsia="ko-KR"/>
        </w:rPr>
        <w:t xml:space="preserve">children’s needs. Collaboration among the parents of children with </w:t>
      </w:r>
      <w:r w:rsidR="00EF18A7" w:rsidRPr="00321812">
        <w:rPr>
          <w:sz w:val="20"/>
          <w:szCs w:val="20"/>
          <w:lang w:val="en-US"/>
        </w:rPr>
        <w:t>TS</w:t>
      </w:r>
      <w:r w:rsidR="00EF18A7" w:rsidRPr="00321812">
        <w:rPr>
          <w:rFonts w:eastAsia="Arial Unicode MS"/>
          <w:sz w:val="20"/>
          <w:szCs w:val="20"/>
          <w:lang w:val="en-US" w:eastAsia="ko-KR"/>
        </w:rPr>
        <w:t xml:space="preserve"> </w:t>
      </w:r>
      <w:r w:rsidR="00363363" w:rsidRPr="00321812">
        <w:rPr>
          <w:rFonts w:eastAsia="Arial Unicode MS"/>
          <w:sz w:val="20"/>
          <w:szCs w:val="20"/>
          <w:lang w:val="en-US" w:eastAsia="ko-KR"/>
        </w:rPr>
        <w:t>could</w:t>
      </w:r>
      <w:r w:rsidR="00262A98" w:rsidRPr="00321812">
        <w:rPr>
          <w:rFonts w:eastAsia="Arial Unicode MS"/>
          <w:sz w:val="20"/>
          <w:szCs w:val="20"/>
          <w:lang w:val="en-US" w:eastAsia="ko-KR"/>
        </w:rPr>
        <w:t xml:space="preserve"> be </w:t>
      </w:r>
      <w:r w:rsidR="00EF18A7" w:rsidRPr="00321812">
        <w:rPr>
          <w:rFonts w:eastAsia="Arial Unicode MS"/>
          <w:sz w:val="20"/>
          <w:szCs w:val="20"/>
          <w:lang w:val="en-US" w:eastAsia="ko-KR"/>
        </w:rPr>
        <w:t>very valuable for effective evaluation and treatment (Carter et al., 1999). The school psychologist could also be involved and facilitate these meetings.</w:t>
      </w:r>
      <w:r w:rsidR="001357ED" w:rsidRPr="00321812">
        <w:rPr>
          <w:rFonts w:eastAsia="Arial Unicode MS"/>
          <w:color w:val="FF0000"/>
          <w:sz w:val="20"/>
          <w:szCs w:val="20"/>
          <w:lang w:val="en-US" w:eastAsia="ko-KR"/>
        </w:rPr>
        <w:t xml:space="preserve"> </w:t>
      </w:r>
    </w:p>
    <w:p w:rsidR="00321812" w:rsidRDefault="00321812" w:rsidP="00321812">
      <w:pPr>
        <w:jc w:val="both"/>
        <w:rPr>
          <w:rFonts w:eastAsia="Arial Unicode MS"/>
          <w:sz w:val="20"/>
          <w:szCs w:val="20"/>
          <w:lang w:val="en-US" w:eastAsia="ko-KR"/>
        </w:rPr>
      </w:pPr>
    </w:p>
    <w:p w:rsidR="001F776A" w:rsidRPr="00321812" w:rsidRDefault="001F776A" w:rsidP="00321812">
      <w:pPr>
        <w:jc w:val="both"/>
        <w:rPr>
          <w:rFonts w:eastAsia="Arial Unicode MS"/>
          <w:sz w:val="20"/>
          <w:szCs w:val="20"/>
          <w:lang w:val="en-US" w:eastAsia="ko-KR"/>
        </w:rPr>
      </w:pPr>
      <w:r w:rsidRPr="00321812">
        <w:rPr>
          <w:rFonts w:eastAsia="Arial Unicode MS"/>
          <w:sz w:val="20"/>
          <w:szCs w:val="20"/>
          <w:lang w:val="en-US" w:eastAsia="ko-KR"/>
        </w:rPr>
        <w:t xml:space="preserve">The self-awareness of pupils with </w:t>
      </w:r>
      <w:r w:rsidRPr="00321812">
        <w:rPr>
          <w:sz w:val="20"/>
          <w:szCs w:val="20"/>
          <w:lang w:val="en-US"/>
        </w:rPr>
        <w:t>TS</w:t>
      </w:r>
      <w:r w:rsidRPr="00321812">
        <w:rPr>
          <w:rFonts w:eastAsia="Arial Unicode MS"/>
          <w:sz w:val="20"/>
          <w:szCs w:val="20"/>
          <w:lang w:val="en-US" w:eastAsia="ko-KR"/>
        </w:rPr>
        <w:t xml:space="preserve"> about their condition can enhance their school performance</w:t>
      </w:r>
      <w:r w:rsidR="00EF18A7" w:rsidRPr="00321812">
        <w:rPr>
          <w:rFonts w:eastAsia="Arial Unicode MS"/>
          <w:sz w:val="20"/>
          <w:szCs w:val="20"/>
          <w:lang w:val="en-US" w:eastAsia="ko-KR"/>
        </w:rPr>
        <w:t xml:space="preserve"> as well. Lambert and Christie (1998) provided an example of social skills training for children with </w:t>
      </w:r>
      <w:r w:rsidR="00EF18A7" w:rsidRPr="00321812">
        <w:rPr>
          <w:sz w:val="20"/>
          <w:szCs w:val="20"/>
          <w:lang w:val="en-US"/>
        </w:rPr>
        <w:t>TS</w:t>
      </w:r>
      <w:r w:rsidR="00EF18A7" w:rsidRPr="00321812">
        <w:rPr>
          <w:rFonts w:eastAsia="Arial Unicode MS"/>
          <w:sz w:val="20"/>
          <w:szCs w:val="20"/>
          <w:lang w:val="en-US" w:eastAsia="ko-KR"/>
        </w:rPr>
        <w:t xml:space="preserve">. They formed a social skills group for boys with </w:t>
      </w:r>
      <w:r w:rsidR="00EF18A7" w:rsidRPr="00321812">
        <w:rPr>
          <w:sz w:val="20"/>
          <w:szCs w:val="20"/>
          <w:lang w:val="en-US"/>
        </w:rPr>
        <w:t>TS</w:t>
      </w:r>
      <w:r w:rsidR="00693525" w:rsidRPr="00321812">
        <w:rPr>
          <w:rFonts w:eastAsia="Arial Unicode MS"/>
          <w:sz w:val="20"/>
          <w:szCs w:val="20"/>
          <w:lang w:val="en-US" w:eastAsia="ko-KR"/>
        </w:rPr>
        <w:t xml:space="preserve"> to </w:t>
      </w:r>
      <w:r w:rsidR="00EF18A7" w:rsidRPr="00321812">
        <w:rPr>
          <w:rFonts w:eastAsia="Arial Unicode MS"/>
          <w:sz w:val="20"/>
          <w:szCs w:val="20"/>
          <w:lang w:val="en-US" w:eastAsia="ko-KR"/>
        </w:rPr>
        <w:t xml:space="preserve">help them build their confidence, raise their self-esteem, improve their communication and interpersonal skills, increase self-awareness and awareness of others and reduce anxiety and stress related to social interaction. By the end of the group, there was an improvement </w:t>
      </w:r>
      <w:r w:rsidR="006F752E" w:rsidRPr="00321812">
        <w:rPr>
          <w:rFonts w:eastAsia="Arial Unicode MS"/>
          <w:sz w:val="20"/>
          <w:szCs w:val="20"/>
          <w:lang w:val="en-US" w:eastAsia="ko-KR"/>
        </w:rPr>
        <w:t>in</w:t>
      </w:r>
      <w:r w:rsidR="00EF18A7" w:rsidRPr="00321812">
        <w:rPr>
          <w:rFonts w:eastAsia="Arial Unicode MS"/>
          <w:sz w:val="20"/>
          <w:szCs w:val="20"/>
          <w:lang w:val="en-US" w:eastAsia="ko-KR"/>
        </w:rPr>
        <w:t xml:space="preserve"> the self</w:t>
      </w:r>
      <w:r w:rsidR="006F752E" w:rsidRPr="00321812">
        <w:rPr>
          <w:rFonts w:eastAsia="Arial Unicode MS"/>
          <w:sz w:val="20"/>
          <w:szCs w:val="20"/>
          <w:lang w:val="en-US" w:eastAsia="ko-KR"/>
        </w:rPr>
        <w:t>-</w:t>
      </w:r>
      <w:r w:rsidR="00EF18A7" w:rsidRPr="00321812">
        <w:rPr>
          <w:rFonts w:eastAsia="Arial Unicode MS"/>
          <w:sz w:val="20"/>
          <w:szCs w:val="20"/>
          <w:lang w:val="en-US" w:eastAsia="ko-KR"/>
        </w:rPr>
        <w:t>esteem of the participants</w:t>
      </w:r>
      <w:r w:rsidR="00363363" w:rsidRPr="00321812">
        <w:rPr>
          <w:rFonts w:eastAsia="Arial Unicode MS"/>
          <w:sz w:val="20"/>
          <w:szCs w:val="20"/>
          <w:lang w:val="en-US" w:eastAsia="ko-KR"/>
        </w:rPr>
        <w:t>,</w:t>
      </w:r>
      <w:r w:rsidR="00EF18A7" w:rsidRPr="00321812">
        <w:rPr>
          <w:rFonts w:eastAsia="Arial Unicode MS"/>
          <w:sz w:val="20"/>
          <w:szCs w:val="20"/>
          <w:lang w:val="en-US" w:eastAsia="ko-KR"/>
        </w:rPr>
        <w:t xml:space="preserve"> and some of the children were so involved in the project that they even </w:t>
      </w:r>
      <w:r w:rsidR="006F752E" w:rsidRPr="00321812">
        <w:rPr>
          <w:rFonts w:eastAsia="Arial Unicode MS"/>
          <w:sz w:val="20"/>
          <w:szCs w:val="20"/>
          <w:lang w:val="en-US" w:eastAsia="ko-KR"/>
        </w:rPr>
        <w:t xml:space="preserve">managed </w:t>
      </w:r>
      <w:r w:rsidR="00EF18A7" w:rsidRPr="00321812">
        <w:rPr>
          <w:rFonts w:eastAsia="Arial Unicode MS"/>
          <w:sz w:val="20"/>
          <w:szCs w:val="20"/>
          <w:lang w:val="en-US" w:eastAsia="ko-KR"/>
        </w:rPr>
        <w:t xml:space="preserve">to stop their tics (Lambert &amp; Christie, 1998). </w:t>
      </w:r>
    </w:p>
    <w:p w:rsidR="005A247B" w:rsidRPr="00321812" w:rsidRDefault="005A247B" w:rsidP="00321812">
      <w:pPr>
        <w:ind w:firstLine="720"/>
        <w:jc w:val="both"/>
        <w:rPr>
          <w:rFonts w:eastAsia="Arial Unicode MS"/>
          <w:sz w:val="20"/>
          <w:szCs w:val="20"/>
          <w:lang w:val="en-US" w:eastAsia="ko-KR"/>
        </w:rPr>
      </w:pPr>
    </w:p>
    <w:p w:rsidR="00E92408" w:rsidRPr="00321812" w:rsidRDefault="00EF18A7" w:rsidP="00321812">
      <w:pPr>
        <w:jc w:val="both"/>
        <w:rPr>
          <w:rFonts w:eastAsia="Arial Unicode MS"/>
          <w:i/>
          <w:sz w:val="20"/>
          <w:szCs w:val="20"/>
          <w:lang w:val="en-US" w:eastAsia="ko-KR"/>
        </w:rPr>
      </w:pPr>
      <w:r w:rsidRPr="00321812">
        <w:rPr>
          <w:rFonts w:eastAsia="Arial Unicode MS"/>
          <w:i/>
          <w:sz w:val="20"/>
          <w:szCs w:val="20"/>
          <w:lang w:val="en-US" w:eastAsia="ko-KR"/>
        </w:rPr>
        <w:t>Supplementary school</w:t>
      </w:r>
      <w:r w:rsidR="00EB2B15" w:rsidRPr="00321812">
        <w:rPr>
          <w:rFonts w:eastAsia="Arial Unicode MS"/>
          <w:i/>
          <w:sz w:val="20"/>
          <w:szCs w:val="20"/>
          <w:lang w:val="en-US" w:eastAsia="ko-KR"/>
        </w:rPr>
        <w:t>-</w:t>
      </w:r>
      <w:r w:rsidRPr="00321812">
        <w:rPr>
          <w:rFonts w:eastAsia="Arial Unicode MS"/>
          <w:i/>
          <w:sz w:val="20"/>
          <w:szCs w:val="20"/>
          <w:lang w:val="en-US" w:eastAsia="ko-KR"/>
        </w:rPr>
        <w:t>based interventions for associated conditions</w:t>
      </w:r>
    </w:p>
    <w:p w:rsidR="00524EF4" w:rsidRPr="00321812" w:rsidRDefault="00EF18A7" w:rsidP="00321812">
      <w:pPr>
        <w:jc w:val="both"/>
        <w:rPr>
          <w:rFonts w:eastAsia="Arial Unicode MS"/>
          <w:sz w:val="20"/>
          <w:szCs w:val="20"/>
          <w:lang w:val="en-US" w:eastAsia="ko-KR"/>
        </w:rPr>
      </w:pPr>
      <w:r w:rsidRPr="00321812">
        <w:rPr>
          <w:rFonts w:eastAsia="Arial Unicode MS"/>
          <w:sz w:val="20"/>
          <w:szCs w:val="20"/>
          <w:lang w:val="en-US" w:eastAsia="ko-KR"/>
        </w:rPr>
        <w:t xml:space="preserve">ADHD is the most commonly reported disorder </w:t>
      </w:r>
      <w:r w:rsidR="003F4FC3" w:rsidRPr="00321812">
        <w:rPr>
          <w:rFonts w:eastAsia="Arial Unicode MS"/>
          <w:sz w:val="20"/>
          <w:szCs w:val="20"/>
          <w:lang w:val="en-US" w:eastAsia="ko-KR"/>
        </w:rPr>
        <w:t xml:space="preserve">that </w:t>
      </w:r>
      <w:r w:rsidRPr="00321812">
        <w:rPr>
          <w:rFonts w:eastAsia="Arial Unicode MS"/>
          <w:sz w:val="20"/>
          <w:szCs w:val="20"/>
          <w:lang w:val="en-US" w:eastAsia="ko-KR"/>
        </w:rPr>
        <w:t>occurs in children with TS</w:t>
      </w:r>
      <w:r w:rsidR="003F4FC3" w:rsidRPr="00321812">
        <w:rPr>
          <w:rFonts w:eastAsia="Arial Unicode MS"/>
          <w:sz w:val="20"/>
          <w:szCs w:val="20"/>
          <w:lang w:val="en-US" w:eastAsia="ko-KR"/>
        </w:rPr>
        <w:t>,</w:t>
      </w:r>
      <w:r w:rsidRPr="00321812">
        <w:rPr>
          <w:rFonts w:eastAsia="Arial Unicode MS"/>
          <w:sz w:val="20"/>
          <w:szCs w:val="20"/>
          <w:lang w:val="en-US" w:eastAsia="ko-KR"/>
        </w:rPr>
        <w:t xml:space="preserve"> with</w:t>
      </w:r>
      <w:r w:rsidR="00363363" w:rsidRPr="00321812">
        <w:rPr>
          <w:rFonts w:eastAsia="Arial Unicode MS"/>
          <w:sz w:val="20"/>
          <w:szCs w:val="20"/>
          <w:lang w:val="en-US" w:eastAsia="ko-KR"/>
        </w:rPr>
        <w:t xml:space="preserve"> </w:t>
      </w:r>
      <w:r w:rsidR="00F5410A" w:rsidRPr="00321812">
        <w:rPr>
          <w:rFonts w:eastAsia="Arial Unicode MS"/>
          <w:sz w:val="20"/>
          <w:szCs w:val="20"/>
          <w:lang w:val="en-US" w:eastAsia="ko-KR"/>
        </w:rPr>
        <w:t>prevalence’s</w:t>
      </w:r>
      <w:r w:rsidRPr="00321812">
        <w:rPr>
          <w:rFonts w:eastAsia="Arial Unicode MS"/>
          <w:sz w:val="20"/>
          <w:szCs w:val="20"/>
          <w:lang w:val="en-US" w:eastAsia="ko-KR"/>
        </w:rPr>
        <w:t xml:space="preserve"> as high as 60% to</w:t>
      </w:r>
      <w:r w:rsidR="00C42406" w:rsidRPr="00321812">
        <w:rPr>
          <w:rFonts w:eastAsia="Arial Unicode MS"/>
          <w:sz w:val="20"/>
          <w:szCs w:val="20"/>
          <w:lang w:val="en-US" w:eastAsia="ko-KR"/>
        </w:rPr>
        <w:t xml:space="preserve"> </w:t>
      </w:r>
      <w:r w:rsidRPr="00321812">
        <w:rPr>
          <w:rFonts w:eastAsia="Arial Unicode MS"/>
          <w:sz w:val="20"/>
          <w:szCs w:val="20"/>
          <w:lang w:val="en-US" w:eastAsia="ko-KR"/>
        </w:rPr>
        <w:t xml:space="preserve">70% (Coffey et al., 2000; </w:t>
      </w:r>
      <w:r w:rsidR="001357ED" w:rsidRPr="00321812">
        <w:rPr>
          <w:rStyle w:val="Hyperlink"/>
          <w:color w:val="auto"/>
          <w:sz w:val="20"/>
          <w:szCs w:val="20"/>
          <w:u w:val="none"/>
          <w:lang w:val="en-US"/>
        </w:rPr>
        <w:t>Spencer et al., 1998</w:t>
      </w:r>
      <w:r w:rsidR="0058476B" w:rsidRPr="00321812">
        <w:rPr>
          <w:rFonts w:eastAsia="Arial Unicode MS"/>
          <w:sz w:val="20"/>
          <w:szCs w:val="20"/>
          <w:lang w:val="en-US" w:eastAsia="ko-KR"/>
        </w:rPr>
        <w:t xml:space="preserve">). </w:t>
      </w:r>
      <w:r w:rsidR="00B73E53" w:rsidRPr="00321812">
        <w:rPr>
          <w:rFonts w:eastAsia="Arial Unicode MS"/>
          <w:sz w:val="20"/>
          <w:szCs w:val="20"/>
          <w:lang w:val="en-US" w:eastAsia="ko-KR"/>
        </w:rPr>
        <w:t xml:space="preserve">The precise relationship between </w:t>
      </w:r>
      <w:r w:rsidR="001357ED" w:rsidRPr="00321812">
        <w:rPr>
          <w:rFonts w:eastAsia="Arial Unicode MS"/>
          <w:sz w:val="20"/>
          <w:szCs w:val="20"/>
          <w:lang w:val="en-US" w:eastAsia="ko-KR"/>
        </w:rPr>
        <w:t xml:space="preserve">TS and ADHD has not </w:t>
      </w:r>
      <w:r w:rsidR="003F4FC3" w:rsidRPr="00321812">
        <w:rPr>
          <w:rFonts w:eastAsia="Arial Unicode MS"/>
          <w:sz w:val="20"/>
          <w:szCs w:val="20"/>
          <w:lang w:val="en-US" w:eastAsia="ko-KR"/>
        </w:rPr>
        <w:t xml:space="preserve">yet </w:t>
      </w:r>
      <w:r w:rsidR="001357ED" w:rsidRPr="00321812">
        <w:rPr>
          <w:rFonts w:eastAsia="Arial Unicode MS"/>
          <w:sz w:val="20"/>
          <w:szCs w:val="20"/>
          <w:lang w:val="en-US" w:eastAsia="ko-KR"/>
        </w:rPr>
        <w:t>been clarified and is still a matter of debate in the literature (Rizzo et al.</w:t>
      </w:r>
      <w:r w:rsidR="00D506E8" w:rsidRPr="00321812">
        <w:rPr>
          <w:rFonts w:eastAsia="Arial Unicode MS"/>
          <w:sz w:val="20"/>
          <w:szCs w:val="20"/>
          <w:lang w:val="en-US" w:eastAsia="ko-KR"/>
        </w:rPr>
        <w:t>,</w:t>
      </w:r>
      <w:r w:rsidR="001357ED" w:rsidRPr="00321812">
        <w:rPr>
          <w:rFonts w:eastAsia="Arial Unicode MS"/>
          <w:sz w:val="20"/>
          <w:szCs w:val="20"/>
          <w:lang w:val="en-US" w:eastAsia="ko-KR"/>
        </w:rPr>
        <w:t xml:space="preserve"> 2007). However, it seems that patients with TS and comorbid ADHD have worse </w:t>
      </w:r>
      <w:r w:rsidR="00E333F3" w:rsidRPr="00321812">
        <w:rPr>
          <w:rFonts w:eastAsia="Arial Unicode MS"/>
          <w:sz w:val="20"/>
          <w:szCs w:val="20"/>
          <w:lang w:val="en-US" w:eastAsia="ko-KR"/>
        </w:rPr>
        <w:t xml:space="preserve">a </w:t>
      </w:r>
      <w:r w:rsidR="001357ED" w:rsidRPr="00321812">
        <w:rPr>
          <w:rFonts w:eastAsia="Arial Unicode MS"/>
          <w:sz w:val="20"/>
          <w:szCs w:val="20"/>
          <w:lang w:val="en-US" w:eastAsia="ko-KR"/>
        </w:rPr>
        <w:t xml:space="preserve">psychosocial and cognitive profile in comparison to patients with TS (Brand et al., 2002). ADHD in the setting of TS is intimately associated with academic difficulties, peer rejection and family conflict (Carter et al., 2000; Hoekstra et al., 2004; </w:t>
      </w:r>
      <w:r w:rsidR="001357ED" w:rsidRPr="00321812">
        <w:rPr>
          <w:sz w:val="20"/>
          <w:szCs w:val="20"/>
          <w:lang w:val="en-US"/>
        </w:rPr>
        <w:t xml:space="preserve">Peterson, Pine, Cohen, &amp; Cook, </w:t>
      </w:r>
      <w:r w:rsidR="001357ED" w:rsidRPr="00321812">
        <w:rPr>
          <w:rFonts w:eastAsia="Arial Unicode MS"/>
          <w:sz w:val="20"/>
          <w:szCs w:val="20"/>
          <w:lang w:val="en-US" w:eastAsia="ko-KR"/>
        </w:rPr>
        <w:t xml:space="preserve">2001; Spencer et al., 2001; </w:t>
      </w:r>
      <w:proofErr w:type="spellStart"/>
      <w:r w:rsidR="001357ED" w:rsidRPr="00321812">
        <w:rPr>
          <w:rFonts w:eastAsia="Arial Unicode MS"/>
          <w:sz w:val="20"/>
          <w:szCs w:val="20"/>
          <w:lang w:val="en-US" w:eastAsia="ko-KR"/>
        </w:rPr>
        <w:t>Sukhodolsky</w:t>
      </w:r>
      <w:proofErr w:type="spellEnd"/>
      <w:r w:rsidR="001357ED" w:rsidRPr="00321812">
        <w:rPr>
          <w:rFonts w:eastAsia="Arial Unicode MS"/>
          <w:sz w:val="20"/>
          <w:szCs w:val="20"/>
          <w:lang w:val="en-US" w:eastAsia="ko-KR"/>
        </w:rPr>
        <w:t xml:space="preserve"> et al., 2003). Thus, the presence of comorbid ADHD should be adequately assessed on time and treated appropriately (Rizzo et al</w:t>
      </w:r>
      <w:r w:rsidR="00D506E8" w:rsidRPr="00321812">
        <w:rPr>
          <w:rFonts w:eastAsia="Arial Unicode MS"/>
          <w:sz w:val="20"/>
          <w:szCs w:val="20"/>
          <w:lang w:val="en-US" w:eastAsia="ko-KR"/>
        </w:rPr>
        <w:t>.,</w:t>
      </w:r>
      <w:r w:rsidR="001357ED" w:rsidRPr="00321812">
        <w:rPr>
          <w:rFonts w:eastAsia="Arial Unicode MS"/>
          <w:sz w:val="20"/>
          <w:szCs w:val="20"/>
          <w:lang w:val="en-US" w:eastAsia="ko-KR"/>
        </w:rPr>
        <w:t xml:space="preserve"> 2007). </w:t>
      </w:r>
    </w:p>
    <w:p w:rsidR="00321812" w:rsidRDefault="00321812" w:rsidP="00321812">
      <w:pPr>
        <w:jc w:val="both"/>
        <w:rPr>
          <w:rFonts w:eastAsia="Arial Unicode MS"/>
          <w:sz w:val="20"/>
          <w:szCs w:val="20"/>
          <w:lang w:val="en-US" w:eastAsia="ko-KR"/>
        </w:rPr>
      </w:pPr>
    </w:p>
    <w:p w:rsidR="00B30326" w:rsidRPr="00321812" w:rsidRDefault="001357ED" w:rsidP="00321812">
      <w:pPr>
        <w:jc w:val="both"/>
        <w:rPr>
          <w:rFonts w:eastAsia="Arial Unicode MS"/>
          <w:sz w:val="20"/>
          <w:szCs w:val="20"/>
          <w:lang w:val="en-US" w:eastAsia="ko-KR"/>
        </w:rPr>
      </w:pPr>
      <w:r w:rsidRPr="00321812">
        <w:rPr>
          <w:rFonts w:eastAsia="Arial Unicode MS"/>
          <w:sz w:val="20"/>
          <w:szCs w:val="20"/>
          <w:lang w:val="en-US" w:eastAsia="ko-KR"/>
        </w:rPr>
        <w:t>ADHD in TS is influenced by distraction from the tics themselves and by attempts to inhibit the tics (</w:t>
      </w:r>
      <w:proofErr w:type="spellStart"/>
      <w:r w:rsidRPr="00321812">
        <w:rPr>
          <w:rFonts w:eastAsia="Arial Unicode MS"/>
          <w:sz w:val="20"/>
          <w:szCs w:val="20"/>
          <w:lang w:val="en-US" w:eastAsia="ko-KR"/>
        </w:rPr>
        <w:t>Cavanna</w:t>
      </w:r>
      <w:proofErr w:type="spellEnd"/>
      <w:r w:rsidRPr="00321812">
        <w:rPr>
          <w:rFonts w:eastAsia="Arial Unicode MS"/>
          <w:sz w:val="20"/>
          <w:szCs w:val="20"/>
          <w:lang w:val="en-US" w:eastAsia="ko-KR"/>
        </w:rPr>
        <w:t xml:space="preserve"> et al., 2009). </w:t>
      </w:r>
      <w:r w:rsidR="00AC592F" w:rsidRPr="00321812">
        <w:rPr>
          <w:rFonts w:eastAsia="Arial Unicode MS"/>
          <w:sz w:val="20"/>
          <w:szCs w:val="20"/>
          <w:lang w:val="en-US" w:eastAsia="ko-KR"/>
        </w:rPr>
        <w:t>Pupils with TS</w:t>
      </w:r>
      <w:r w:rsidRPr="00321812">
        <w:rPr>
          <w:rFonts w:eastAsia="Arial Unicode MS"/>
          <w:sz w:val="20"/>
          <w:szCs w:val="20"/>
          <w:lang w:val="en-US" w:eastAsia="ko-KR"/>
        </w:rPr>
        <w:t xml:space="preserve"> and ADHD will possibly show inattention, poor concentration and may be very destructive (Carroll &amp; Robertson, 2000). Concentration difficulties can interfere seriously with </w:t>
      </w:r>
      <w:proofErr w:type="gramStart"/>
      <w:r w:rsidRPr="00321812">
        <w:rPr>
          <w:rFonts w:eastAsia="Arial Unicode MS"/>
          <w:sz w:val="20"/>
          <w:szCs w:val="20"/>
          <w:lang w:val="en-US" w:eastAsia="ko-KR"/>
        </w:rPr>
        <w:t>learning</w:t>
      </w:r>
      <w:proofErr w:type="gramEnd"/>
      <w:r w:rsidRPr="00321812">
        <w:rPr>
          <w:rFonts w:eastAsia="Arial Unicode MS"/>
          <w:sz w:val="20"/>
          <w:szCs w:val="20"/>
          <w:lang w:val="en-US" w:eastAsia="ko-KR"/>
        </w:rPr>
        <w:t xml:space="preserve"> (</w:t>
      </w:r>
      <w:proofErr w:type="spellStart"/>
      <w:r w:rsidRPr="00321812">
        <w:rPr>
          <w:rFonts w:eastAsia="Arial Unicode MS"/>
          <w:sz w:val="20"/>
          <w:szCs w:val="20"/>
          <w:lang w:val="en-US" w:eastAsia="ko-KR"/>
        </w:rPr>
        <w:t>Debes</w:t>
      </w:r>
      <w:proofErr w:type="spellEnd"/>
      <w:r w:rsidRPr="00321812">
        <w:rPr>
          <w:rFonts w:eastAsia="Arial Unicode MS"/>
          <w:sz w:val="20"/>
          <w:szCs w:val="20"/>
          <w:lang w:val="en-US" w:eastAsia="ko-KR"/>
        </w:rPr>
        <w:t xml:space="preserve"> et al., 2010) and cause many school problems (</w:t>
      </w:r>
      <w:proofErr w:type="spellStart"/>
      <w:r w:rsidRPr="00321812">
        <w:rPr>
          <w:rFonts w:eastAsia="Arial Unicode MS"/>
          <w:sz w:val="20"/>
          <w:szCs w:val="20"/>
          <w:lang w:val="en-US" w:eastAsia="ko-KR"/>
        </w:rPr>
        <w:t>Abwender</w:t>
      </w:r>
      <w:proofErr w:type="spellEnd"/>
      <w:r w:rsidRPr="00321812">
        <w:rPr>
          <w:rFonts w:eastAsia="Arial Unicode MS"/>
          <w:sz w:val="20"/>
          <w:szCs w:val="20"/>
          <w:lang w:val="en-US" w:eastAsia="ko-KR"/>
        </w:rPr>
        <w:t xml:space="preserve"> et al., 1996; </w:t>
      </w:r>
      <w:proofErr w:type="spellStart"/>
      <w:r w:rsidRPr="00321812">
        <w:rPr>
          <w:rFonts w:eastAsia="Arial Unicode MS"/>
          <w:sz w:val="20"/>
          <w:szCs w:val="20"/>
          <w:lang w:val="en-US" w:eastAsia="ko-KR"/>
        </w:rPr>
        <w:t>Dykens</w:t>
      </w:r>
      <w:proofErr w:type="spellEnd"/>
      <w:r w:rsidRPr="00321812">
        <w:rPr>
          <w:rFonts w:eastAsia="Arial Unicode MS"/>
          <w:sz w:val="20"/>
          <w:szCs w:val="20"/>
          <w:lang w:val="en-US" w:eastAsia="ko-KR"/>
        </w:rPr>
        <w:t xml:space="preserve"> et al., 1990; </w:t>
      </w:r>
      <w:proofErr w:type="spellStart"/>
      <w:r w:rsidRPr="00321812">
        <w:rPr>
          <w:sz w:val="20"/>
          <w:szCs w:val="20"/>
          <w:lang w:val="en-US"/>
        </w:rPr>
        <w:t>Schuerholz</w:t>
      </w:r>
      <w:proofErr w:type="spellEnd"/>
      <w:r w:rsidRPr="00321812">
        <w:rPr>
          <w:sz w:val="20"/>
          <w:szCs w:val="20"/>
          <w:lang w:val="en-US"/>
        </w:rPr>
        <w:t xml:space="preserve">, </w:t>
      </w:r>
      <w:proofErr w:type="spellStart"/>
      <w:r w:rsidRPr="00321812">
        <w:rPr>
          <w:sz w:val="20"/>
          <w:szCs w:val="20"/>
          <w:lang w:val="en-US"/>
        </w:rPr>
        <w:t>Baumgardner</w:t>
      </w:r>
      <w:proofErr w:type="spellEnd"/>
      <w:r w:rsidRPr="00321812">
        <w:rPr>
          <w:sz w:val="20"/>
          <w:szCs w:val="20"/>
          <w:lang w:val="en-US"/>
        </w:rPr>
        <w:t xml:space="preserve">, Singer, Reiss, &amp; </w:t>
      </w:r>
      <w:proofErr w:type="spellStart"/>
      <w:r w:rsidRPr="00321812">
        <w:rPr>
          <w:sz w:val="20"/>
          <w:szCs w:val="20"/>
          <w:lang w:val="en-US"/>
        </w:rPr>
        <w:t>Denckla</w:t>
      </w:r>
      <w:proofErr w:type="spellEnd"/>
      <w:r w:rsidRPr="00321812">
        <w:rPr>
          <w:rFonts w:eastAsia="Arial Unicode MS"/>
          <w:sz w:val="20"/>
          <w:szCs w:val="20"/>
          <w:lang w:val="en-US" w:eastAsia="ko-KR"/>
        </w:rPr>
        <w:t>, 1996). Additionally, pupils with TS and ADHD may have difficulties converting words into concepts</w:t>
      </w:r>
      <w:r w:rsidR="003D271E" w:rsidRPr="00321812">
        <w:rPr>
          <w:rFonts w:eastAsia="Arial Unicode MS"/>
          <w:sz w:val="20"/>
          <w:szCs w:val="20"/>
          <w:lang w:val="en-US" w:eastAsia="ko-KR"/>
        </w:rPr>
        <w:t xml:space="preserve"> and</w:t>
      </w:r>
      <w:r w:rsidRPr="00321812">
        <w:rPr>
          <w:rFonts w:eastAsia="Arial Unicode MS"/>
          <w:sz w:val="20"/>
          <w:szCs w:val="20"/>
          <w:lang w:val="en-US" w:eastAsia="ko-KR"/>
        </w:rPr>
        <w:t xml:space="preserve"> following instructions</w:t>
      </w:r>
      <w:r w:rsidR="003D271E" w:rsidRPr="00321812">
        <w:rPr>
          <w:rFonts w:eastAsia="Arial Unicode MS"/>
          <w:sz w:val="20"/>
          <w:szCs w:val="20"/>
          <w:lang w:val="en-US" w:eastAsia="ko-KR"/>
        </w:rPr>
        <w:t xml:space="preserve">. They may also deviate </w:t>
      </w:r>
      <w:r w:rsidRPr="00321812">
        <w:rPr>
          <w:rFonts w:eastAsia="Arial Unicode MS"/>
          <w:sz w:val="20"/>
          <w:szCs w:val="20"/>
          <w:lang w:val="en-US" w:eastAsia="ko-KR"/>
        </w:rPr>
        <w:t xml:space="preserve">from class activities. </w:t>
      </w:r>
    </w:p>
    <w:p w:rsidR="00321812" w:rsidRDefault="00321812" w:rsidP="00321812">
      <w:pPr>
        <w:jc w:val="both"/>
        <w:rPr>
          <w:rFonts w:eastAsia="Arial Unicode MS"/>
          <w:sz w:val="20"/>
          <w:szCs w:val="20"/>
          <w:lang w:val="en-US" w:eastAsia="ko-KR"/>
        </w:rPr>
      </w:pPr>
    </w:p>
    <w:p w:rsidR="002E4A8F" w:rsidRPr="00321812" w:rsidRDefault="001357ED" w:rsidP="00321812">
      <w:pPr>
        <w:jc w:val="both"/>
        <w:rPr>
          <w:rFonts w:eastAsia="Arial Unicode MS"/>
          <w:sz w:val="20"/>
          <w:szCs w:val="20"/>
          <w:lang w:val="en-US" w:eastAsia="ko-KR"/>
        </w:rPr>
      </w:pPr>
      <w:r w:rsidRPr="00321812">
        <w:rPr>
          <w:rFonts w:eastAsia="Arial Unicode MS"/>
          <w:sz w:val="20"/>
          <w:szCs w:val="20"/>
          <w:lang w:val="en-US" w:eastAsia="ko-KR"/>
        </w:rPr>
        <w:t xml:space="preserve">Carter et al. (1999) argue that educational interventions for children who have TS and ADHD should be similar to those for children who have ADHD alone. Such educational interventions include behavioral strategies in the classroom </w:t>
      </w:r>
      <w:r w:rsidR="003F4FC3" w:rsidRPr="00321812">
        <w:rPr>
          <w:rFonts w:eastAsia="Arial Unicode MS"/>
          <w:sz w:val="20"/>
          <w:szCs w:val="20"/>
          <w:lang w:val="en-US" w:eastAsia="ko-KR"/>
        </w:rPr>
        <w:t>that</w:t>
      </w:r>
      <w:r w:rsidRPr="00321812">
        <w:rPr>
          <w:rFonts w:eastAsia="Arial Unicode MS"/>
          <w:sz w:val="20"/>
          <w:szCs w:val="20"/>
          <w:lang w:val="en-US" w:eastAsia="ko-KR"/>
        </w:rPr>
        <w:t xml:space="preserve"> improve attention, reduce impulsive responding and improve organizational skills. </w:t>
      </w:r>
      <w:r w:rsidR="0052346D" w:rsidRPr="00321812">
        <w:rPr>
          <w:rFonts w:eastAsia="Arial Unicode MS"/>
          <w:sz w:val="20"/>
          <w:szCs w:val="20"/>
          <w:lang w:val="en-US" w:eastAsia="ko-KR"/>
        </w:rPr>
        <w:t>Examples of behavioral strategies constitute the use of token economies and of daily report card systems (</w:t>
      </w:r>
      <w:r w:rsidR="00FC4AF3" w:rsidRPr="00321812">
        <w:rPr>
          <w:rFonts w:eastAsia="Arial Unicode MS"/>
          <w:sz w:val="20"/>
          <w:szCs w:val="20"/>
          <w:lang w:val="en-US" w:eastAsia="ko-KR"/>
        </w:rPr>
        <w:t>e.g.</w:t>
      </w:r>
      <w:r w:rsidR="0052346D" w:rsidRPr="00321812">
        <w:rPr>
          <w:rFonts w:eastAsia="Arial Unicode MS"/>
          <w:sz w:val="20"/>
          <w:szCs w:val="20"/>
          <w:lang w:val="en-US" w:eastAsia="ko-KR"/>
        </w:rPr>
        <w:t xml:space="preserve"> </w:t>
      </w:r>
      <w:proofErr w:type="spellStart"/>
      <w:r w:rsidR="0052346D" w:rsidRPr="00321812">
        <w:rPr>
          <w:rFonts w:eastAsia="Arial Unicode MS"/>
          <w:sz w:val="20"/>
          <w:szCs w:val="20"/>
          <w:lang w:val="en-US" w:eastAsia="ko-KR"/>
        </w:rPr>
        <w:t>Morisoli</w:t>
      </w:r>
      <w:proofErr w:type="spellEnd"/>
      <w:r w:rsidR="0052346D" w:rsidRPr="00321812">
        <w:rPr>
          <w:rFonts w:eastAsia="Arial Unicode MS"/>
          <w:sz w:val="20"/>
          <w:szCs w:val="20"/>
          <w:lang w:val="en-US" w:eastAsia="ko-KR"/>
        </w:rPr>
        <w:t xml:space="preserve"> &amp; </w:t>
      </w:r>
      <w:r w:rsidR="002B39FF" w:rsidRPr="00321812">
        <w:rPr>
          <w:rFonts w:eastAsia="Arial Unicode MS"/>
          <w:sz w:val="20"/>
          <w:szCs w:val="20"/>
          <w:lang w:val="en-US" w:eastAsia="ko-KR"/>
        </w:rPr>
        <w:t>Mc</w:t>
      </w:r>
      <w:r w:rsidR="0052346D" w:rsidRPr="00321812">
        <w:rPr>
          <w:rFonts w:eastAsia="Arial Unicode MS"/>
          <w:sz w:val="20"/>
          <w:szCs w:val="20"/>
          <w:lang w:val="en-US" w:eastAsia="ko-KR"/>
        </w:rPr>
        <w:t>Laughlin, 2004).</w:t>
      </w:r>
      <w:r w:rsidR="0052346D" w:rsidRPr="00321812">
        <w:rPr>
          <w:rFonts w:eastAsia="Arial Unicode MS"/>
          <w:color w:val="FF0000"/>
          <w:sz w:val="20"/>
          <w:szCs w:val="20"/>
          <w:lang w:val="en-US" w:eastAsia="ko-KR"/>
        </w:rPr>
        <w:t xml:space="preserve"> </w:t>
      </w:r>
      <w:r w:rsidRPr="00321812">
        <w:rPr>
          <w:rFonts w:eastAsia="Arial Unicode MS"/>
          <w:sz w:val="20"/>
          <w:szCs w:val="20"/>
          <w:lang w:val="en-US" w:eastAsia="ko-KR"/>
        </w:rPr>
        <w:t xml:space="preserve">Lessons should be highly structured and </w:t>
      </w:r>
      <w:r w:rsidRPr="00321812">
        <w:rPr>
          <w:rFonts w:eastAsia="Arial Unicode MS"/>
          <w:sz w:val="20"/>
          <w:szCs w:val="20"/>
          <w:lang w:val="en-US" w:eastAsia="ko-KR"/>
        </w:rPr>
        <w:lastRenderedPageBreak/>
        <w:t xml:space="preserve">include </w:t>
      </w:r>
      <w:r w:rsidR="003F4FC3" w:rsidRPr="00321812">
        <w:rPr>
          <w:rFonts w:eastAsia="Arial Unicode MS"/>
          <w:sz w:val="20"/>
          <w:szCs w:val="20"/>
          <w:lang w:val="en-US" w:eastAsia="ko-KR"/>
        </w:rPr>
        <w:t>well-defined</w:t>
      </w:r>
      <w:r w:rsidRPr="00321812">
        <w:rPr>
          <w:rFonts w:eastAsia="Arial Unicode MS"/>
          <w:sz w:val="20"/>
          <w:szCs w:val="20"/>
          <w:lang w:val="en-US" w:eastAsia="ko-KR"/>
        </w:rPr>
        <w:t xml:space="preserve"> expectations and clear consistency. Teachers should reward adaptive and positive behaviors and at the same time ignore disruptive behaviors (Carter et al., 1999)</w:t>
      </w:r>
      <w:r w:rsidR="0052346D" w:rsidRPr="00321812">
        <w:rPr>
          <w:rFonts w:eastAsia="Arial Unicode MS"/>
          <w:sz w:val="20"/>
          <w:szCs w:val="20"/>
          <w:lang w:val="en-US" w:eastAsia="ko-KR"/>
        </w:rPr>
        <w:t xml:space="preserve">. </w:t>
      </w:r>
      <w:r w:rsidRPr="00321812">
        <w:rPr>
          <w:rFonts w:eastAsia="Arial Unicode MS"/>
          <w:sz w:val="20"/>
          <w:szCs w:val="20"/>
          <w:lang w:val="en-US" w:eastAsia="ko-KR"/>
        </w:rPr>
        <w:t>Moreover, educational interventions should consider the context in which the behavioral problem takes place</w:t>
      </w:r>
      <w:r w:rsidR="003F4FC3" w:rsidRPr="00321812">
        <w:rPr>
          <w:rFonts w:eastAsia="Arial Unicode MS"/>
          <w:sz w:val="20"/>
          <w:szCs w:val="20"/>
          <w:lang w:val="en-US" w:eastAsia="ko-KR"/>
        </w:rPr>
        <w:t xml:space="preserve"> so that</w:t>
      </w:r>
      <w:r w:rsidRPr="00321812">
        <w:rPr>
          <w:rFonts w:eastAsia="Arial Unicode MS"/>
          <w:sz w:val="20"/>
          <w:szCs w:val="20"/>
          <w:lang w:val="en-US" w:eastAsia="ko-KR"/>
        </w:rPr>
        <w:t xml:space="preserve"> the educational environment </w:t>
      </w:r>
      <w:r w:rsidR="003F4FC3" w:rsidRPr="00321812">
        <w:rPr>
          <w:rFonts w:eastAsia="Arial Unicode MS"/>
          <w:sz w:val="20"/>
          <w:szCs w:val="20"/>
          <w:lang w:val="en-US" w:eastAsia="ko-KR"/>
        </w:rPr>
        <w:t>is</w:t>
      </w:r>
      <w:r w:rsidRPr="00321812">
        <w:rPr>
          <w:rFonts w:eastAsia="Arial Unicode MS"/>
          <w:sz w:val="20"/>
          <w:szCs w:val="20"/>
          <w:lang w:val="en-US" w:eastAsia="ko-KR"/>
        </w:rPr>
        <w:t xml:space="preserve"> clear of any possible sources of distraction (</w:t>
      </w:r>
      <w:proofErr w:type="spellStart"/>
      <w:r w:rsidRPr="00321812">
        <w:rPr>
          <w:rFonts w:eastAsia="Arial Unicode MS"/>
          <w:sz w:val="20"/>
          <w:szCs w:val="20"/>
          <w:lang w:val="en-US" w:eastAsia="ko-KR"/>
        </w:rPr>
        <w:t>Zinner</w:t>
      </w:r>
      <w:proofErr w:type="spellEnd"/>
      <w:r w:rsidRPr="00321812">
        <w:rPr>
          <w:rFonts w:eastAsia="Arial Unicode MS"/>
          <w:sz w:val="20"/>
          <w:szCs w:val="20"/>
          <w:lang w:val="en-US" w:eastAsia="ko-KR"/>
        </w:rPr>
        <w:t xml:space="preserve">, 2004). </w:t>
      </w:r>
      <w:r w:rsidR="0052346D" w:rsidRPr="00321812">
        <w:rPr>
          <w:rFonts w:eastAsia="Arial Unicode MS"/>
          <w:sz w:val="20"/>
          <w:szCs w:val="20"/>
          <w:lang w:val="en-US" w:eastAsia="ko-KR"/>
        </w:rPr>
        <w:t>Other researchers highlight the effectiveness of the combination of both stimulant medication that</w:t>
      </w:r>
      <w:r w:rsidR="0052346D" w:rsidRPr="00321812">
        <w:rPr>
          <w:sz w:val="20"/>
          <w:szCs w:val="20"/>
        </w:rPr>
        <w:t xml:space="preserve"> regulate</w:t>
      </w:r>
      <w:r w:rsidR="00FC4AF3" w:rsidRPr="00321812">
        <w:rPr>
          <w:sz w:val="20"/>
          <w:szCs w:val="20"/>
        </w:rPr>
        <w:t>s</w:t>
      </w:r>
      <w:r w:rsidR="0052346D" w:rsidRPr="00321812">
        <w:rPr>
          <w:sz w:val="20"/>
          <w:szCs w:val="20"/>
        </w:rPr>
        <w:t xml:space="preserve"> the neural substrate of </w:t>
      </w:r>
      <w:proofErr w:type="spellStart"/>
      <w:r w:rsidR="0052346D" w:rsidRPr="00321812">
        <w:rPr>
          <w:sz w:val="20"/>
          <w:szCs w:val="20"/>
        </w:rPr>
        <w:t>behavioral</w:t>
      </w:r>
      <w:proofErr w:type="spellEnd"/>
      <w:r w:rsidR="0052346D" w:rsidRPr="00321812">
        <w:rPr>
          <w:sz w:val="20"/>
          <w:szCs w:val="20"/>
        </w:rPr>
        <w:t xml:space="preserve"> inhibition and the respective executive functions and </w:t>
      </w:r>
      <w:proofErr w:type="spellStart"/>
      <w:r w:rsidR="0052346D" w:rsidRPr="00321812">
        <w:rPr>
          <w:sz w:val="20"/>
          <w:szCs w:val="20"/>
        </w:rPr>
        <w:t>behavioral</w:t>
      </w:r>
      <w:proofErr w:type="spellEnd"/>
      <w:r w:rsidR="0052346D" w:rsidRPr="00321812">
        <w:rPr>
          <w:sz w:val="20"/>
          <w:szCs w:val="20"/>
        </w:rPr>
        <w:t xml:space="preserve"> interventions implemented in classroom</w:t>
      </w:r>
      <w:r w:rsidR="00FC4AF3" w:rsidRPr="00321812">
        <w:rPr>
          <w:sz w:val="20"/>
          <w:szCs w:val="20"/>
        </w:rPr>
        <w:t xml:space="preserve"> </w:t>
      </w:r>
      <w:r w:rsidR="00FC4AF3" w:rsidRPr="00321812">
        <w:rPr>
          <w:rFonts w:eastAsia="Arial Unicode MS"/>
          <w:sz w:val="20"/>
          <w:szCs w:val="20"/>
          <w:lang w:val="en-US" w:eastAsia="ko-KR"/>
        </w:rPr>
        <w:t>(</w:t>
      </w:r>
      <w:proofErr w:type="spellStart"/>
      <w:r w:rsidR="00FC4AF3" w:rsidRPr="00321812">
        <w:rPr>
          <w:rFonts w:eastAsia="Arial Unicode MS"/>
          <w:sz w:val="20"/>
          <w:szCs w:val="20"/>
          <w:lang w:val="en-US" w:eastAsia="ko-KR"/>
        </w:rPr>
        <w:t>Morisoli</w:t>
      </w:r>
      <w:proofErr w:type="spellEnd"/>
      <w:r w:rsidR="00FC4AF3" w:rsidRPr="00321812">
        <w:rPr>
          <w:rFonts w:eastAsia="Arial Unicode MS"/>
          <w:sz w:val="20"/>
          <w:szCs w:val="20"/>
          <w:lang w:val="en-US" w:eastAsia="ko-KR"/>
        </w:rPr>
        <w:t xml:space="preserve"> &amp; McLaughlin, 2004)</w:t>
      </w:r>
      <w:r w:rsidR="0052346D" w:rsidRPr="00321812">
        <w:rPr>
          <w:sz w:val="20"/>
          <w:szCs w:val="20"/>
        </w:rPr>
        <w:t>.</w:t>
      </w:r>
    </w:p>
    <w:p w:rsidR="00321812" w:rsidRDefault="00321812" w:rsidP="00321812">
      <w:pPr>
        <w:jc w:val="both"/>
        <w:rPr>
          <w:rFonts w:eastAsia="Arial Unicode MS"/>
          <w:sz w:val="20"/>
          <w:szCs w:val="20"/>
          <w:lang w:val="en-US" w:eastAsia="ko-KR"/>
        </w:rPr>
      </w:pPr>
    </w:p>
    <w:p w:rsidR="00B30326" w:rsidRPr="00321812" w:rsidRDefault="001357ED" w:rsidP="00321812">
      <w:pPr>
        <w:jc w:val="both"/>
        <w:rPr>
          <w:rFonts w:eastAsia="Arial Unicode MS"/>
          <w:sz w:val="20"/>
          <w:szCs w:val="20"/>
          <w:lang w:val="en-US" w:eastAsia="ko-KR"/>
        </w:rPr>
      </w:pPr>
      <w:r w:rsidRPr="00321812">
        <w:rPr>
          <w:rFonts w:eastAsia="Arial Unicode MS"/>
          <w:sz w:val="20"/>
          <w:szCs w:val="20"/>
          <w:lang w:val="en-US" w:eastAsia="ko-KR"/>
        </w:rPr>
        <w:t xml:space="preserve">Pupils who have TS along with ADHD face more difficulties in social adaptation than children with TS without ADHD (Carter et al., 2000). </w:t>
      </w:r>
      <w:r w:rsidR="002B39FF" w:rsidRPr="00321812">
        <w:rPr>
          <w:rFonts w:eastAsia="Arial Unicode MS"/>
          <w:sz w:val="20"/>
          <w:szCs w:val="20"/>
          <w:lang w:val="en-US" w:eastAsia="ko-KR"/>
        </w:rPr>
        <w:t xml:space="preserve">Existing studies pinpoint peer relationship problems </w:t>
      </w:r>
      <w:r w:rsidR="00E3620F" w:rsidRPr="00321812">
        <w:rPr>
          <w:rFonts w:eastAsia="Arial Unicode MS"/>
          <w:sz w:val="20"/>
          <w:szCs w:val="20"/>
          <w:lang w:val="en-US" w:eastAsia="ko-KR"/>
        </w:rPr>
        <w:t xml:space="preserve">of children with ADHD and consider multi-component interventions highly beneficial to ameliorate the social problems of children with the disorder (Ozdemir, 2010). </w:t>
      </w:r>
      <w:r w:rsidRPr="00321812">
        <w:rPr>
          <w:rFonts w:eastAsia="Arial Unicode MS"/>
          <w:sz w:val="20"/>
          <w:szCs w:val="20"/>
          <w:lang w:val="en-US" w:eastAsia="ko-KR"/>
        </w:rPr>
        <w:t xml:space="preserve">Therefore, </w:t>
      </w:r>
      <w:r w:rsidR="00363363" w:rsidRPr="00321812">
        <w:rPr>
          <w:rFonts w:eastAsia="Arial Unicode MS"/>
          <w:sz w:val="20"/>
          <w:szCs w:val="20"/>
          <w:lang w:val="en-US" w:eastAsia="ko-KR"/>
        </w:rPr>
        <w:t>there is an even greater</w:t>
      </w:r>
      <w:r w:rsidRPr="00321812">
        <w:rPr>
          <w:rFonts w:eastAsia="Arial Unicode MS"/>
          <w:sz w:val="20"/>
          <w:szCs w:val="20"/>
          <w:lang w:val="en-US" w:eastAsia="ko-KR"/>
        </w:rPr>
        <w:t xml:space="preserve"> need for social skills training that aims to improve social competences with peers and adults. Teachers can support and motivate pupils with TS and ADHD to do things that improve their relationships with peers. For instance, teachers can show to pupils how to become more patient, share things, let their classmates speak first and keep quieter voice levels during the lesson (Carroll &amp; Robertson, 2000). </w:t>
      </w:r>
    </w:p>
    <w:p w:rsidR="00321812" w:rsidRDefault="00321812" w:rsidP="00321812">
      <w:pPr>
        <w:jc w:val="both"/>
        <w:rPr>
          <w:rFonts w:eastAsia="Arial Unicode MS"/>
          <w:sz w:val="20"/>
          <w:szCs w:val="20"/>
          <w:lang w:val="en-US" w:eastAsia="ko-KR"/>
        </w:rPr>
      </w:pPr>
    </w:p>
    <w:p w:rsidR="0044421F" w:rsidRPr="00321812" w:rsidRDefault="001357ED" w:rsidP="00321812">
      <w:pPr>
        <w:jc w:val="both"/>
        <w:rPr>
          <w:rFonts w:eastAsia="Arial Unicode MS"/>
          <w:b/>
          <w:i/>
          <w:sz w:val="20"/>
          <w:szCs w:val="20"/>
          <w:lang w:val="en-US" w:eastAsia="ko-KR"/>
        </w:rPr>
      </w:pPr>
      <w:r w:rsidRPr="00321812">
        <w:rPr>
          <w:rFonts w:eastAsia="Arial Unicode MS"/>
          <w:sz w:val="20"/>
          <w:szCs w:val="20"/>
          <w:lang w:val="en-US" w:eastAsia="ko-KR"/>
        </w:rPr>
        <w:t xml:space="preserve">Another commonly associated condition is OCD. </w:t>
      </w:r>
      <w:r w:rsidR="00363363" w:rsidRPr="00321812">
        <w:rPr>
          <w:rFonts w:eastAsia="Arial Unicode MS"/>
          <w:sz w:val="20"/>
          <w:szCs w:val="20"/>
          <w:lang w:val="en-US" w:eastAsia="ko-KR"/>
        </w:rPr>
        <w:t>Recent</w:t>
      </w:r>
      <w:r w:rsidRPr="00321812">
        <w:rPr>
          <w:rFonts w:eastAsia="Arial Unicode MS"/>
          <w:sz w:val="20"/>
          <w:szCs w:val="20"/>
          <w:lang w:val="en-US" w:eastAsia="ko-KR"/>
        </w:rPr>
        <w:t xml:space="preserve"> literature </w:t>
      </w:r>
      <w:r w:rsidR="00363363" w:rsidRPr="00321812">
        <w:rPr>
          <w:rFonts w:eastAsia="Arial Unicode MS"/>
          <w:sz w:val="20"/>
          <w:szCs w:val="20"/>
          <w:lang w:val="en-US" w:eastAsia="ko-KR"/>
        </w:rPr>
        <w:t>shows</w:t>
      </w:r>
      <w:r w:rsidRPr="00321812">
        <w:rPr>
          <w:rFonts w:eastAsia="Arial Unicode MS"/>
          <w:sz w:val="20"/>
          <w:szCs w:val="20"/>
          <w:lang w:val="en-US" w:eastAsia="ko-KR"/>
        </w:rPr>
        <w:t xml:space="preserve"> that OCD and TS are strongly associated but </w:t>
      </w:r>
      <w:r w:rsidR="00363363" w:rsidRPr="00321812">
        <w:rPr>
          <w:rFonts w:eastAsia="Arial Unicode MS"/>
          <w:sz w:val="20"/>
          <w:szCs w:val="20"/>
          <w:lang w:val="en-US" w:eastAsia="ko-KR"/>
        </w:rPr>
        <w:t xml:space="preserve">that </w:t>
      </w:r>
      <w:r w:rsidRPr="00321812">
        <w:rPr>
          <w:rFonts w:eastAsia="Arial Unicode MS"/>
          <w:sz w:val="20"/>
          <w:szCs w:val="20"/>
          <w:lang w:val="en-US" w:eastAsia="ko-KR"/>
        </w:rPr>
        <w:t xml:space="preserve">the estimated </w:t>
      </w:r>
      <w:r w:rsidR="009F535A" w:rsidRPr="00321812">
        <w:rPr>
          <w:rFonts w:eastAsia="Arial Unicode MS"/>
          <w:sz w:val="20"/>
          <w:szCs w:val="20"/>
          <w:lang w:val="en-US" w:eastAsia="ko-KR"/>
        </w:rPr>
        <w:t xml:space="preserve">percentage of comorbidity </w:t>
      </w:r>
      <w:r w:rsidRPr="00321812">
        <w:rPr>
          <w:rFonts w:eastAsia="Arial Unicode MS"/>
          <w:sz w:val="20"/>
          <w:szCs w:val="20"/>
          <w:lang w:val="en-US" w:eastAsia="ko-KR"/>
        </w:rPr>
        <w:t>varies from 11% to 80% (Robertson, 2000). OCD is far more common in children and adults with TS than without TS (American Psychiatric Association, 2000). A substantial number of clinical series have found that individuals with a tic-related form of OCD are more likely to report obsessions of symmetry and exactness</w:t>
      </w:r>
      <w:r w:rsidR="00C63506" w:rsidRPr="00321812">
        <w:rPr>
          <w:rFonts w:eastAsia="Arial Unicode MS"/>
          <w:sz w:val="20"/>
          <w:szCs w:val="20"/>
          <w:lang w:val="en-US" w:eastAsia="ko-KR"/>
        </w:rPr>
        <w:t>.</w:t>
      </w:r>
      <w:r w:rsidR="00DF2742" w:rsidRPr="00321812">
        <w:rPr>
          <w:rFonts w:eastAsia="Arial Unicode MS"/>
          <w:sz w:val="20"/>
          <w:szCs w:val="20"/>
          <w:lang w:val="en-US" w:eastAsia="ko-KR"/>
        </w:rPr>
        <w:t xml:space="preserve"> </w:t>
      </w:r>
      <w:r w:rsidR="00C63506" w:rsidRPr="00321812">
        <w:rPr>
          <w:rFonts w:eastAsia="Arial Unicode MS"/>
          <w:sz w:val="20"/>
          <w:szCs w:val="20"/>
          <w:lang w:val="en-US" w:eastAsia="ko-KR"/>
        </w:rPr>
        <w:t xml:space="preserve">They are also likely to feel </w:t>
      </w:r>
      <w:r w:rsidRPr="00321812">
        <w:rPr>
          <w:rFonts w:eastAsia="Arial Unicode MS"/>
          <w:sz w:val="20"/>
          <w:szCs w:val="20"/>
          <w:lang w:val="en-US" w:eastAsia="ko-KR"/>
        </w:rPr>
        <w:t xml:space="preserve">an urge to do and redo activities to achieve a sense of completion or a sense of things looking, feeling, or sounding </w:t>
      </w:r>
      <w:r w:rsidRPr="00321812">
        <w:rPr>
          <w:rFonts w:eastAsia="Arial Unicode MS"/>
          <w:i/>
          <w:sz w:val="20"/>
          <w:szCs w:val="20"/>
          <w:lang w:val="en-US" w:eastAsia="ko-KR"/>
        </w:rPr>
        <w:t>just right</w:t>
      </w:r>
      <w:r w:rsidRPr="00321812">
        <w:rPr>
          <w:rFonts w:eastAsia="Arial Unicode MS"/>
          <w:sz w:val="20"/>
          <w:szCs w:val="20"/>
          <w:lang w:val="en-US" w:eastAsia="ko-KR"/>
        </w:rPr>
        <w:t xml:space="preserve"> (</w:t>
      </w:r>
      <w:proofErr w:type="spellStart"/>
      <w:r w:rsidRPr="00321812">
        <w:rPr>
          <w:rFonts w:eastAsia="Arial Unicode MS"/>
          <w:sz w:val="20"/>
          <w:szCs w:val="20"/>
          <w:lang w:val="en-US" w:eastAsia="ko-KR"/>
        </w:rPr>
        <w:t>Kwak</w:t>
      </w:r>
      <w:proofErr w:type="spellEnd"/>
      <w:r w:rsidRPr="00321812">
        <w:rPr>
          <w:rFonts w:eastAsia="Arial Unicode MS"/>
          <w:sz w:val="20"/>
          <w:szCs w:val="20"/>
          <w:lang w:val="en-US" w:eastAsia="ko-KR"/>
        </w:rPr>
        <w:t>, 2003; Woods et al., 2005).</w:t>
      </w:r>
      <w:r w:rsidRPr="00321812">
        <w:rPr>
          <w:rFonts w:eastAsia="Calibri"/>
          <w:sz w:val="20"/>
          <w:szCs w:val="20"/>
          <w:lang w:val="en-US" w:eastAsia="en-US"/>
        </w:rPr>
        <w:t xml:space="preserve"> </w:t>
      </w:r>
      <w:r w:rsidR="00172F22" w:rsidRPr="00321812">
        <w:rPr>
          <w:rFonts w:eastAsia="Arial Unicode MS"/>
          <w:sz w:val="20"/>
          <w:szCs w:val="20"/>
          <w:lang w:val="en-US" w:eastAsia="ko-KR"/>
        </w:rPr>
        <w:t>OCD can</w:t>
      </w:r>
      <w:r w:rsidR="00B73E53" w:rsidRPr="00321812">
        <w:rPr>
          <w:rFonts w:eastAsia="Arial Unicode MS"/>
          <w:sz w:val="20"/>
          <w:szCs w:val="20"/>
          <w:lang w:val="en-US" w:eastAsia="ko-KR"/>
        </w:rPr>
        <w:t xml:space="preserve"> i</w:t>
      </w:r>
      <w:r w:rsidR="00172F22" w:rsidRPr="00321812">
        <w:rPr>
          <w:rFonts w:eastAsia="Arial Unicode MS"/>
          <w:sz w:val="20"/>
          <w:szCs w:val="20"/>
          <w:lang w:val="en-US" w:eastAsia="ko-KR"/>
        </w:rPr>
        <w:t>nterfere with learning because it</w:t>
      </w:r>
      <w:r w:rsidRPr="00321812">
        <w:rPr>
          <w:rFonts w:eastAsia="Arial Unicode MS"/>
          <w:sz w:val="20"/>
          <w:szCs w:val="20"/>
          <w:lang w:val="en-US" w:eastAsia="ko-KR"/>
        </w:rPr>
        <w:t xml:space="preserve"> causes marked distress and is time-consuming (American Psychiatric Association, 1994). </w:t>
      </w:r>
      <w:r w:rsidRPr="00321812">
        <w:rPr>
          <w:rFonts w:eastAsia="Times New Roman"/>
          <w:sz w:val="20"/>
          <w:szCs w:val="20"/>
          <w:lang w:val="en-US" w:eastAsia="en-GB"/>
        </w:rPr>
        <w:t>Children with OCD may be distracted by intrusive thoughts and the desire to perform compulsive behaviors (</w:t>
      </w:r>
      <w:proofErr w:type="spellStart"/>
      <w:r w:rsidRPr="00321812">
        <w:rPr>
          <w:rStyle w:val="Emphasis"/>
          <w:i w:val="0"/>
          <w:sz w:val="20"/>
          <w:szCs w:val="20"/>
          <w:lang w:val="en-US"/>
        </w:rPr>
        <w:t>Scahill</w:t>
      </w:r>
      <w:proofErr w:type="spellEnd"/>
      <w:r w:rsidRPr="00321812">
        <w:rPr>
          <w:rStyle w:val="Emphasis"/>
          <w:i w:val="0"/>
          <w:sz w:val="20"/>
          <w:szCs w:val="20"/>
          <w:lang w:val="en-US"/>
        </w:rPr>
        <w:t>, Ort, &amp; Hardin</w:t>
      </w:r>
      <w:r w:rsidRPr="00321812">
        <w:rPr>
          <w:rFonts w:eastAsia="Times New Roman"/>
          <w:sz w:val="20"/>
          <w:szCs w:val="20"/>
          <w:lang w:val="en-US" w:eastAsia="en-GB"/>
        </w:rPr>
        <w:t xml:space="preserve"> 1993). </w:t>
      </w:r>
      <w:r w:rsidR="00B73E53" w:rsidRPr="00321812">
        <w:rPr>
          <w:rFonts w:eastAsia="Arial Unicode MS"/>
          <w:sz w:val="20"/>
          <w:szCs w:val="20"/>
          <w:lang w:val="en-US" w:eastAsia="ko-KR"/>
        </w:rPr>
        <w:t>The anxiety caused by intrusive thoughts or the need to perform a compulsive behavior is pressing and difficult to resist (Carter et al.,</w:t>
      </w:r>
      <w:r w:rsidRPr="00321812">
        <w:rPr>
          <w:rFonts w:eastAsia="Arial Unicode MS"/>
          <w:sz w:val="20"/>
          <w:szCs w:val="20"/>
          <w:lang w:val="en-US" w:eastAsia="ko-KR"/>
        </w:rPr>
        <w:t xml:space="preserve"> 1999). </w:t>
      </w:r>
    </w:p>
    <w:p w:rsidR="00321812" w:rsidRDefault="00321812" w:rsidP="00321812">
      <w:pPr>
        <w:jc w:val="both"/>
        <w:rPr>
          <w:rFonts w:eastAsia="Arial Unicode MS"/>
          <w:sz w:val="20"/>
          <w:szCs w:val="20"/>
          <w:lang w:val="en-US" w:eastAsia="ko-KR"/>
        </w:rPr>
      </w:pPr>
    </w:p>
    <w:p w:rsidR="00F5657A" w:rsidRPr="00321812" w:rsidRDefault="001357ED" w:rsidP="00321812">
      <w:pPr>
        <w:jc w:val="both"/>
        <w:rPr>
          <w:rFonts w:eastAsia="Arial Unicode MS"/>
          <w:color w:val="FF0000"/>
          <w:sz w:val="20"/>
          <w:szCs w:val="20"/>
          <w:lang w:val="en-US" w:eastAsia="ko-KR"/>
        </w:rPr>
      </w:pPr>
      <w:r w:rsidRPr="00321812">
        <w:rPr>
          <w:rFonts w:eastAsia="Arial Unicode MS"/>
          <w:sz w:val="20"/>
          <w:szCs w:val="20"/>
          <w:lang w:val="en-US" w:eastAsia="ko-KR"/>
        </w:rPr>
        <w:t>Children with TS can become very anxious if they realize that their symptoms are obvious to others. Therefore, teachers who suspect symptoms of OCD should avoid direct confrontation with the child as this can lead to anxiety and embarrassment (Carter et al., 1999). Α</w:t>
      </w:r>
      <w:r w:rsidR="00B73E53" w:rsidRPr="00321812">
        <w:rPr>
          <w:rFonts w:eastAsia="Arial Unicode MS"/>
          <w:sz w:val="20"/>
          <w:szCs w:val="20"/>
          <w:lang w:val="en-US" w:eastAsia="ko-KR"/>
        </w:rPr>
        <w:t xml:space="preserve"> variety of modifications can be made for child</w:t>
      </w:r>
      <w:r w:rsidR="00D25A85" w:rsidRPr="00321812">
        <w:rPr>
          <w:rFonts w:eastAsia="Arial Unicode MS"/>
          <w:sz w:val="20"/>
          <w:szCs w:val="20"/>
          <w:lang w:val="en-US" w:eastAsia="ko-KR"/>
        </w:rPr>
        <w:t>ren who have TS along with OCD</w:t>
      </w:r>
      <w:r w:rsidR="003F4FC3" w:rsidRPr="00321812">
        <w:rPr>
          <w:rFonts w:eastAsia="Arial Unicode MS"/>
          <w:sz w:val="20"/>
          <w:szCs w:val="20"/>
          <w:lang w:val="en-US" w:eastAsia="ko-KR"/>
        </w:rPr>
        <w:t>,</w:t>
      </w:r>
      <w:r w:rsidR="00D25A85" w:rsidRPr="00321812">
        <w:rPr>
          <w:rFonts w:eastAsia="Arial Unicode MS"/>
          <w:sz w:val="20"/>
          <w:szCs w:val="20"/>
          <w:lang w:val="en-US" w:eastAsia="ko-KR"/>
        </w:rPr>
        <w:t xml:space="preserve"> </w:t>
      </w:r>
      <w:r w:rsidR="00B73E53" w:rsidRPr="00321812">
        <w:rPr>
          <w:rFonts w:eastAsia="Arial Unicode MS"/>
          <w:sz w:val="20"/>
          <w:szCs w:val="20"/>
          <w:lang w:val="en-US" w:eastAsia="ko-KR"/>
        </w:rPr>
        <w:t>includ</w:t>
      </w:r>
      <w:r w:rsidRPr="00321812">
        <w:rPr>
          <w:rFonts w:eastAsia="Arial Unicode MS"/>
          <w:sz w:val="20"/>
          <w:szCs w:val="20"/>
          <w:lang w:val="en-US" w:eastAsia="ko-KR"/>
        </w:rPr>
        <w:t>ing help with note taking and leeway or limits relevant to activities in which children with OCD tend to perform symptoms (</w:t>
      </w:r>
      <w:r w:rsidR="008976D6" w:rsidRPr="00321812">
        <w:rPr>
          <w:rFonts w:eastAsia="Arial Unicode MS"/>
          <w:sz w:val="20"/>
          <w:szCs w:val="20"/>
          <w:lang w:val="en-US" w:eastAsia="ko-KR"/>
        </w:rPr>
        <w:t>Carter et al., 1999)</w:t>
      </w:r>
      <w:r w:rsidRPr="00321812">
        <w:rPr>
          <w:rFonts w:eastAsia="Arial Unicode MS"/>
          <w:sz w:val="20"/>
          <w:szCs w:val="20"/>
          <w:lang w:val="en-US" w:eastAsia="ko-KR"/>
        </w:rPr>
        <w:t>. Other strategies that can be helpful include the option of completing the work orally, short breaks, opportunities to switch tasks and continuous encouragement to keep on working despite the presence of OCD symptoms (Carter et al., 1999). Pupils with OCD tend to have particular difficulties with transitions from one task to another because they are unable to understand that the task has finished. In such cases</w:t>
      </w:r>
      <w:r w:rsidR="00162500" w:rsidRPr="00321812">
        <w:rPr>
          <w:rFonts w:eastAsia="Arial Unicode MS"/>
          <w:sz w:val="20"/>
          <w:szCs w:val="20"/>
          <w:lang w:val="en-US" w:eastAsia="ko-KR"/>
        </w:rPr>
        <w:t xml:space="preserve"> teachers should allow pupils to go back to the task at a later time. </w:t>
      </w:r>
    </w:p>
    <w:p w:rsidR="00321812" w:rsidRDefault="00321812" w:rsidP="00321812">
      <w:pPr>
        <w:jc w:val="both"/>
        <w:rPr>
          <w:sz w:val="20"/>
          <w:szCs w:val="20"/>
          <w:lang w:val="en-US"/>
        </w:rPr>
      </w:pPr>
    </w:p>
    <w:p w:rsidR="00F76D80" w:rsidRPr="00321812" w:rsidRDefault="001357ED" w:rsidP="00321812">
      <w:pPr>
        <w:jc w:val="both"/>
        <w:rPr>
          <w:rFonts w:eastAsia="Arial Unicode MS"/>
          <w:color w:val="FF0000"/>
          <w:sz w:val="20"/>
          <w:szCs w:val="20"/>
          <w:lang w:val="en-US" w:eastAsia="ko-KR"/>
        </w:rPr>
      </w:pPr>
      <w:r w:rsidRPr="00321812">
        <w:rPr>
          <w:sz w:val="20"/>
          <w:szCs w:val="20"/>
          <w:lang w:val="en-US"/>
        </w:rPr>
        <w:t xml:space="preserve">Furthermore, it has been estimated that at least half of </w:t>
      </w:r>
      <w:r w:rsidR="00CE4E1D" w:rsidRPr="00321812">
        <w:rPr>
          <w:sz w:val="20"/>
          <w:szCs w:val="20"/>
          <w:lang w:val="en-US"/>
        </w:rPr>
        <w:t xml:space="preserve">the </w:t>
      </w:r>
      <w:r w:rsidRPr="00321812">
        <w:rPr>
          <w:sz w:val="20"/>
          <w:szCs w:val="20"/>
          <w:lang w:val="en-US"/>
        </w:rPr>
        <w:t>children with TS have learning difficulties which often are related to mathematical and language perception and comprehension difficulties (Brookshire, Butler, Ewing-</w:t>
      </w:r>
      <w:proofErr w:type="spellStart"/>
      <w:r w:rsidRPr="00321812">
        <w:rPr>
          <w:sz w:val="20"/>
          <w:szCs w:val="20"/>
          <w:lang w:val="en-US"/>
        </w:rPr>
        <w:t>Cobbs</w:t>
      </w:r>
      <w:proofErr w:type="spellEnd"/>
      <w:r w:rsidRPr="00321812">
        <w:rPr>
          <w:sz w:val="20"/>
          <w:szCs w:val="20"/>
          <w:lang w:val="en-US"/>
        </w:rPr>
        <w:t>, &amp; Fletcher, 1994; Comings, 1990)</w:t>
      </w:r>
      <w:r w:rsidR="003F4FC3" w:rsidRPr="00321812">
        <w:rPr>
          <w:sz w:val="20"/>
          <w:szCs w:val="20"/>
          <w:lang w:val="en-US"/>
        </w:rPr>
        <w:t>.</w:t>
      </w:r>
      <w:r w:rsidRPr="00321812">
        <w:rPr>
          <w:sz w:val="20"/>
          <w:szCs w:val="20"/>
          <w:lang w:val="en-US"/>
        </w:rPr>
        <w:t xml:space="preserve"> These specific learning difficulties are frequently caused by neuropsychological deficits in the domains of visual-motor integration and executive functioning (Schultz, Carter, </w:t>
      </w:r>
      <w:proofErr w:type="spellStart"/>
      <w:r w:rsidRPr="00321812">
        <w:rPr>
          <w:sz w:val="20"/>
          <w:szCs w:val="20"/>
          <w:lang w:val="en-US"/>
        </w:rPr>
        <w:t>Scahill</w:t>
      </w:r>
      <w:proofErr w:type="spellEnd"/>
      <w:r w:rsidRPr="00321812">
        <w:rPr>
          <w:sz w:val="20"/>
          <w:szCs w:val="20"/>
          <w:lang w:val="en-US"/>
        </w:rPr>
        <w:t xml:space="preserve">, &amp; </w:t>
      </w:r>
      <w:proofErr w:type="spellStart"/>
      <w:r w:rsidRPr="00321812">
        <w:rPr>
          <w:sz w:val="20"/>
          <w:szCs w:val="20"/>
          <w:lang w:val="en-US"/>
        </w:rPr>
        <w:t>Leckman</w:t>
      </w:r>
      <w:proofErr w:type="spellEnd"/>
      <w:r w:rsidRPr="00321812">
        <w:rPr>
          <w:sz w:val="20"/>
          <w:szCs w:val="20"/>
          <w:lang w:val="en-US"/>
        </w:rPr>
        <w:t xml:space="preserve">, 1999). </w:t>
      </w:r>
    </w:p>
    <w:p w:rsidR="00321812" w:rsidRDefault="00321812" w:rsidP="00321812">
      <w:pPr>
        <w:jc w:val="both"/>
        <w:rPr>
          <w:sz w:val="20"/>
          <w:szCs w:val="20"/>
          <w:lang w:val="en-US"/>
        </w:rPr>
      </w:pPr>
    </w:p>
    <w:p w:rsidR="00B73E53" w:rsidRPr="00321812" w:rsidRDefault="001357ED" w:rsidP="00321812">
      <w:pPr>
        <w:jc w:val="both"/>
        <w:rPr>
          <w:sz w:val="20"/>
          <w:szCs w:val="20"/>
          <w:lang w:val="en-US"/>
        </w:rPr>
      </w:pPr>
      <w:r w:rsidRPr="00321812">
        <w:rPr>
          <w:sz w:val="20"/>
          <w:szCs w:val="20"/>
          <w:lang w:val="en-US"/>
        </w:rPr>
        <w:t xml:space="preserve">Hence, management of writing tasks and tasks </w:t>
      </w:r>
      <w:r w:rsidR="003F4FC3" w:rsidRPr="00321812">
        <w:rPr>
          <w:sz w:val="20"/>
          <w:szCs w:val="20"/>
          <w:lang w:val="en-US"/>
        </w:rPr>
        <w:t>that</w:t>
      </w:r>
      <w:r w:rsidRPr="00321812">
        <w:rPr>
          <w:sz w:val="20"/>
          <w:szCs w:val="20"/>
          <w:lang w:val="en-US"/>
        </w:rPr>
        <w:t xml:space="preserve"> require organization skills can be very difficult and time-consuming for pupils with TS. Silver (1988) found that writing was slow and preservative and that children with TS needed more time than their peers to complete writing tasks. Teachers should focus on the quality rather than on the quantity of the written work produced. When significant difficulties in writing are present, written tasks may be given without time restrictions.</w:t>
      </w:r>
    </w:p>
    <w:p w:rsidR="008058EB" w:rsidRPr="00321812" w:rsidRDefault="008058EB" w:rsidP="00321812">
      <w:pPr>
        <w:jc w:val="both"/>
        <w:rPr>
          <w:b/>
          <w:i/>
          <w:sz w:val="20"/>
          <w:szCs w:val="20"/>
          <w:lang w:val="en-US"/>
        </w:rPr>
      </w:pPr>
    </w:p>
    <w:p w:rsidR="006F3933" w:rsidRPr="00321812" w:rsidRDefault="001357ED" w:rsidP="00321812">
      <w:pPr>
        <w:autoSpaceDE w:val="0"/>
        <w:autoSpaceDN w:val="0"/>
        <w:adjustRightInd w:val="0"/>
        <w:jc w:val="both"/>
        <w:rPr>
          <w:b/>
          <w:sz w:val="20"/>
          <w:szCs w:val="20"/>
          <w:lang w:val="en-US"/>
        </w:rPr>
      </w:pPr>
      <w:r w:rsidRPr="00321812">
        <w:rPr>
          <w:b/>
          <w:sz w:val="20"/>
          <w:szCs w:val="20"/>
          <w:lang w:val="en-US"/>
        </w:rPr>
        <w:t>Discussion</w:t>
      </w: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In the present paper</w:t>
      </w:r>
      <w:r w:rsidR="00C42406" w:rsidRPr="00321812">
        <w:rPr>
          <w:sz w:val="20"/>
          <w:szCs w:val="20"/>
          <w:lang w:val="en-US"/>
        </w:rPr>
        <w:t>,</w:t>
      </w:r>
      <w:r w:rsidRPr="00321812">
        <w:rPr>
          <w:sz w:val="20"/>
          <w:szCs w:val="20"/>
          <w:lang w:val="en-US"/>
        </w:rPr>
        <w:t xml:space="preserve"> we reviewed the available literature related to the role of school in coping with TS symptoms and associated conditions. As shown above, the prevalence of TS</w:t>
      </w:r>
      <w:r w:rsidR="00CE4E1D" w:rsidRPr="00321812">
        <w:rPr>
          <w:sz w:val="20"/>
          <w:szCs w:val="20"/>
          <w:lang w:val="en-US"/>
        </w:rPr>
        <w:t>,</w:t>
      </w:r>
      <w:r w:rsidRPr="00321812">
        <w:rPr>
          <w:sz w:val="20"/>
          <w:szCs w:val="20"/>
          <w:lang w:val="en-US"/>
        </w:rPr>
        <w:t xml:space="preserve"> both in the mainstream and special sector</w:t>
      </w:r>
      <w:r w:rsidR="00CE4E1D" w:rsidRPr="00321812">
        <w:rPr>
          <w:sz w:val="20"/>
          <w:szCs w:val="20"/>
          <w:lang w:val="en-US"/>
        </w:rPr>
        <w:t>,</w:t>
      </w:r>
      <w:r w:rsidRPr="00321812">
        <w:rPr>
          <w:sz w:val="20"/>
          <w:szCs w:val="20"/>
          <w:lang w:val="en-US"/>
        </w:rPr>
        <w:t xml:space="preserve"> places a premium on the implementation of school</w:t>
      </w:r>
      <w:r w:rsidR="00F42315" w:rsidRPr="00321812">
        <w:rPr>
          <w:sz w:val="20"/>
          <w:szCs w:val="20"/>
          <w:lang w:val="en-US"/>
        </w:rPr>
        <w:t>-</w:t>
      </w:r>
      <w:r w:rsidRPr="00321812">
        <w:rPr>
          <w:sz w:val="20"/>
          <w:szCs w:val="20"/>
          <w:lang w:val="en-US"/>
        </w:rPr>
        <w:t xml:space="preserve">based interventions. In light of the significant position that school occupies in every pupil’s life, </w:t>
      </w:r>
      <w:r w:rsidR="006F3933" w:rsidRPr="00321812">
        <w:rPr>
          <w:sz w:val="20"/>
          <w:szCs w:val="20"/>
          <w:lang w:val="en-US"/>
        </w:rPr>
        <w:t>teachers can and should play a paramount, multidimensional role</w:t>
      </w:r>
      <w:r w:rsidR="00F42315" w:rsidRPr="00321812">
        <w:rPr>
          <w:sz w:val="20"/>
          <w:szCs w:val="20"/>
          <w:lang w:val="en-US"/>
        </w:rPr>
        <w:t>,</w:t>
      </w:r>
      <w:r w:rsidR="006F3933" w:rsidRPr="00321812">
        <w:rPr>
          <w:sz w:val="20"/>
          <w:szCs w:val="20"/>
          <w:lang w:val="en-US"/>
        </w:rPr>
        <w:t xml:space="preserve"> not only in pupils’ academic progress but also in their social competence </w:t>
      </w:r>
      <w:r w:rsidR="00F42315" w:rsidRPr="00321812">
        <w:rPr>
          <w:sz w:val="20"/>
          <w:szCs w:val="20"/>
          <w:lang w:val="en-US"/>
        </w:rPr>
        <w:t xml:space="preserve">because </w:t>
      </w:r>
      <w:r w:rsidR="006F3933" w:rsidRPr="00321812">
        <w:rPr>
          <w:sz w:val="20"/>
          <w:szCs w:val="20"/>
          <w:lang w:val="en-US"/>
        </w:rPr>
        <w:t>these two aspects of functioning are interdependent.</w:t>
      </w:r>
      <w:r w:rsidRPr="00321812">
        <w:rPr>
          <w:sz w:val="20"/>
          <w:szCs w:val="20"/>
          <w:lang w:val="en-US"/>
        </w:rPr>
        <w:t xml:space="preserve">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lastRenderedPageBreak/>
        <w:t xml:space="preserve">For instance, </w:t>
      </w:r>
      <w:r w:rsidR="006F3933" w:rsidRPr="00321812">
        <w:rPr>
          <w:sz w:val="20"/>
          <w:szCs w:val="20"/>
          <w:lang w:val="en-US"/>
        </w:rPr>
        <w:t xml:space="preserve">teachers can play a role in diagnosis. </w:t>
      </w:r>
      <w:r w:rsidRPr="00321812">
        <w:rPr>
          <w:sz w:val="20"/>
          <w:szCs w:val="20"/>
          <w:lang w:val="en-US"/>
        </w:rPr>
        <w:t xml:space="preserve">Given that misdiagnosis and </w:t>
      </w:r>
      <w:r w:rsidR="00F42315" w:rsidRPr="00321812">
        <w:rPr>
          <w:sz w:val="20"/>
          <w:szCs w:val="20"/>
          <w:lang w:val="en-US"/>
        </w:rPr>
        <w:t>under diagnosis</w:t>
      </w:r>
      <w:r w:rsidRPr="00321812">
        <w:rPr>
          <w:sz w:val="20"/>
          <w:szCs w:val="20"/>
          <w:lang w:val="en-US"/>
        </w:rPr>
        <w:t xml:space="preserve"> preclude several individuals with TS from appropriate educational interventions and suitable medical and behavioral </w:t>
      </w:r>
      <w:r w:rsidR="00F5410A" w:rsidRPr="00321812">
        <w:rPr>
          <w:sz w:val="20"/>
          <w:szCs w:val="20"/>
          <w:lang w:val="en-US"/>
        </w:rPr>
        <w:t>treatment;</w:t>
      </w:r>
      <w:r w:rsidRPr="00321812">
        <w:rPr>
          <w:sz w:val="20"/>
          <w:szCs w:val="20"/>
          <w:lang w:val="en-US"/>
        </w:rPr>
        <w:t xml:space="preserve"> teachers should contribute to the diagnosis of TS in </w:t>
      </w:r>
      <w:r w:rsidR="00E333F3" w:rsidRPr="00321812">
        <w:rPr>
          <w:sz w:val="20"/>
          <w:szCs w:val="20"/>
          <w:lang w:val="en-US"/>
        </w:rPr>
        <w:t xml:space="preserve">the </w:t>
      </w:r>
      <w:r w:rsidRPr="00321812">
        <w:rPr>
          <w:sz w:val="20"/>
          <w:szCs w:val="20"/>
          <w:lang w:val="en-US"/>
        </w:rPr>
        <w:t>school population. The accomplishment of such a task requires the necessary knowledge, level of awareness and consequent understanding of the syndrome by the teachers. Research reveals the lack of information about TS.</w:t>
      </w:r>
      <w:r w:rsidRPr="00321812">
        <w:rPr>
          <w:color w:val="FF0000"/>
          <w:sz w:val="20"/>
          <w:szCs w:val="20"/>
          <w:lang w:val="en-US"/>
        </w:rPr>
        <w:t xml:space="preserve"> </w:t>
      </w:r>
      <w:r w:rsidR="00F42315" w:rsidRPr="00321812">
        <w:rPr>
          <w:sz w:val="20"/>
          <w:szCs w:val="20"/>
          <w:lang w:val="en-US"/>
        </w:rPr>
        <w:t>In particular, teachers</w:t>
      </w:r>
      <w:r w:rsidRPr="00321812">
        <w:rPr>
          <w:sz w:val="20"/>
          <w:szCs w:val="20"/>
          <w:lang w:val="en-US"/>
        </w:rPr>
        <w:t xml:space="preserve"> working in mainstream schools probably need higher levels of support than their colleagues working in special settings</w:t>
      </w:r>
      <w:r w:rsidR="00F42315" w:rsidRPr="00321812">
        <w:rPr>
          <w:sz w:val="20"/>
          <w:szCs w:val="20"/>
          <w:lang w:val="en-US"/>
        </w:rPr>
        <w:t xml:space="preserve"> because </w:t>
      </w:r>
      <w:r w:rsidRPr="00321812">
        <w:rPr>
          <w:sz w:val="20"/>
          <w:szCs w:val="20"/>
          <w:lang w:val="en-US"/>
        </w:rPr>
        <w:t>they are less familiar with TS.</w:t>
      </w:r>
      <w:r w:rsidRPr="00321812">
        <w:rPr>
          <w:color w:val="FF0000"/>
          <w:sz w:val="20"/>
          <w:szCs w:val="20"/>
          <w:lang w:val="en-US"/>
        </w:rPr>
        <w:t xml:space="preserve"> </w:t>
      </w:r>
      <w:r w:rsidR="00F42315" w:rsidRPr="00321812">
        <w:rPr>
          <w:sz w:val="20"/>
          <w:szCs w:val="20"/>
          <w:lang w:val="en-US"/>
        </w:rPr>
        <w:t>Therefore</w:t>
      </w:r>
      <w:r w:rsidRPr="00321812">
        <w:rPr>
          <w:sz w:val="20"/>
          <w:szCs w:val="20"/>
          <w:lang w:val="en-US"/>
        </w:rPr>
        <w:t xml:space="preserve">, the enhancement of teacher knowledge about the syndrome would further help them to handle more effectively </w:t>
      </w:r>
      <w:r w:rsidR="00F42315" w:rsidRPr="00321812">
        <w:rPr>
          <w:sz w:val="20"/>
          <w:szCs w:val="20"/>
          <w:lang w:val="en-US"/>
        </w:rPr>
        <w:t>behavioral</w:t>
      </w:r>
      <w:r w:rsidRPr="00321812">
        <w:rPr>
          <w:sz w:val="20"/>
          <w:szCs w:val="20"/>
          <w:lang w:val="en-US"/>
        </w:rPr>
        <w:t xml:space="preserve"> and learning difficulties associated with TS.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 xml:space="preserve">Despite the fact that several publications provide suggestions for accommodations and modifications that target the construction of the most helpful classroom environment, the complexity of </w:t>
      </w:r>
      <w:r w:rsidR="00F42315" w:rsidRPr="00321812">
        <w:rPr>
          <w:sz w:val="20"/>
          <w:szCs w:val="20"/>
          <w:lang w:val="en-US"/>
        </w:rPr>
        <w:t xml:space="preserve">the </w:t>
      </w:r>
      <w:r w:rsidRPr="00321812">
        <w:rPr>
          <w:sz w:val="20"/>
          <w:szCs w:val="20"/>
          <w:lang w:val="en-US"/>
        </w:rPr>
        <w:t>TS phenotype should be taken into account in the implementation of every intervention. Accordingly, teachers should be flexible regarding the strategies they use; these strategies should be tailored to every pupil with TS</w:t>
      </w:r>
      <w:r w:rsidR="00CE4E1D" w:rsidRPr="00321812">
        <w:rPr>
          <w:sz w:val="20"/>
          <w:szCs w:val="20"/>
          <w:lang w:val="en-US"/>
        </w:rPr>
        <w:t xml:space="preserve">, </w:t>
      </w:r>
      <w:r w:rsidRPr="00321812">
        <w:rPr>
          <w:sz w:val="20"/>
          <w:szCs w:val="20"/>
          <w:lang w:val="en-US"/>
        </w:rPr>
        <w:t xml:space="preserve">regularly evaluated and modified depending on the course of TS symptoms and associated difficulties. Moreover, teachers should play a proactive role in peer education by working on projects </w:t>
      </w:r>
      <w:r w:rsidR="00CE4E1D" w:rsidRPr="00321812">
        <w:rPr>
          <w:sz w:val="20"/>
          <w:szCs w:val="20"/>
          <w:lang w:val="en-US"/>
        </w:rPr>
        <w:t>aimed</w:t>
      </w:r>
      <w:r w:rsidRPr="00321812">
        <w:rPr>
          <w:sz w:val="20"/>
          <w:szCs w:val="20"/>
          <w:lang w:val="en-US"/>
        </w:rPr>
        <w:t xml:space="preserve"> at the acceptance of difference</w:t>
      </w:r>
      <w:r w:rsidR="00C42406" w:rsidRPr="00321812">
        <w:rPr>
          <w:sz w:val="20"/>
          <w:szCs w:val="20"/>
          <w:lang w:val="en-US"/>
        </w:rPr>
        <w:t>s, and, in particular,</w:t>
      </w:r>
      <w:r w:rsidRPr="00321812">
        <w:rPr>
          <w:sz w:val="20"/>
          <w:szCs w:val="20"/>
          <w:lang w:val="en-US"/>
        </w:rPr>
        <w:t xml:space="preserve"> the understanding and tolerance towards challenging </w:t>
      </w:r>
      <w:r w:rsidR="00F42315" w:rsidRPr="00321812">
        <w:rPr>
          <w:sz w:val="20"/>
          <w:szCs w:val="20"/>
          <w:lang w:val="en-US"/>
        </w:rPr>
        <w:t>behaviors</w:t>
      </w:r>
      <w:r w:rsidRPr="00321812">
        <w:rPr>
          <w:sz w:val="20"/>
          <w:szCs w:val="20"/>
          <w:lang w:val="en-US"/>
        </w:rPr>
        <w:t xml:space="preserve"> of pupils with TS by their classmates.</w:t>
      </w:r>
    </w:p>
    <w:p w:rsidR="00321812" w:rsidRDefault="00321812" w:rsidP="00321812">
      <w:pPr>
        <w:autoSpaceDE w:val="0"/>
        <w:autoSpaceDN w:val="0"/>
        <w:adjustRightInd w:val="0"/>
        <w:jc w:val="both"/>
        <w:rPr>
          <w:sz w:val="20"/>
          <w:szCs w:val="20"/>
          <w:lang w:val="en-US"/>
        </w:rPr>
      </w:pPr>
    </w:p>
    <w:p w:rsidR="006F3933" w:rsidRPr="00321812" w:rsidRDefault="006F3933" w:rsidP="00321812">
      <w:pPr>
        <w:autoSpaceDE w:val="0"/>
        <w:autoSpaceDN w:val="0"/>
        <w:adjustRightInd w:val="0"/>
        <w:jc w:val="both"/>
        <w:rPr>
          <w:sz w:val="20"/>
          <w:szCs w:val="20"/>
          <w:lang w:val="en-US"/>
        </w:rPr>
      </w:pPr>
      <w:r w:rsidRPr="00321812">
        <w:rPr>
          <w:sz w:val="20"/>
          <w:szCs w:val="20"/>
          <w:lang w:val="en-US"/>
        </w:rPr>
        <w:t>Apart from the implementation of suitable educational strategies and special modifications in the classroom, teachers should also work in close collaboration with the parents of children with TS. Mounting evidence suggests that a</w:t>
      </w:r>
      <w:r w:rsidR="001357ED" w:rsidRPr="00321812">
        <w:rPr>
          <w:sz w:val="20"/>
          <w:szCs w:val="20"/>
          <w:lang w:val="en-US"/>
        </w:rPr>
        <w:t xml:space="preserve"> mutually enriching relationship between school and family </w:t>
      </w:r>
      <w:r w:rsidRPr="00321812">
        <w:rPr>
          <w:sz w:val="20"/>
          <w:szCs w:val="20"/>
          <w:lang w:val="en-US"/>
        </w:rPr>
        <w:t xml:space="preserve">optimizes the educational outcome. Such collaboration would also relieve families of pupils with TS </w:t>
      </w:r>
      <w:r w:rsidR="00CE4E1D" w:rsidRPr="00321812">
        <w:rPr>
          <w:sz w:val="20"/>
          <w:szCs w:val="20"/>
          <w:lang w:val="en-US"/>
        </w:rPr>
        <w:t xml:space="preserve">who </w:t>
      </w:r>
      <w:r w:rsidRPr="00321812">
        <w:rPr>
          <w:sz w:val="20"/>
          <w:szCs w:val="20"/>
          <w:lang w:val="en-US"/>
        </w:rPr>
        <w:t xml:space="preserve">experience negative feelings and loneliness. The involvement of professionals </w:t>
      </w:r>
      <w:r w:rsidR="00CE4E1D" w:rsidRPr="00321812">
        <w:rPr>
          <w:sz w:val="20"/>
          <w:szCs w:val="20"/>
          <w:lang w:val="en-US"/>
        </w:rPr>
        <w:t>in</w:t>
      </w:r>
      <w:r w:rsidRPr="00321812">
        <w:rPr>
          <w:sz w:val="20"/>
          <w:szCs w:val="20"/>
          <w:lang w:val="en-US"/>
        </w:rPr>
        <w:t xml:space="preserve"> extracurricular activities and support services</w:t>
      </w:r>
      <w:r w:rsidR="00F42315" w:rsidRPr="00321812">
        <w:rPr>
          <w:sz w:val="20"/>
          <w:szCs w:val="20"/>
          <w:lang w:val="en-US"/>
        </w:rPr>
        <w:t>,</w:t>
      </w:r>
      <w:r w:rsidRPr="00321812">
        <w:rPr>
          <w:sz w:val="20"/>
          <w:szCs w:val="20"/>
          <w:lang w:val="en-US"/>
        </w:rPr>
        <w:t xml:space="preserve"> and the subsequent adoption of an interdisciplinary model of collaboration</w:t>
      </w:r>
      <w:r w:rsidR="00F42315" w:rsidRPr="00321812">
        <w:rPr>
          <w:sz w:val="20"/>
          <w:szCs w:val="20"/>
          <w:lang w:val="en-US"/>
        </w:rPr>
        <w:t>,</w:t>
      </w:r>
      <w:r w:rsidRPr="00321812">
        <w:rPr>
          <w:sz w:val="20"/>
          <w:szCs w:val="20"/>
          <w:lang w:val="en-US"/>
        </w:rPr>
        <w:t xml:space="preserve"> should be an organic part of this procedure.</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However, teachers should not carry the weight alone. A possible solution could involve the teaching assistants and school psychologist but again the issue of awareness on the particular needs of pupils with TS would occur.</w:t>
      </w:r>
      <w:r w:rsidR="00DF2742" w:rsidRPr="00321812">
        <w:rPr>
          <w:color w:val="FF0000"/>
          <w:sz w:val="20"/>
          <w:szCs w:val="20"/>
          <w:lang w:val="en-US"/>
        </w:rPr>
        <w:t xml:space="preserve"> </w:t>
      </w:r>
      <w:r w:rsidRPr="00321812">
        <w:rPr>
          <w:sz w:val="20"/>
          <w:szCs w:val="20"/>
          <w:lang w:val="en-US"/>
        </w:rPr>
        <w:t>Collaboration with outreach services with expertise in TS would facilitate schools in the organization of in-service training.</w:t>
      </w:r>
      <w:r w:rsidRPr="00321812">
        <w:rPr>
          <w:color w:val="FF0000"/>
          <w:sz w:val="20"/>
          <w:szCs w:val="20"/>
          <w:lang w:val="en-US"/>
        </w:rPr>
        <w:t xml:space="preserve"> </w:t>
      </w:r>
      <w:r w:rsidRPr="00321812">
        <w:rPr>
          <w:sz w:val="20"/>
          <w:szCs w:val="20"/>
          <w:lang w:val="en-US"/>
        </w:rPr>
        <w:t xml:space="preserve">However, TS awareness should not be limited </w:t>
      </w:r>
      <w:r w:rsidR="00CE4E1D" w:rsidRPr="00321812">
        <w:rPr>
          <w:sz w:val="20"/>
          <w:szCs w:val="20"/>
          <w:lang w:val="en-US"/>
        </w:rPr>
        <w:t>to</w:t>
      </w:r>
      <w:r w:rsidRPr="00321812">
        <w:rPr>
          <w:sz w:val="20"/>
          <w:szCs w:val="20"/>
          <w:lang w:val="en-US"/>
        </w:rPr>
        <w:t xml:space="preserve"> schools. The consideration of TS into an ecological framework renders necessary the enhancement of public awareness. School should not only provide adequate educational opportunities but also play a dynamic role </w:t>
      </w:r>
      <w:r w:rsidR="00F42315" w:rsidRPr="00321812">
        <w:rPr>
          <w:sz w:val="20"/>
          <w:szCs w:val="20"/>
          <w:lang w:val="en-US"/>
        </w:rPr>
        <w:t>at</w:t>
      </w:r>
      <w:r w:rsidRPr="00321812">
        <w:rPr>
          <w:sz w:val="20"/>
          <w:szCs w:val="20"/>
          <w:lang w:val="en-US"/>
        </w:rPr>
        <w:t xml:space="preserve"> the community level.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color w:val="548DD4"/>
          <w:sz w:val="20"/>
          <w:szCs w:val="20"/>
          <w:lang w:val="en-US"/>
        </w:rPr>
      </w:pPr>
      <w:r w:rsidRPr="00321812">
        <w:rPr>
          <w:sz w:val="20"/>
          <w:szCs w:val="20"/>
          <w:lang w:val="en-US"/>
        </w:rPr>
        <w:t xml:space="preserve">Overall, the study of a complex phenotype such as TS reveals the necessity of the convergence among medical, psychological and educational sciences as well as among the professionals who serve </w:t>
      </w:r>
      <w:r w:rsidR="00AA224A" w:rsidRPr="00321812">
        <w:rPr>
          <w:sz w:val="20"/>
          <w:szCs w:val="20"/>
          <w:lang w:val="en-US"/>
        </w:rPr>
        <w:t>them, to</w:t>
      </w:r>
      <w:r w:rsidRPr="00321812">
        <w:rPr>
          <w:sz w:val="20"/>
          <w:szCs w:val="20"/>
          <w:lang w:val="en-US"/>
        </w:rPr>
        <w:t xml:space="preserve"> unlock the potential of students with TS and to ensure the best possible functioning in the academic, psychosocial and family domain</w:t>
      </w:r>
      <w:r w:rsidR="00CE4E1D" w:rsidRPr="00321812">
        <w:rPr>
          <w:sz w:val="20"/>
          <w:szCs w:val="20"/>
          <w:lang w:val="en-US"/>
        </w:rPr>
        <w:t>.</w:t>
      </w:r>
    </w:p>
    <w:p w:rsidR="006F3933" w:rsidRPr="00321812" w:rsidRDefault="006F3933" w:rsidP="00321812">
      <w:pPr>
        <w:autoSpaceDE w:val="0"/>
        <w:autoSpaceDN w:val="0"/>
        <w:adjustRightInd w:val="0"/>
        <w:jc w:val="both"/>
        <w:rPr>
          <w:b/>
          <w:sz w:val="20"/>
          <w:szCs w:val="20"/>
          <w:lang w:val="en-US"/>
        </w:rPr>
      </w:pPr>
    </w:p>
    <w:p w:rsidR="006F3933" w:rsidRPr="00321812" w:rsidRDefault="001357ED" w:rsidP="00321812">
      <w:pPr>
        <w:autoSpaceDE w:val="0"/>
        <w:autoSpaceDN w:val="0"/>
        <w:adjustRightInd w:val="0"/>
        <w:jc w:val="both"/>
        <w:rPr>
          <w:i/>
          <w:color w:val="548DD4"/>
          <w:sz w:val="20"/>
          <w:szCs w:val="20"/>
          <w:lang w:val="en-US"/>
        </w:rPr>
      </w:pPr>
      <w:r w:rsidRPr="00321812">
        <w:rPr>
          <w:i/>
          <w:sz w:val="20"/>
          <w:szCs w:val="20"/>
          <w:lang w:val="en-US"/>
        </w:rPr>
        <w:t xml:space="preserve">Future research </w:t>
      </w: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Our review brings into focus a number of potentially fruitful topics for future research. There is little available research on the effectiveness of teachers’ strategies both for the prevention and management of tics. Several limitations of the investigations were identified concerning methodological issues such as the small number of participants and the limited sources of data</w:t>
      </w:r>
      <w:r w:rsidR="00F42315" w:rsidRPr="00321812">
        <w:rPr>
          <w:sz w:val="20"/>
          <w:szCs w:val="20"/>
          <w:lang w:val="en-US"/>
        </w:rPr>
        <w:t>,</w:t>
      </w:r>
      <w:r w:rsidRPr="00321812">
        <w:rPr>
          <w:sz w:val="20"/>
          <w:szCs w:val="20"/>
          <w:lang w:val="en-US"/>
        </w:rPr>
        <w:t xml:space="preserve"> which usually involve parents of pupils with TS and exclude personal accounts.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color w:val="FF0000"/>
          <w:sz w:val="20"/>
          <w:szCs w:val="20"/>
          <w:lang w:val="en-US"/>
        </w:rPr>
      </w:pPr>
      <w:r w:rsidRPr="00321812">
        <w:rPr>
          <w:sz w:val="20"/>
          <w:szCs w:val="20"/>
          <w:lang w:val="en-US"/>
        </w:rPr>
        <w:t>Case studies involving qualitative methods</w:t>
      </w:r>
      <w:r w:rsidR="00005C68" w:rsidRPr="00321812">
        <w:rPr>
          <w:sz w:val="20"/>
          <w:szCs w:val="20"/>
          <w:lang w:val="en-US"/>
        </w:rPr>
        <w:t>,</w:t>
      </w:r>
      <w:r w:rsidRPr="00321812">
        <w:rPr>
          <w:sz w:val="20"/>
          <w:szCs w:val="20"/>
          <w:lang w:val="en-US"/>
        </w:rPr>
        <w:t xml:space="preserve"> such as interviews</w:t>
      </w:r>
      <w:r w:rsidR="00005C68" w:rsidRPr="00321812">
        <w:rPr>
          <w:sz w:val="20"/>
          <w:szCs w:val="20"/>
          <w:lang w:val="en-US"/>
        </w:rPr>
        <w:t>,</w:t>
      </w:r>
      <w:r w:rsidRPr="00321812">
        <w:rPr>
          <w:sz w:val="20"/>
          <w:szCs w:val="20"/>
          <w:lang w:val="en-US"/>
        </w:rPr>
        <w:t xml:space="preserve"> would contribute to</w:t>
      </w:r>
      <w:r w:rsidR="00F42315" w:rsidRPr="00321812">
        <w:rPr>
          <w:sz w:val="20"/>
          <w:szCs w:val="20"/>
          <w:lang w:val="en-US"/>
        </w:rPr>
        <w:t xml:space="preserve"> a</w:t>
      </w:r>
      <w:r w:rsidRPr="00321812">
        <w:rPr>
          <w:sz w:val="20"/>
          <w:szCs w:val="20"/>
          <w:lang w:val="en-US"/>
        </w:rPr>
        <w:t xml:space="preserve"> better understanding of the syndrome and subsequent improvement of educational provisions. Comparative studies evaluating the efficacy of teaching strategies and </w:t>
      </w:r>
      <w:r w:rsidR="00F42315" w:rsidRPr="00321812">
        <w:rPr>
          <w:sz w:val="20"/>
          <w:szCs w:val="20"/>
          <w:lang w:val="en-US"/>
        </w:rPr>
        <w:t>behavioral</w:t>
      </w:r>
      <w:r w:rsidRPr="00321812">
        <w:rPr>
          <w:sz w:val="20"/>
          <w:szCs w:val="20"/>
          <w:lang w:val="en-US"/>
        </w:rPr>
        <w:t xml:space="preserve"> modifications would also give useful insights. Moreover, longitudinal and follow</w:t>
      </w:r>
      <w:r w:rsidR="00CE1138" w:rsidRPr="00321812">
        <w:rPr>
          <w:sz w:val="20"/>
          <w:szCs w:val="20"/>
          <w:lang w:val="en-US"/>
        </w:rPr>
        <w:t>-</w:t>
      </w:r>
      <w:r w:rsidRPr="00321812">
        <w:rPr>
          <w:sz w:val="20"/>
          <w:szCs w:val="20"/>
          <w:lang w:val="en-US"/>
        </w:rPr>
        <w:t>up studies would verify the maintenance of long-term gains after the implementation of different approaches and evaluate their possible impact on the course of tics.</w:t>
      </w:r>
      <w:r w:rsidRPr="00321812">
        <w:rPr>
          <w:color w:val="FF0000"/>
          <w:sz w:val="20"/>
          <w:szCs w:val="20"/>
          <w:lang w:val="en-US"/>
        </w:rPr>
        <w:t xml:space="preserve">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 xml:space="preserve">Interventions that aim </w:t>
      </w:r>
      <w:r w:rsidR="00F42315" w:rsidRPr="00321812">
        <w:rPr>
          <w:sz w:val="20"/>
          <w:szCs w:val="20"/>
          <w:lang w:val="en-US"/>
        </w:rPr>
        <w:t xml:space="preserve">toward </w:t>
      </w:r>
      <w:r w:rsidRPr="00321812">
        <w:rPr>
          <w:sz w:val="20"/>
          <w:szCs w:val="20"/>
          <w:lang w:val="en-US"/>
        </w:rPr>
        <w:t xml:space="preserve">behavior modification without emphasizing the psychopathology of the syndrome could be very beneficial for children with TS. Positive Behavior Support aims to change an individual’s life through a </w:t>
      </w:r>
      <w:r w:rsidR="00F42315" w:rsidRPr="00321812">
        <w:rPr>
          <w:sz w:val="20"/>
          <w:szCs w:val="20"/>
          <w:lang w:val="en-US"/>
        </w:rPr>
        <w:t>child-centered</w:t>
      </w:r>
      <w:r w:rsidRPr="00321812">
        <w:rPr>
          <w:sz w:val="20"/>
          <w:szCs w:val="20"/>
          <w:lang w:val="en-US"/>
        </w:rPr>
        <w:t xml:space="preserve"> approach that takes into account the perspectives of teachers, peers and parents. Researchers and practitioners could apply this approach with children who have TS to evaluate the potential benefits of such an approach both on their social adjustment and academic performance.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lastRenderedPageBreak/>
        <w:t xml:space="preserve">Children with TS face significant difficulties in their social adjustment, often suffer from social embarrassment and have low </w:t>
      </w:r>
      <w:r w:rsidR="00F42315" w:rsidRPr="00321812">
        <w:rPr>
          <w:sz w:val="20"/>
          <w:szCs w:val="20"/>
          <w:lang w:val="en-US"/>
        </w:rPr>
        <w:t>self-esteem,</w:t>
      </w:r>
      <w:r w:rsidRPr="00321812">
        <w:rPr>
          <w:sz w:val="20"/>
          <w:szCs w:val="20"/>
          <w:lang w:val="en-US"/>
        </w:rPr>
        <w:t xml:space="preserve"> which affects their quality of life. Future research should shed light on the personal networks of pupils with TS as well as on the types and the levels of social support that they receive from their social networks.</w:t>
      </w:r>
      <w:r w:rsidR="00DF2742" w:rsidRPr="00321812">
        <w:rPr>
          <w:sz w:val="20"/>
          <w:szCs w:val="20"/>
          <w:lang w:val="en-US"/>
        </w:rPr>
        <w:t xml:space="preserve">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 xml:space="preserve">Pupils with TS and ADHD are usually instructed as if they have ADHD alone. It is a matter of future research to investigate whether this approach is the most appropriate. The same subgroup of pupils with TS is at greater risk of facing problems with their social adjustment. Therefore, it is generally accepted that there is a need for social skills enhancement. Several strategies are suggested for social skills training, such as instruction, </w:t>
      </w:r>
      <w:r w:rsidR="00F42315" w:rsidRPr="00321812">
        <w:rPr>
          <w:sz w:val="20"/>
          <w:szCs w:val="20"/>
          <w:lang w:val="en-US"/>
        </w:rPr>
        <w:t>modeling</w:t>
      </w:r>
      <w:r w:rsidRPr="00321812">
        <w:rPr>
          <w:sz w:val="20"/>
          <w:szCs w:val="20"/>
          <w:lang w:val="en-US"/>
        </w:rPr>
        <w:t xml:space="preserve"> and </w:t>
      </w:r>
      <w:r w:rsidR="00D11498" w:rsidRPr="00321812">
        <w:rPr>
          <w:sz w:val="20"/>
          <w:szCs w:val="20"/>
          <w:lang w:val="en-US"/>
        </w:rPr>
        <w:t>role-playing</w:t>
      </w:r>
      <w:r w:rsidRPr="00321812">
        <w:rPr>
          <w:sz w:val="20"/>
          <w:szCs w:val="20"/>
          <w:lang w:val="en-US"/>
        </w:rPr>
        <w:t>. A future challenge is to find out which approach is the most appropriate</w:t>
      </w:r>
      <w:r w:rsidR="00693525" w:rsidRPr="00321812">
        <w:rPr>
          <w:sz w:val="20"/>
          <w:szCs w:val="20"/>
          <w:lang w:val="en-US"/>
        </w:rPr>
        <w:t xml:space="preserve"> to </w:t>
      </w:r>
      <w:r w:rsidRPr="00321812">
        <w:rPr>
          <w:sz w:val="20"/>
          <w:szCs w:val="20"/>
          <w:lang w:val="en-US"/>
        </w:rPr>
        <w:t xml:space="preserve">meet the needs of pupils with TS </w:t>
      </w:r>
      <w:r w:rsidR="006F3933" w:rsidRPr="00321812">
        <w:rPr>
          <w:sz w:val="20"/>
          <w:szCs w:val="20"/>
          <w:lang w:val="en-US"/>
        </w:rPr>
        <w:t xml:space="preserve">and to </w:t>
      </w:r>
      <w:r w:rsidRPr="00321812">
        <w:rPr>
          <w:sz w:val="20"/>
          <w:szCs w:val="20"/>
          <w:lang w:val="en-US"/>
        </w:rPr>
        <w:t xml:space="preserve">examine the impact of age-related factors to the success of the interventions. </w:t>
      </w:r>
    </w:p>
    <w:p w:rsidR="00321812" w:rsidRDefault="00321812" w:rsidP="00321812">
      <w:pPr>
        <w:autoSpaceDE w:val="0"/>
        <w:autoSpaceDN w:val="0"/>
        <w:adjustRightInd w:val="0"/>
        <w:jc w:val="both"/>
        <w:rPr>
          <w:sz w:val="20"/>
          <w:szCs w:val="20"/>
          <w:lang w:val="en-US"/>
        </w:rPr>
      </w:pPr>
    </w:p>
    <w:p w:rsidR="006F3933" w:rsidRPr="00321812" w:rsidRDefault="001357ED" w:rsidP="00321812">
      <w:pPr>
        <w:autoSpaceDE w:val="0"/>
        <w:autoSpaceDN w:val="0"/>
        <w:adjustRightInd w:val="0"/>
        <w:jc w:val="both"/>
        <w:rPr>
          <w:sz w:val="20"/>
          <w:szCs w:val="20"/>
          <w:lang w:val="en-US"/>
        </w:rPr>
      </w:pPr>
      <w:r w:rsidRPr="00321812">
        <w:rPr>
          <w:sz w:val="20"/>
          <w:szCs w:val="20"/>
          <w:lang w:val="en-US"/>
        </w:rPr>
        <w:t xml:space="preserve">Moreover, the specific modifications and strategies used for the pupils who have OCD in the setting of TS should be evaluated on the basis of the fluctuating course that the symptoms of these two conditions have. Another topic that needs to be clarified concerns the relation between autistic spectrum disorders and TS. Although a number of studies indicate that TS and autistic spectrum disorders may share a common denominator, much </w:t>
      </w:r>
      <w:r w:rsidR="00F42315" w:rsidRPr="00321812">
        <w:rPr>
          <w:sz w:val="20"/>
          <w:szCs w:val="20"/>
          <w:lang w:val="en-US"/>
        </w:rPr>
        <w:t xml:space="preserve">remains </w:t>
      </w:r>
      <w:r w:rsidRPr="00321812">
        <w:rPr>
          <w:sz w:val="20"/>
          <w:szCs w:val="20"/>
          <w:lang w:val="en-US"/>
        </w:rPr>
        <w:t xml:space="preserve">to be </w:t>
      </w:r>
      <w:r w:rsidR="00005C68" w:rsidRPr="00321812">
        <w:rPr>
          <w:sz w:val="20"/>
          <w:szCs w:val="20"/>
          <w:lang w:val="en-US"/>
        </w:rPr>
        <w:t>determin</w:t>
      </w:r>
      <w:r w:rsidRPr="00321812">
        <w:rPr>
          <w:sz w:val="20"/>
          <w:szCs w:val="20"/>
          <w:lang w:val="en-US"/>
        </w:rPr>
        <w:t xml:space="preserve">ed concerning the educational implications of such comorbidity. Therefore, greater research efforts in the future are welcomed. </w:t>
      </w:r>
    </w:p>
    <w:p w:rsidR="00F5410A" w:rsidRPr="00321812" w:rsidRDefault="00F5410A" w:rsidP="00321812">
      <w:pPr>
        <w:autoSpaceDE w:val="0"/>
        <w:autoSpaceDN w:val="0"/>
        <w:adjustRightInd w:val="0"/>
        <w:jc w:val="both"/>
        <w:rPr>
          <w:sz w:val="20"/>
          <w:szCs w:val="20"/>
          <w:lang w:val="en-US"/>
        </w:rPr>
      </w:pPr>
    </w:p>
    <w:p w:rsidR="00886B39" w:rsidRPr="00321812" w:rsidRDefault="00886B39" w:rsidP="00321812">
      <w:pPr>
        <w:ind w:left="720" w:hanging="720"/>
        <w:jc w:val="both"/>
        <w:rPr>
          <w:b/>
          <w:sz w:val="20"/>
          <w:szCs w:val="20"/>
        </w:rPr>
      </w:pPr>
      <w:r w:rsidRPr="00321812">
        <w:rPr>
          <w:b/>
          <w:sz w:val="20"/>
          <w:szCs w:val="20"/>
        </w:rPr>
        <w:t>References</w:t>
      </w:r>
    </w:p>
    <w:p w:rsidR="00886B39" w:rsidRPr="00321812" w:rsidRDefault="00886B39" w:rsidP="00321812">
      <w:pPr>
        <w:jc w:val="both"/>
        <w:rPr>
          <w:sz w:val="20"/>
          <w:szCs w:val="20"/>
          <w:lang w:val="en-US"/>
        </w:rPr>
      </w:pPr>
      <w:proofErr w:type="spellStart"/>
      <w:proofErr w:type="gramStart"/>
      <w:r w:rsidRPr="00321812">
        <w:rPr>
          <w:sz w:val="20"/>
          <w:szCs w:val="20"/>
          <w:lang w:val="en-US"/>
        </w:rPr>
        <w:t>Abwender</w:t>
      </w:r>
      <w:proofErr w:type="spellEnd"/>
      <w:r w:rsidRPr="00321812">
        <w:rPr>
          <w:sz w:val="20"/>
          <w:szCs w:val="20"/>
          <w:lang w:val="en-US"/>
        </w:rPr>
        <w:t xml:space="preserve">, D., Como, P., </w:t>
      </w:r>
      <w:proofErr w:type="spellStart"/>
      <w:r w:rsidRPr="00321812">
        <w:rPr>
          <w:sz w:val="20"/>
          <w:szCs w:val="20"/>
          <w:lang w:val="en-US"/>
        </w:rPr>
        <w:t>Kurlan</w:t>
      </w:r>
      <w:proofErr w:type="spellEnd"/>
      <w:r w:rsidRPr="00321812">
        <w:rPr>
          <w:sz w:val="20"/>
          <w:szCs w:val="20"/>
          <w:lang w:val="en-US"/>
        </w:rPr>
        <w:t xml:space="preserve">, R., Parry, K., </w:t>
      </w:r>
      <w:proofErr w:type="spellStart"/>
      <w:r w:rsidRPr="00321812">
        <w:rPr>
          <w:sz w:val="20"/>
          <w:szCs w:val="20"/>
          <w:lang w:val="en-US"/>
        </w:rPr>
        <w:t>Fett</w:t>
      </w:r>
      <w:proofErr w:type="spellEnd"/>
      <w:r w:rsidRPr="00321812">
        <w:rPr>
          <w:sz w:val="20"/>
          <w:szCs w:val="20"/>
          <w:lang w:val="en-US"/>
        </w:rPr>
        <w:t xml:space="preserve">, K., Cui, L., Plumb, S., &amp; </w:t>
      </w:r>
      <w:proofErr w:type="spellStart"/>
      <w:r w:rsidRPr="00321812">
        <w:rPr>
          <w:sz w:val="20"/>
          <w:szCs w:val="20"/>
          <w:lang w:val="en-US"/>
        </w:rPr>
        <w:t>Deeley</w:t>
      </w:r>
      <w:proofErr w:type="spellEnd"/>
      <w:r w:rsidRPr="00321812">
        <w:rPr>
          <w:sz w:val="20"/>
          <w:szCs w:val="20"/>
          <w:lang w:val="en-US"/>
        </w:rPr>
        <w:t>, C. (1996).</w:t>
      </w:r>
      <w:proofErr w:type="gramEnd"/>
      <w:r w:rsidRPr="00321812">
        <w:rPr>
          <w:sz w:val="20"/>
          <w:szCs w:val="20"/>
          <w:lang w:val="en-US"/>
        </w:rPr>
        <w:t xml:space="preserve"> School problems in Tourette's </w:t>
      </w:r>
      <w:proofErr w:type="gramStart"/>
      <w:r w:rsidRPr="00321812">
        <w:rPr>
          <w:sz w:val="20"/>
          <w:szCs w:val="20"/>
          <w:lang w:val="en-US"/>
        </w:rPr>
        <w:t>Syndrome</w:t>
      </w:r>
      <w:proofErr w:type="gramEnd"/>
      <w:r w:rsidRPr="00321812">
        <w:rPr>
          <w:sz w:val="20"/>
          <w:szCs w:val="20"/>
          <w:lang w:val="en-US"/>
        </w:rPr>
        <w:t xml:space="preserve">. </w:t>
      </w:r>
      <w:r w:rsidRPr="00321812">
        <w:rPr>
          <w:i/>
          <w:sz w:val="20"/>
          <w:szCs w:val="20"/>
          <w:lang w:val="en-US"/>
        </w:rPr>
        <w:t>Archives of Neurology, 53</w:t>
      </w:r>
      <w:r w:rsidRPr="00321812">
        <w:rPr>
          <w:sz w:val="20"/>
          <w:szCs w:val="20"/>
          <w:lang w:val="en-US"/>
        </w:rPr>
        <w:t>, 509-511.</w:t>
      </w:r>
    </w:p>
    <w:p w:rsidR="00886B39" w:rsidRPr="00321812" w:rsidRDefault="00886B39" w:rsidP="00321812">
      <w:pPr>
        <w:jc w:val="both"/>
        <w:rPr>
          <w:sz w:val="20"/>
          <w:szCs w:val="20"/>
          <w:lang w:val="en-US"/>
        </w:rPr>
      </w:pPr>
      <w:proofErr w:type="spellStart"/>
      <w:proofErr w:type="gramStart"/>
      <w:r w:rsidRPr="00321812">
        <w:rPr>
          <w:sz w:val="20"/>
          <w:szCs w:val="20"/>
          <w:lang w:val="en-US"/>
        </w:rPr>
        <w:t>Albin</w:t>
      </w:r>
      <w:proofErr w:type="spellEnd"/>
      <w:r w:rsidRPr="00321812">
        <w:rPr>
          <w:sz w:val="20"/>
          <w:szCs w:val="20"/>
          <w:lang w:val="en-US"/>
        </w:rPr>
        <w:t>, R. L. &amp; Mink, J. W. (2006).</w:t>
      </w:r>
      <w:proofErr w:type="gramEnd"/>
      <w:r w:rsidRPr="00321812">
        <w:rPr>
          <w:sz w:val="20"/>
          <w:szCs w:val="20"/>
          <w:lang w:val="en-US"/>
        </w:rPr>
        <w:t xml:space="preserve"> Recent advances in Tourette syndrome research. </w:t>
      </w:r>
      <w:r w:rsidRPr="00321812">
        <w:rPr>
          <w:i/>
          <w:sz w:val="20"/>
          <w:szCs w:val="20"/>
          <w:lang w:val="en-US"/>
        </w:rPr>
        <w:t>Trends in Neurosciences, 29</w:t>
      </w:r>
      <w:r w:rsidRPr="00321812">
        <w:rPr>
          <w:sz w:val="20"/>
          <w:szCs w:val="20"/>
          <w:lang w:val="en-US"/>
        </w:rPr>
        <w:t>, 175-182.</w:t>
      </w:r>
    </w:p>
    <w:p w:rsidR="00886B39" w:rsidRPr="00321812" w:rsidRDefault="00886B39" w:rsidP="00321812">
      <w:pPr>
        <w:jc w:val="both"/>
        <w:rPr>
          <w:sz w:val="20"/>
          <w:szCs w:val="20"/>
          <w:lang w:val="en-US"/>
        </w:rPr>
      </w:pPr>
      <w:proofErr w:type="gramStart"/>
      <w:r w:rsidRPr="00321812">
        <w:rPr>
          <w:sz w:val="20"/>
          <w:szCs w:val="20"/>
          <w:lang w:val="en-US"/>
        </w:rPr>
        <w:t>American Psychiatric Association (2000).</w:t>
      </w:r>
      <w:proofErr w:type="gramEnd"/>
      <w:r w:rsidRPr="00321812">
        <w:rPr>
          <w:sz w:val="20"/>
          <w:szCs w:val="20"/>
          <w:lang w:val="en-US"/>
        </w:rPr>
        <w:t xml:space="preserve"> </w:t>
      </w:r>
      <w:r w:rsidRPr="00321812">
        <w:rPr>
          <w:i/>
          <w:sz w:val="20"/>
          <w:szCs w:val="20"/>
          <w:lang w:val="en-US"/>
        </w:rPr>
        <w:t>Diagnostic and Statistical Manual of Mental Disorders</w:t>
      </w:r>
      <w:r w:rsidRPr="00321812">
        <w:rPr>
          <w:sz w:val="20"/>
          <w:szCs w:val="20"/>
          <w:lang w:val="en-US"/>
        </w:rPr>
        <w:t>, 4th edition, text revision (DSM-IV-TR). Washington, DC: American Psychiatric Association.</w:t>
      </w:r>
    </w:p>
    <w:p w:rsidR="00C06FDD" w:rsidRPr="00321812" w:rsidRDefault="00C06FDD" w:rsidP="00321812">
      <w:pPr>
        <w:jc w:val="both"/>
        <w:rPr>
          <w:sz w:val="20"/>
          <w:szCs w:val="20"/>
          <w:lang w:val="en-US"/>
        </w:rPr>
      </w:pPr>
      <w:proofErr w:type="spellStart"/>
      <w:r w:rsidRPr="00321812">
        <w:rPr>
          <w:sz w:val="20"/>
          <w:szCs w:val="20"/>
          <w:lang w:val="en-US"/>
        </w:rPr>
        <w:t>Bolich</w:t>
      </w:r>
      <w:proofErr w:type="spellEnd"/>
      <w:r w:rsidRPr="00321812">
        <w:rPr>
          <w:sz w:val="20"/>
          <w:szCs w:val="20"/>
          <w:lang w:val="en-US"/>
        </w:rPr>
        <w:t xml:space="preserve">, B. J. (2001). Peer tutoring and social behaviors: A review. </w:t>
      </w:r>
      <w:r w:rsidRPr="00321812">
        <w:rPr>
          <w:i/>
          <w:iCs/>
          <w:sz w:val="20"/>
          <w:szCs w:val="20"/>
        </w:rPr>
        <w:t>International Journal of Special Education, 16</w:t>
      </w:r>
      <w:r w:rsidRPr="00321812">
        <w:rPr>
          <w:iCs/>
          <w:sz w:val="20"/>
          <w:szCs w:val="20"/>
        </w:rPr>
        <w:t xml:space="preserve">, 16-30. </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 xml:space="preserve">Bloch, M. H., Peterson, B. S., </w:t>
      </w:r>
      <w:proofErr w:type="spellStart"/>
      <w:r w:rsidRPr="00321812">
        <w:rPr>
          <w:rFonts w:eastAsia="Arial Unicode MS"/>
          <w:sz w:val="20"/>
          <w:szCs w:val="20"/>
          <w:lang w:val="en-US" w:eastAsia="ko-KR"/>
        </w:rPr>
        <w:t>Scahill</w:t>
      </w:r>
      <w:proofErr w:type="spellEnd"/>
      <w:r w:rsidRPr="00321812">
        <w:rPr>
          <w:rFonts w:eastAsia="Arial Unicode MS"/>
          <w:sz w:val="20"/>
          <w:szCs w:val="20"/>
          <w:lang w:val="en-US" w:eastAsia="ko-KR"/>
        </w:rPr>
        <w:t xml:space="preserve">, L., </w:t>
      </w:r>
      <w:proofErr w:type="spellStart"/>
      <w:r w:rsidRPr="00321812">
        <w:rPr>
          <w:rFonts w:eastAsia="Arial Unicode MS"/>
          <w:sz w:val="20"/>
          <w:szCs w:val="20"/>
          <w:lang w:val="en-US" w:eastAsia="ko-KR"/>
        </w:rPr>
        <w:t>Otka</w:t>
      </w:r>
      <w:proofErr w:type="spellEnd"/>
      <w:r w:rsidRPr="00321812">
        <w:rPr>
          <w:rFonts w:eastAsia="Arial Unicode MS"/>
          <w:sz w:val="20"/>
          <w:szCs w:val="20"/>
          <w:lang w:val="en-US" w:eastAsia="ko-KR"/>
        </w:rPr>
        <w:t xml:space="preserve">, J., </w:t>
      </w:r>
      <w:proofErr w:type="spellStart"/>
      <w:r w:rsidRPr="00321812">
        <w:rPr>
          <w:rFonts w:eastAsia="Arial Unicode MS"/>
          <w:sz w:val="20"/>
          <w:szCs w:val="20"/>
          <w:lang w:val="en-US" w:eastAsia="ko-KR"/>
        </w:rPr>
        <w:t>Katsovich</w:t>
      </w:r>
      <w:proofErr w:type="spellEnd"/>
      <w:r w:rsidRPr="00321812">
        <w:rPr>
          <w:rFonts w:eastAsia="Arial Unicode MS"/>
          <w:sz w:val="20"/>
          <w:szCs w:val="20"/>
          <w:lang w:val="en-US" w:eastAsia="ko-KR"/>
        </w:rPr>
        <w:t xml:space="preserve">, L., Zhang, H., &amp;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w:t>
      </w:r>
      <w:proofErr w:type="spellStart"/>
      <w:r w:rsidRPr="00321812">
        <w:rPr>
          <w:rFonts w:eastAsia="Arial Unicode MS"/>
          <w:sz w:val="20"/>
          <w:szCs w:val="20"/>
          <w:lang w:val="en-US" w:eastAsia="ko-KR"/>
        </w:rPr>
        <w:t>J.F</w:t>
      </w:r>
      <w:proofErr w:type="spellEnd"/>
      <w:r w:rsidRPr="00321812">
        <w:rPr>
          <w:rFonts w:eastAsia="Arial Unicode MS"/>
          <w:sz w:val="20"/>
          <w:szCs w:val="20"/>
          <w:lang w:val="en-US" w:eastAsia="ko-KR"/>
        </w:rPr>
        <w:t xml:space="preserve"> (2006).</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Adulthood outcome of tic and obsessive-compulsive symptom severity in children with Tourette syndrome.</w:t>
      </w:r>
      <w:proofErr w:type="gramEnd"/>
      <w:r w:rsidRPr="00321812">
        <w:rPr>
          <w:rFonts w:eastAsia="Arial Unicode MS"/>
          <w:sz w:val="20"/>
          <w:szCs w:val="20"/>
          <w:lang w:val="en-US" w:eastAsia="ko-KR"/>
        </w:rPr>
        <w:t xml:space="preserve"> </w:t>
      </w:r>
      <w:r w:rsidRPr="00321812">
        <w:rPr>
          <w:i/>
          <w:sz w:val="20"/>
          <w:szCs w:val="20"/>
          <w:lang w:val="en-US"/>
        </w:rPr>
        <w:t>Archives of Pediatrics and Adolescent Medicine, 160</w:t>
      </w:r>
      <w:r w:rsidRPr="00321812">
        <w:rPr>
          <w:rFonts w:eastAsia="Arial Unicode MS"/>
          <w:sz w:val="20"/>
          <w:szCs w:val="20"/>
          <w:lang w:val="en-US" w:eastAsia="ko-KR"/>
        </w:rPr>
        <w:t xml:space="preserve">, 65-69.  </w:t>
      </w:r>
    </w:p>
    <w:p w:rsidR="00886B39" w:rsidRPr="00321812" w:rsidRDefault="00886B39" w:rsidP="00321812">
      <w:pPr>
        <w:jc w:val="both"/>
        <w:rPr>
          <w:rStyle w:val="Emphasis"/>
          <w:i w:val="0"/>
          <w:iCs w:val="0"/>
          <w:sz w:val="20"/>
          <w:szCs w:val="20"/>
        </w:rPr>
      </w:pPr>
      <w:proofErr w:type="gramStart"/>
      <w:r w:rsidRPr="00321812">
        <w:rPr>
          <w:rStyle w:val="Emphasis"/>
          <w:i w:val="0"/>
          <w:sz w:val="20"/>
          <w:szCs w:val="20"/>
        </w:rPr>
        <w:t>Brand,</w:t>
      </w:r>
      <w:r w:rsidRPr="00321812">
        <w:rPr>
          <w:sz w:val="20"/>
          <w:szCs w:val="20"/>
        </w:rPr>
        <w:t xml:space="preserve"> N., </w:t>
      </w:r>
      <w:proofErr w:type="spellStart"/>
      <w:r w:rsidRPr="00321812">
        <w:rPr>
          <w:sz w:val="20"/>
          <w:szCs w:val="20"/>
        </w:rPr>
        <w:t>Geenen</w:t>
      </w:r>
      <w:proofErr w:type="spellEnd"/>
      <w:r w:rsidRPr="00321812">
        <w:rPr>
          <w:sz w:val="20"/>
          <w:szCs w:val="20"/>
        </w:rPr>
        <w:t xml:space="preserve">, R., </w:t>
      </w:r>
      <w:proofErr w:type="spellStart"/>
      <w:r w:rsidRPr="00321812">
        <w:rPr>
          <w:sz w:val="20"/>
          <w:szCs w:val="20"/>
        </w:rPr>
        <w:t>Oudenhoven</w:t>
      </w:r>
      <w:proofErr w:type="spellEnd"/>
      <w:r w:rsidRPr="00321812">
        <w:rPr>
          <w:sz w:val="20"/>
          <w:szCs w:val="20"/>
        </w:rPr>
        <w:t xml:space="preserve">, M., </w:t>
      </w:r>
      <w:proofErr w:type="spellStart"/>
      <w:r w:rsidRPr="00321812">
        <w:rPr>
          <w:sz w:val="20"/>
          <w:szCs w:val="20"/>
        </w:rPr>
        <w:t>Lindenborn</w:t>
      </w:r>
      <w:proofErr w:type="spellEnd"/>
      <w:r w:rsidRPr="00321812">
        <w:rPr>
          <w:sz w:val="20"/>
          <w:szCs w:val="20"/>
        </w:rPr>
        <w:t xml:space="preserve">, B. </w:t>
      </w:r>
      <w:hyperlink r:id="rId8" w:history="1">
        <w:r w:rsidRPr="00321812">
          <w:rPr>
            <w:rStyle w:val="Hyperlink"/>
            <w:color w:val="auto"/>
            <w:sz w:val="20"/>
            <w:szCs w:val="20"/>
            <w:u w:val="none"/>
          </w:rPr>
          <w:t xml:space="preserve">van </w:t>
        </w:r>
        <w:proofErr w:type="spellStart"/>
        <w:r w:rsidRPr="00321812">
          <w:rPr>
            <w:rStyle w:val="Hyperlink"/>
            <w:color w:val="auto"/>
            <w:sz w:val="20"/>
            <w:szCs w:val="20"/>
            <w:u w:val="none"/>
          </w:rPr>
          <w:t>der</w:t>
        </w:r>
        <w:proofErr w:type="spellEnd"/>
        <w:r w:rsidRPr="00321812">
          <w:rPr>
            <w:rStyle w:val="Hyperlink"/>
            <w:color w:val="auto"/>
            <w:sz w:val="20"/>
            <w:szCs w:val="20"/>
            <w:u w:val="none"/>
          </w:rPr>
          <w:t xml:space="preserve"> </w:t>
        </w:r>
        <w:proofErr w:type="spellStart"/>
        <w:r w:rsidRPr="00321812">
          <w:rPr>
            <w:rStyle w:val="Hyperlink"/>
            <w:color w:val="auto"/>
            <w:sz w:val="20"/>
            <w:szCs w:val="20"/>
            <w:u w:val="none"/>
          </w:rPr>
          <w:t>Ree</w:t>
        </w:r>
        <w:proofErr w:type="spellEnd"/>
        <w:r w:rsidRPr="00321812">
          <w:rPr>
            <w:rStyle w:val="Hyperlink"/>
            <w:color w:val="auto"/>
            <w:sz w:val="20"/>
            <w:szCs w:val="20"/>
            <w:u w:val="none"/>
          </w:rPr>
          <w:t>, A</w:t>
        </w:r>
      </w:hyperlink>
      <w:r w:rsidRPr="00321812">
        <w:rPr>
          <w:sz w:val="20"/>
          <w:szCs w:val="20"/>
        </w:rPr>
        <w:t xml:space="preserve">., </w:t>
      </w:r>
      <w:hyperlink r:id="rId9" w:history="1">
        <w:r w:rsidRPr="00321812">
          <w:rPr>
            <w:rStyle w:val="Hyperlink"/>
            <w:color w:val="auto"/>
            <w:sz w:val="20"/>
            <w:szCs w:val="20"/>
            <w:u w:val="none"/>
          </w:rPr>
          <w:t>Cohen-</w:t>
        </w:r>
        <w:proofErr w:type="spellStart"/>
        <w:r w:rsidRPr="00321812">
          <w:rPr>
            <w:rStyle w:val="Hyperlink"/>
            <w:color w:val="auto"/>
            <w:sz w:val="20"/>
            <w:szCs w:val="20"/>
            <w:u w:val="none"/>
          </w:rPr>
          <w:t>Kettenis</w:t>
        </w:r>
        <w:proofErr w:type="spellEnd"/>
        <w:r w:rsidRPr="00321812">
          <w:rPr>
            <w:rStyle w:val="Hyperlink"/>
            <w:sz w:val="20"/>
            <w:szCs w:val="20"/>
          </w:rPr>
          <w:t>,</w:t>
        </w:r>
        <w:r w:rsidRPr="00321812">
          <w:rPr>
            <w:rStyle w:val="Hyperlink"/>
            <w:color w:val="auto"/>
            <w:sz w:val="20"/>
            <w:szCs w:val="20"/>
            <w:u w:val="none"/>
          </w:rPr>
          <w:t xml:space="preserve"> P</w:t>
        </w:r>
      </w:hyperlink>
      <w:r w:rsidRPr="00321812">
        <w:rPr>
          <w:sz w:val="20"/>
          <w:szCs w:val="20"/>
        </w:rPr>
        <w:t xml:space="preserve">., &amp; </w:t>
      </w:r>
      <w:hyperlink r:id="rId10" w:history="1">
        <w:proofErr w:type="spellStart"/>
        <w:r w:rsidRPr="00321812">
          <w:rPr>
            <w:rStyle w:val="Hyperlink"/>
            <w:color w:val="auto"/>
            <w:sz w:val="20"/>
            <w:szCs w:val="20"/>
            <w:u w:val="none"/>
          </w:rPr>
          <w:t>Buitelaar</w:t>
        </w:r>
        <w:proofErr w:type="spellEnd"/>
        <w:r w:rsidRPr="00321812">
          <w:rPr>
            <w:rStyle w:val="Hyperlink"/>
            <w:color w:val="auto"/>
            <w:sz w:val="20"/>
            <w:szCs w:val="20"/>
            <w:u w:val="none"/>
          </w:rPr>
          <w:t>, J. K</w:t>
        </w:r>
      </w:hyperlink>
      <w:r w:rsidRPr="00321812">
        <w:rPr>
          <w:sz w:val="20"/>
          <w:szCs w:val="20"/>
        </w:rPr>
        <w:t>.</w:t>
      </w:r>
      <w:proofErr w:type="gramEnd"/>
      <w:r w:rsidRPr="00321812">
        <w:rPr>
          <w:sz w:val="20"/>
          <w:szCs w:val="20"/>
        </w:rPr>
        <w:t xml:space="preserve"> (</w:t>
      </w:r>
      <w:r w:rsidRPr="00321812">
        <w:rPr>
          <w:i/>
          <w:sz w:val="20"/>
          <w:szCs w:val="20"/>
        </w:rPr>
        <w:t xml:space="preserve">2002). </w:t>
      </w:r>
      <w:r w:rsidRPr="00321812">
        <w:rPr>
          <w:rStyle w:val="Emphasis"/>
          <w:i w:val="0"/>
          <w:sz w:val="20"/>
          <w:szCs w:val="20"/>
        </w:rPr>
        <w:t>Brief report</w:t>
      </w:r>
      <w:r w:rsidRPr="00321812">
        <w:rPr>
          <w:sz w:val="20"/>
          <w:szCs w:val="20"/>
        </w:rPr>
        <w:t>: Cognitive functioning in children with</w:t>
      </w:r>
      <w:r w:rsidRPr="00321812">
        <w:rPr>
          <w:i/>
          <w:sz w:val="20"/>
          <w:szCs w:val="20"/>
        </w:rPr>
        <w:t xml:space="preserve"> </w:t>
      </w:r>
      <w:r w:rsidRPr="00321812">
        <w:rPr>
          <w:rStyle w:val="Emphasis"/>
          <w:i w:val="0"/>
          <w:sz w:val="20"/>
          <w:szCs w:val="20"/>
        </w:rPr>
        <w:t>Tourette's syndrome</w:t>
      </w:r>
      <w:r w:rsidRPr="00321812">
        <w:rPr>
          <w:i/>
          <w:sz w:val="20"/>
          <w:szCs w:val="20"/>
        </w:rPr>
        <w:t xml:space="preserve"> </w:t>
      </w:r>
      <w:r w:rsidRPr="00321812">
        <w:rPr>
          <w:rStyle w:val="Emphasis"/>
          <w:i w:val="0"/>
          <w:sz w:val="20"/>
          <w:szCs w:val="20"/>
        </w:rPr>
        <w:t>with and without comorbid ADHD.</w:t>
      </w:r>
      <w:r w:rsidRPr="00321812">
        <w:rPr>
          <w:rStyle w:val="Emphasis"/>
          <w:sz w:val="20"/>
          <w:szCs w:val="20"/>
        </w:rPr>
        <w:t xml:space="preserve">  </w:t>
      </w:r>
      <w:r w:rsidRPr="00321812">
        <w:rPr>
          <w:i/>
          <w:iCs/>
          <w:sz w:val="20"/>
          <w:szCs w:val="20"/>
          <w:lang w:val="en-US"/>
        </w:rPr>
        <w:t>Journal of Pediatric Psychology, 27</w:t>
      </w:r>
      <w:r w:rsidRPr="00321812">
        <w:rPr>
          <w:rStyle w:val="Emphasis"/>
          <w:sz w:val="20"/>
          <w:szCs w:val="20"/>
        </w:rPr>
        <w:t>, 203-208.</w:t>
      </w:r>
    </w:p>
    <w:p w:rsidR="00886B39" w:rsidRPr="00321812" w:rsidRDefault="00886B39" w:rsidP="00321812">
      <w:pPr>
        <w:jc w:val="both"/>
        <w:rPr>
          <w:sz w:val="20"/>
          <w:szCs w:val="20"/>
          <w:lang w:val="en-US"/>
        </w:rPr>
      </w:pPr>
      <w:proofErr w:type="gramStart"/>
      <w:r w:rsidRPr="00321812">
        <w:rPr>
          <w:sz w:val="20"/>
          <w:szCs w:val="20"/>
          <w:lang w:val="en-US"/>
        </w:rPr>
        <w:t>Brookshire, B., Butler, I., Ewing-</w:t>
      </w:r>
      <w:proofErr w:type="spellStart"/>
      <w:r w:rsidRPr="00321812">
        <w:rPr>
          <w:sz w:val="20"/>
          <w:szCs w:val="20"/>
          <w:lang w:val="en-US"/>
        </w:rPr>
        <w:t>Cobbs</w:t>
      </w:r>
      <w:proofErr w:type="spellEnd"/>
      <w:r w:rsidRPr="00321812">
        <w:rPr>
          <w:sz w:val="20"/>
          <w:szCs w:val="20"/>
          <w:lang w:val="en-US"/>
        </w:rPr>
        <w:t>, L, &amp; Fletcher, J. (1994).</w:t>
      </w:r>
      <w:proofErr w:type="gramEnd"/>
      <w:r w:rsidRPr="00321812">
        <w:rPr>
          <w:sz w:val="20"/>
          <w:szCs w:val="20"/>
          <w:lang w:val="en-US"/>
        </w:rPr>
        <w:t xml:space="preserve"> Neuropsychological characteristics of children with Tourette </w:t>
      </w:r>
      <w:proofErr w:type="gramStart"/>
      <w:r w:rsidRPr="00321812">
        <w:rPr>
          <w:sz w:val="20"/>
          <w:szCs w:val="20"/>
          <w:lang w:val="en-US"/>
        </w:rPr>
        <w:t>Syndrome</w:t>
      </w:r>
      <w:proofErr w:type="gramEnd"/>
      <w:r w:rsidRPr="00321812">
        <w:rPr>
          <w:sz w:val="20"/>
          <w:szCs w:val="20"/>
          <w:lang w:val="en-US"/>
        </w:rPr>
        <w:t xml:space="preserve">: Evidence for a nonverbal learning disability? </w:t>
      </w:r>
      <w:r w:rsidRPr="00321812">
        <w:rPr>
          <w:i/>
          <w:iCs/>
          <w:sz w:val="20"/>
          <w:szCs w:val="20"/>
          <w:lang w:val="en-US"/>
        </w:rPr>
        <w:t>Journal of Clinical and Experimental Neuropsychology, 16</w:t>
      </w:r>
      <w:r w:rsidRPr="00321812">
        <w:rPr>
          <w:sz w:val="20"/>
          <w:szCs w:val="20"/>
          <w:lang w:val="en-US"/>
        </w:rPr>
        <w:t>, 289-302.</w:t>
      </w:r>
    </w:p>
    <w:p w:rsidR="00886B39" w:rsidRPr="00321812" w:rsidRDefault="00886B39" w:rsidP="00321812">
      <w:pPr>
        <w:jc w:val="both"/>
        <w:rPr>
          <w:sz w:val="20"/>
          <w:szCs w:val="20"/>
          <w:lang w:val="en-US"/>
        </w:rPr>
      </w:pPr>
      <w:proofErr w:type="spellStart"/>
      <w:r w:rsidRPr="00321812">
        <w:rPr>
          <w:sz w:val="20"/>
          <w:szCs w:val="20"/>
          <w:lang w:val="en-US"/>
        </w:rPr>
        <w:t>Bruun</w:t>
      </w:r>
      <w:proofErr w:type="spellEnd"/>
      <w:r w:rsidRPr="00321812">
        <w:rPr>
          <w:sz w:val="20"/>
          <w:szCs w:val="20"/>
          <w:lang w:val="en-US"/>
        </w:rPr>
        <w:t xml:space="preserve">, R. D. (1984). Gilles de la Tourette’s syndrome: an overview of clinical experience. </w:t>
      </w:r>
      <w:r w:rsidRPr="00321812">
        <w:rPr>
          <w:i/>
          <w:iCs/>
          <w:sz w:val="20"/>
          <w:szCs w:val="20"/>
          <w:lang w:val="en-US"/>
        </w:rPr>
        <w:t>Journal of the American Academy of Child and Adolescent Psychiatry, 23</w:t>
      </w:r>
      <w:r w:rsidRPr="00321812">
        <w:rPr>
          <w:sz w:val="20"/>
          <w:szCs w:val="20"/>
          <w:lang w:val="en-US"/>
        </w:rPr>
        <w:t xml:space="preserve">, 621-624.  </w:t>
      </w:r>
    </w:p>
    <w:p w:rsidR="00886B39" w:rsidRPr="00321812" w:rsidRDefault="00886B39" w:rsidP="00321812">
      <w:pPr>
        <w:jc w:val="both"/>
        <w:rPr>
          <w:sz w:val="20"/>
          <w:szCs w:val="20"/>
          <w:lang w:val="en-US"/>
        </w:rPr>
      </w:pPr>
      <w:proofErr w:type="gramStart"/>
      <w:r w:rsidRPr="00321812">
        <w:rPr>
          <w:sz w:val="20"/>
          <w:szCs w:val="20"/>
          <w:lang w:val="en-US"/>
        </w:rPr>
        <w:t xml:space="preserve">Caine, E. D., McBride, M. C., </w:t>
      </w:r>
      <w:proofErr w:type="spellStart"/>
      <w:r w:rsidRPr="00321812">
        <w:rPr>
          <w:sz w:val="20"/>
          <w:szCs w:val="20"/>
          <w:lang w:val="en-US"/>
        </w:rPr>
        <w:t>Chiverton</w:t>
      </w:r>
      <w:proofErr w:type="spellEnd"/>
      <w:r w:rsidRPr="00321812">
        <w:rPr>
          <w:sz w:val="20"/>
          <w:szCs w:val="20"/>
          <w:lang w:val="en-US"/>
        </w:rPr>
        <w:t xml:space="preserve">, P., </w:t>
      </w:r>
      <w:proofErr w:type="spellStart"/>
      <w:r w:rsidRPr="00321812">
        <w:rPr>
          <w:sz w:val="20"/>
          <w:szCs w:val="20"/>
          <w:lang w:val="en-US"/>
        </w:rPr>
        <w:t>Bamford</w:t>
      </w:r>
      <w:proofErr w:type="spellEnd"/>
      <w:r w:rsidRPr="00321812">
        <w:rPr>
          <w:sz w:val="20"/>
          <w:szCs w:val="20"/>
          <w:lang w:val="en-US"/>
        </w:rPr>
        <w:t xml:space="preserve">, K. A., </w:t>
      </w:r>
      <w:proofErr w:type="spellStart"/>
      <w:r w:rsidRPr="00321812">
        <w:rPr>
          <w:sz w:val="20"/>
          <w:szCs w:val="20"/>
          <w:lang w:val="en-US"/>
        </w:rPr>
        <w:t>Redliess</w:t>
      </w:r>
      <w:proofErr w:type="spellEnd"/>
      <w:r w:rsidRPr="00321812">
        <w:rPr>
          <w:sz w:val="20"/>
          <w:szCs w:val="20"/>
          <w:lang w:val="en-US"/>
        </w:rPr>
        <w:t xml:space="preserve">, S., &amp; </w:t>
      </w:r>
      <w:proofErr w:type="spellStart"/>
      <w:r w:rsidRPr="00321812">
        <w:rPr>
          <w:sz w:val="20"/>
          <w:szCs w:val="20"/>
          <w:lang w:val="en-US"/>
        </w:rPr>
        <w:t>Shiao</w:t>
      </w:r>
      <w:proofErr w:type="spellEnd"/>
      <w:r w:rsidRPr="00321812">
        <w:rPr>
          <w:sz w:val="20"/>
          <w:szCs w:val="20"/>
          <w:lang w:val="en-US"/>
        </w:rPr>
        <w:t>, J. (1988).</w:t>
      </w:r>
      <w:proofErr w:type="gramEnd"/>
      <w:r w:rsidRPr="00321812">
        <w:rPr>
          <w:sz w:val="20"/>
          <w:szCs w:val="20"/>
          <w:lang w:val="en-US"/>
        </w:rPr>
        <w:t xml:space="preserve"> </w:t>
      </w:r>
      <w:proofErr w:type="gramStart"/>
      <w:r w:rsidRPr="00321812">
        <w:rPr>
          <w:sz w:val="20"/>
          <w:szCs w:val="20"/>
          <w:lang w:val="en-US"/>
        </w:rPr>
        <w:t>Tourette’s syndrome in Monroe county school children.</w:t>
      </w:r>
      <w:proofErr w:type="gramEnd"/>
      <w:r w:rsidRPr="00321812">
        <w:rPr>
          <w:sz w:val="20"/>
          <w:szCs w:val="20"/>
          <w:lang w:val="en-US"/>
        </w:rPr>
        <w:t xml:space="preserve"> </w:t>
      </w:r>
      <w:r w:rsidRPr="00321812">
        <w:rPr>
          <w:i/>
          <w:iCs/>
          <w:sz w:val="20"/>
          <w:szCs w:val="20"/>
          <w:lang w:val="en-US"/>
        </w:rPr>
        <w:t>Neurology, 38</w:t>
      </w:r>
      <w:r w:rsidRPr="00321812">
        <w:rPr>
          <w:sz w:val="20"/>
          <w:szCs w:val="20"/>
          <w:lang w:val="en-US"/>
        </w:rPr>
        <w:t xml:space="preserve">, 472-475. </w:t>
      </w:r>
    </w:p>
    <w:p w:rsidR="00886B39" w:rsidRPr="00321812" w:rsidRDefault="00886B39" w:rsidP="00321812">
      <w:pPr>
        <w:jc w:val="both"/>
        <w:rPr>
          <w:rFonts w:eastAsia="Arial Unicode MS"/>
          <w:sz w:val="20"/>
          <w:szCs w:val="20"/>
          <w:lang w:val="en-US" w:eastAsia="ko-KR"/>
        </w:rPr>
      </w:pPr>
      <w:proofErr w:type="spellStart"/>
      <w:proofErr w:type="gramStart"/>
      <w:r w:rsidRPr="00321812">
        <w:rPr>
          <w:rFonts w:eastAsia="Arial Unicode MS"/>
          <w:sz w:val="20"/>
          <w:szCs w:val="20"/>
          <w:lang w:val="en-US" w:eastAsia="ko-KR"/>
        </w:rPr>
        <w:t>Canitano</w:t>
      </w:r>
      <w:proofErr w:type="spellEnd"/>
      <w:r w:rsidRPr="00321812">
        <w:rPr>
          <w:rFonts w:eastAsia="Arial Unicode MS"/>
          <w:sz w:val="20"/>
          <w:szCs w:val="20"/>
          <w:lang w:val="en-US" w:eastAsia="ko-KR"/>
        </w:rPr>
        <w:t xml:space="preserve">, R., &amp; </w:t>
      </w:r>
      <w:proofErr w:type="spellStart"/>
      <w:r w:rsidRPr="00321812">
        <w:rPr>
          <w:rFonts w:eastAsia="Arial Unicode MS"/>
          <w:sz w:val="20"/>
          <w:szCs w:val="20"/>
          <w:lang w:val="en-US" w:eastAsia="ko-KR"/>
        </w:rPr>
        <w:t>Vivanti</w:t>
      </w:r>
      <w:proofErr w:type="spellEnd"/>
      <w:r w:rsidRPr="00321812">
        <w:rPr>
          <w:rFonts w:eastAsia="Arial Unicode MS"/>
          <w:sz w:val="20"/>
          <w:szCs w:val="20"/>
          <w:lang w:val="en-US" w:eastAsia="ko-KR"/>
        </w:rPr>
        <w:t>, G. (2007).</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Tics and Tourette syndrome in autistic spectrum disorders.</w:t>
      </w:r>
      <w:proofErr w:type="gramEnd"/>
      <w:r w:rsidRPr="00321812">
        <w:rPr>
          <w:rFonts w:eastAsia="Arial Unicode MS"/>
          <w:sz w:val="20"/>
          <w:szCs w:val="20"/>
          <w:lang w:val="en-US" w:eastAsia="ko-KR"/>
        </w:rPr>
        <w:t xml:space="preserve"> </w:t>
      </w:r>
      <w:r w:rsidRPr="00321812">
        <w:rPr>
          <w:rFonts w:eastAsia="Arial Unicode MS"/>
          <w:i/>
          <w:sz w:val="20"/>
          <w:szCs w:val="20"/>
          <w:lang w:val="en-US" w:eastAsia="ko-KR"/>
        </w:rPr>
        <w:t>Autism, 11</w:t>
      </w:r>
      <w:r w:rsidRPr="00321812">
        <w:rPr>
          <w:rFonts w:eastAsia="Arial Unicode MS"/>
          <w:sz w:val="20"/>
          <w:szCs w:val="20"/>
          <w:lang w:val="en-US" w:eastAsia="ko-KR"/>
        </w:rPr>
        <w:t xml:space="preserve">, 19-28. </w:t>
      </w:r>
    </w:p>
    <w:p w:rsidR="00886B39" w:rsidRPr="00321812" w:rsidRDefault="00886B39" w:rsidP="00321812">
      <w:pPr>
        <w:jc w:val="both"/>
        <w:rPr>
          <w:rFonts w:eastAsia="Arial Unicode MS"/>
          <w:sz w:val="20"/>
          <w:szCs w:val="20"/>
          <w:lang w:val="en-US" w:eastAsia="ko-KR"/>
        </w:rPr>
      </w:pPr>
      <w:proofErr w:type="gramStart"/>
      <w:r w:rsidRPr="00321812">
        <w:rPr>
          <w:sz w:val="20"/>
          <w:szCs w:val="20"/>
          <w:lang w:val="en-US"/>
        </w:rPr>
        <w:t xml:space="preserve">Carpenter, L. L., </w:t>
      </w:r>
      <w:proofErr w:type="spellStart"/>
      <w:r w:rsidRPr="00321812">
        <w:rPr>
          <w:sz w:val="20"/>
          <w:szCs w:val="20"/>
          <w:lang w:val="en-US"/>
        </w:rPr>
        <w:t>Leckman</w:t>
      </w:r>
      <w:proofErr w:type="spellEnd"/>
      <w:r w:rsidRPr="00321812">
        <w:rPr>
          <w:sz w:val="20"/>
          <w:szCs w:val="20"/>
          <w:lang w:val="en-US"/>
        </w:rPr>
        <w:t xml:space="preserve">, J. F., </w:t>
      </w:r>
      <w:proofErr w:type="spellStart"/>
      <w:r w:rsidRPr="00321812">
        <w:rPr>
          <w:sz w:val="20"/>
          <w:szCs w:val="20"/>
          <w:lang w:val="en-US"/>
        </w:rPr>
        <w:t>Scahill</w:t>
      </w:r>
      <w:proofErr w:type="spellEnd"/>
      <w:r w:rsidRPr="00321812">
        <w:rPr>
          <w:sz w:val="20"/>
          <w:szCs w:val="20"/>
          <w:lang w:val="en-US"/>
        </w:rPr>
        <w:t xml:space="preserve">, L., &amp; </w:t>
      </w:r>
      <w:proofErr w:type="spellStart"/>
      <w:r w:rsidRPr="00321812">
        <w:rPr>
          <w:sz w:val="20"/>
          <w:szCs w:val="20"/>
          <w:lang w:val="en-US"/>
        </w:rPr>
        <w:t>McDougle</w:t>
      </w:r>
      <w:proofErr w:type="spellEnd"/>
      <w:r w:rsidRPr="00321812">
        <w:rPr>
          <w:sz w:val="20"/>
          <w:szCs w:val="20"/>
          <w:lang w:val="en-US"/>
        </w:rPr>
        <w:t>, C. J. (1999).</w:t>
      </w:r>
      <w:proofErr w:type="gramEnd"/>
      <w:r w:rsidRPr="00321812">
        <w:rPr>
          <w:sz w:val="20"/>
          <w:szCs w:val="20"/>
          <w:lang w:val="en-US"/>
        </w:rPr>
        <w:t xml:space="preserve"> </w:t>
      </w:r>
      <w:proofErr w:type="gramStart"/>
      <w:r w:rsidRPr="00321812">
        <w:rPr>
          <w:sz w:val="20"/>
          <w:szCs w:val="20"/>
          <w:lang w:val="en-US"/>
        </w:rPr>
        <w:t>Pharmacological and other somatic approaches to treatment.</w:t>
      </w:r>
      <w:proofErr w:type="gramEnd"/>
      <w:r w:rsidRPr="00321812">
        <w:rPr>
          <w:rFonts w:eastAsia="Arial Unicode MS"/>
          <w:sz w:val="20"/>
          <w:szCs w:val="20"/>
          <w:lang w:val="en-US" w:eastAsia="ko-KR"/>
        </w:rPr>
        <w:t xml:space="preserve"> In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J. F., &amp; Cohen, D. J. (Eds.) </w:t>
      </w:r>
      <w:r w:rsidRPr="00321812">
        <w:rPr>
          <w:rFonts w:eastAsia="Arial Unicode MS"/>
          <w:i/>
          <w:sz w:val="20"/>
          <w:szCs w:val="20"/>
          <w:lang w:val="en-US" w:eastAsia="ko-KR"/>
        </w:rPr>
        <w:t>Tourette’s syndrome – Tics, obsessions, compulsions: Developmental psychopathology and clinical care</w:t>
      </w:r>
      <w:r w:rsidRPr="00321812">
        <w:rPr>
          <w:rFonts w:eastAsia="Arial Unicode MS"/>
          <w:sz w:val="20"/>
          <w:szCs w:val="20"/>
          <w:lang w:val="en-US" w:eastAsia="ko-KR"/>
        </w:rPr>
        <w:t xml:space="preserve"> (pp. 370-398)</w:t>
      </w:r>
      <w:r w:rsidRPr="00321812">
        <w:rPr>
          <w:rFonts w:eastAsia="Arial Unicode MS"/>
          <w:i/>
          <w:sz w:val="20"/>
          <w:szCs w:val="20"/>
          <w:lang w:val="en-US" w:eastAsia="ko-KR"/>
        </w:rPr>
        <w:t>.</w:t>
      </w:r>
      <w:r w:rsidRPr="00321812">
        <w:rPr>
          <w:rFonts w:eastAsia="Arial Unicode MS"/>
          <w:sz w:val="20"/>
          <w:szCs w:val="20"/>
          <w:lang w:val="en-US" w:eastAsia="ko-KR"/>
        </w:rPr>
        <w:t xml:space="preserve"> New York: John Wiley and Sons Inc.</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Carr, J. E., &amp; Chong, I. M. (2005).</w:t>
      </w:r>
      <w:proofErr w:type="gramEnd"/>
      <w:r w:rsidRPr="00321812">
        <w:rPr>
          <w:rFonts w:eastAsia="Arial Unicode MS"/>
          <w:sz w:val="20"/>
          <w:szCs w:val="20"/>
          <w:lang w:val="en-US" w:eastAsia="ko-KR"/>
        </w:rPr>
        <w:t xml:space="preserve"> Habit reversal treatment of tic disorders: A methodological critique of the literature. </w:t>
      </w:r>
      <w:r w:rsidRPr="00321812">
        <w:rPr>
          <w:rFonts w:eastAsia="Arial Unicode MS"/>
          <w:i/>
          <w:sz w:val="20"/>
          <w:szCs w:val="20"/>
          <w:lang w:val="en-US" w:eastAsia="ko-KR"/>
        </w:rPr>
        <w:t>Behavior Modification, 29</w:t>
      </w:r>
      <w:r w:rsidRPr="00321812">
        <w:rPr>
          <w:rFonts w:eastAsia="Arial Unicode MS"/>
          <w:sz w:val="20"/>
          <w:szCs w:val="20"/>
          <w:lang w:val="en-US" w:eastAsia="ko-KR"/>
        </w:rPr>
        <w:t>, 858-875.</w:t>
      </w:r>
    </w:p>
    <w:p w:rsidR="00886B39" w:rsidRPr="00321812" w:rsidRDefault="00886B39" w:rsidP="00321812">
      <w:pPr>
        <w:jc w:val="both"/>
        <w:rPr>
          <w:sz w:val="20"/>
          <w:szCs w:val="20"/>
          <w:lang w:val="en-US"/>
        </w:rPr>
      </w:pPr>
      <w:proofErr w:type="gramStart"/>
      <w:r w:rsidRPr="00321812">
        <w:rPr>
          <w:sz w:val="20"/>
          <w:szCs w:val="20"/>
          <w:lang w:val="en-US"/>
        </w:rPr>
        <w:t>Carroll, A., &amp; Robertson, M. (2000).</w:t>
      </w:r>
      <w:proofErr w:type="gramEnd"/>
      <w:r w:rsidRPr="00321812">
        <w:rPr>
          <w:sz w:val="20"/>
          <w:szCs w:val="20"/>
          <w:lang w:val="en-US"/>
        </w:rPr>
        <w:t xml:space="preserve"> </w:t>
      </w:r>
      <w:r w:rsidRPr="00321812">
        <w:rPr>
          <w:i/>
          <w:sz w:val="20"/>
          <w:szCs w:val="20"/>
          <w:lang w:val="en-US"/>
        </w:rPr>
        <w:t xml:space="preserve">Tourette syndrome: A practical guide for teachers, parents and </w:t>
      </w:r>
      <w:proofErr w:type="spellStart"/>
      <w:r w:rsidRPr="00321812">
        <w:rPr>
          <w:i/>
          <w:sz w:val="20"/>
          <w:szCs w:val="20"/>
          <w:lang w:val="en-US"/>
        </w:rPr>
        <w:t>carers</w:t>
      </w:r>
      <w:proofErr w:type="spellEnd"/>
      <w:r w:rsidRPr="00321812">
        <w:rPr>
          <w:i/>
          <w:sz w:val="20"/>
          <w:szCs w:val="20"/>
          <w:lang w:val="en-US"/>
        </w:rPr>
        <w:t>.</w:t>
      </w:r>
      <w:r w:rsidRPr="00321812">
        <w:rPr>
          <w:sz w:val="20"/>
          <w:szCs w:val="20"/>
          <w:lang w:val="en-US"/>
        </w:rPr>
        <w:t xml:space="preserve"> London: David Fulton. </w:t>
      </w:r>
    </w:p>
    <w:p w:rsidR="00886B39" w:rsidRPr="00321812" w:rsidRDefault="00886B39" w:rsidP="00321812">
      <w:pPr>
        <w:jc w:val="both"/>
        <w:rPr>
          <w:sz w:val="20"/>
          <w:szCs w:val="20"/>
        </w:rPr>
      </w:pPr>
      <w:proofErr w:type="gramStart"/>
      <w:r w:rsidRPr="00321812">
        <w:rPr>
          <w:sz w:val="20"/>
          <w:szCs w:val="20"/>
        </w:rPr>
        <w:t xml:space="preserve">Carter, A. S., </w:t>
      </w:r>
      <w:proofErr w:type="spellStart"/>
      <w:r w:rsidRPr="00321812">
        <w:rPr>
          <w:sz w:val="20"/>
          <w:szCs w:val="20"/>
        </w:rPr>
        <w:t>Fredine</w:t>
      </w:r>
      <w:proofErr w:type="spellEnd"/>
      <w:r w:rsidRPr="00321812">
        <w:rPr>
          <w:sz w:val="20"/>
          <w:szCs w:val="20"/>
        </w:rPr>
        <w:t xml:space="preserve">, N. J., Findley, D., </w:t>
      </w:r>
      <w:proofErr w:type="spellStart"/>
      <w:r w:rsidRPr="00321812">
        <w:rPr>
          <w:sz w:val="20"/>
          <w:szCs w:val="20"/>
        </w:rPr>
        <w:t>Scahill</w:t>
      </w:r>
      <w:proofErr w:type="spellEnd"/>
      <w:r w:rsidRPr="00321812">
        <w:rPr>
          <w:sz w:val="20"/>
          <w:szCs w:val="20"/>
        </w:rPr>
        <w:t>, L., Zimmerman, L., &amp; Sparrow, S. S. (1999).</w:t>
      </w:r>
      <w:proofErr w:type="gramEnd"/>
      <w:r w:rsidRPr="00321812">
        <w:rPr>
          <w:sz w:val="20"/>
          <w:szCs w:val="20"/>
        </w:rPr>
        <w:t xml:space="preserve"> </w:t>
      </w:r>
      <w:proofErr w:type="gramStart"/>
      <w:r w:rsidRPr="00321812">
        <w:rPr>
          <w:i/>
          <w:sz w:val="20"/>
          <w:szCs w:val="20"/>
        </w:rPr>
        <w:t>Recommendations for teachers</w:t>
      </w:r>
      <w:r w:rsidRPr="00321812">
        <w:rPr>
          <w:sz w:val="20"/>
          <w:szCs w:val="20"/>
        </w:rPr>
        <w:t>.</w:t>
      </w:r>
      <w:proofErr w:type="gramEnd"/>
      <w:r w:rsidRPr="00321812">
        <w:rPr>
          <w:sz w:val="20"/>
          <w:szCs w:val="20"/>
        </w:rPr>
        <w:t xml:space="preserve"> Hoboken, NJ: John Wiley &amp; Sons Inc.</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 xml:space="preserve">Carter, A. S., O’Donnell, D. A., </w:t>
      </w:r>
      <w:proofErr w:type="spellStart"/>
      <w:r w:rsidRPr="00321812">
        <w:rPr>
          <w:rFonts w:eastAsia="Arial Unicode MS"/>
          <w:sz w:val="20"/>
          <w:szCs w:val="20"/>
          <w:lang w:val="en-US" w:eastAsia="ko-KR"/>
        </w:rPr>
        <w:t>Scahill</w:t>
      </w:r>
      <w:proofErr w:type="spellEnd"/>
      <w:r w:rsidRPr="00321812">
        <w:rPr>
          <w:rFonts w:eastAsia="Arial Unicode MS"/>
          <w:sz w:val="20"/>
          <w:szCs w:val="20"/>
          <w:lang w:val="en-US" w:eastAsia="ko-KR"/>
        </w:rPr>
        <w:t xml:space="preserve">, L., Schultz, </w:t>
      </w:r>
      <w:proofErr w:type="spellStart"/>
      <w:r w:rsidRPr="00321812">
        <w:rPr>
          <w:rFonts w:eastAsia="Arial Unicode MS"/>
          <w:sz w:val="20"/>
          <w:szCs w:val="20"/>
          <w:lang w:val="en-US" w:eastAsia="ko-KR"/>
        </w:rPr>
        <w:t>R.T</w:t>
      </w:r>
      <w:proofErr w:type="spellEnd"/>
      <w:r w:rsidRPr="00321812">
        <w:rPr>
          <w:rFonts w:eastAsia="Arial Unicode MS"/>
          <w:sz w:val="20"/>
          <w:szCs w:val="20"/>
          <w:lang w:val="en-US" w:eastAsia="ko-KR"/>
        </w:rPr>
        <w:t xml:space="preserve">,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J. F., &amp; </w:t>
      </w:r>
      <w:proofErr w:type="spellStart"/>
      <w:r w:rsidRPr="00321812">
        <w:rPr>
          <w:rFonts w:eastAsia="Arial Unicode MS"/>
          <w:sz w:val="20"/>
          <w:szCs w:val="20"/>
          <w:lang w:val="en-US" w:eastAsia="ko-KR"/>
        </w:rPr>
        <w:t>Pauls</w:t>
      </w:r>
      <w:proofErr w:type="spellEnd"/>
      <w:r w:rsidRPr="00321812">
        <w:rPr>
          <w:rFonts w:eastAsia="Arial Unicode MS"/>
          <w:sz w:val="20"/>
          <w:szCs w:val="20"/>
          <w:lang w:val="en-US" w:eastAsia="ko-KR"/>
        </w:rPr>
        <w:t>, D. L. (2000).</w:t>
      </w:r>
      <w:proofErr w:type="gramEnd"/>
      <w:r w:rsidRPr="00321812">
        <w:rPr>
          <w:rFonts w:eastAsia="Arial Unicode MS"/>
          <w:sz w:val="20"/>
          <w:szCs w:val="20"/>
          <w:lang w:val="en-US" w:eastAsia="ko-KR"/>
        </w:rPr>
        <w:t xml:space="preserve"> Social and emotional adjustment in children affected with Gilles de la Tourette’s syndrome: associations with ADHD and family functioning. </w:t>
      </w:r>
      <w:r w:rsidRPr="00321812">
        <w:rPr>
          <w:rFonts w:eastAsia="Arial Unicode MS"/>
          <w:i/>
          <w:sz w:val="20"/>
          <w:szCs w:val="20"/>
          <w:lang w:val="en-US" w:eastAsia="ko-KR"/>
        </w:rPr>
        <w:t>Journal of Child Psychology and Psychiatry, 41</w:t>
      </w:r>
      <w:r w:rsidRPr="00321812">
        <w:rPr>
          <w:rFonts w:eastAsia="Arial Unicode MS"/>
          <w:sz w:val="20"/>
          <w:szCs w:val="20"/>
          <w:lang w:val="en-US" w:eastAsia="ko-KR"/>
        </w:rPr>
        <w:t xml:space="preserve">, 215-223.  </w:t>
      </w:r>
    </w:p>
    <w:p w:rsidR="00886B39" w:rsidRPr="00321812" w:rsidRDefault="00886B39" w:rsidP="00321812">
      <w:pPr>
        <w:jc w:val="both"/>
        <w:rPr>
          <w:sz w:val="20"/>
          <w:szCs w:val="20"/>
          <w:lang w:val="en-US"/>
        </w:rPr>
      </w:pPr>
      <w:proofErr w:type="spellStart"/>
      <w:r w:rsidRPr="00321812">
        <w:rPr>
          <w:sz w:val="20"/>
          <w:szCs w:val="20"/>
          <w:lang w:val="en-US"/>
        </w:rPr>
        <w:t>Cavanna</w:t>
      </w:r>
      <w:proofErr w:type="spellEnd"/>
      <w:r w:rsidRPr="00321812">
        <w:rPr>
          <w:sz w:val="20"/>
          <w:szCs w:val="20"/>
          <w:lang w:val="en-US"/>
        </w:rPr>
        <w:t xml:space="preserve">, A. E., Servo, S., Monaco, F., &amp; Robertson, M. M. (2009). The behavioral spectrum of Gilles de la Tourette </w:t>
      </w:r>
      <w:proofErr w:type="gramStart"/>
      <w:r w:rsidRPr="00321812">
        <w:rPr>
          <w:sz w:val="20"/>
          <w:szCs w:val="20"/>
          <w:lang w:val="en-US"/>
        </w:rPr>
        <w:t>Syndrome</w:t>
      </w:r>
      <w:proofErr w:type="gramEnd"/>
      <w:r w:rsidRPr="00321812">
        <w:rPr>
          <w:sz w:val="20"/>
          <w:szCs w:val="20"/>
          <w:lang w:val="en-US"/>
        </w:rPr>
        <w:t xml:space="preserve">. </w:t>
      </w:r>
      <w:r w:rsidRPr="00321812">
        <w:rPr>
          <w:rFonts w:eastAsia="Arial Unicode MS"/>
          <w:i/>
          <w:sz w:val="20"/>
          <w:szCs w:val="20"/>
          <w:lang w:val="en-US" w:eastAsia="ko-KR"/>
        </w:rPr>
        <w:t>The Journal of Neuropsychiatry and Clinical Neurosciences, 21</w:t>
      </w:r>
      <w:r w:rsidRPr="00321812">
        <w:rPr>
          <w:rFonts w:eastAsia="Arial Unicode MS"/>
          <w:sz w:val="20"/>
          <w:szCs w:val="20"/>
          <w:lang w:val="en-US" w:eastAsia="ko-KR"/>
        </w:rPr>
        <w:t>,</w:t>
      </w:r>
      <w:r w:rsidRPr="00321812">
        <w:rPr>
          <w:sz w:val="20"/>
          <w:szCs w:val="20"/>
          <w:lang w:val="en-US"/>
        </w:rPr>
        <w:t xml:space="preserve"> 13-23.</w:t>
      </w:r>
    </w:p>
    <w:p w:rsidR="00886B39" w:rsidRPr="00321812" w:rsidRDefault="00886B39" w:rsidP="00321812">
      <w:pPr>
        <w:jc w:val="both"/>
        <w:rPr>
          <w:sz w:val="20"/>
          <w:szCs w:val="20"/>
          <w:lang w:val="en-US"/>
        </w:rPr>
      </w:pPr>
      <w:proofErr w:type="spellStart"/>
      <w:proofErr w:type="gramStart"/>
      <w:r w:rsidRPr="00321812">
        <w:rPr>
          <w:sz w:val="20"/>
          <w:szCs w:val="20"/>
          <w:lang w:val="en-US"/>
        </w:rPr>
        <w:lastRenderedPageBreak/>
        <w:t>Chowdhury</w:t>
      </w:r>
      <w:proofErr w:type="spellEnd"/>
      <w:r w:rsidRPr="00321812">
        <w:rPr>
          <w:sz w:val="20"/>
          <w:szCs w:val="20"/>
          <w:lang w:val="en-US"/>
        </w:rPr>
        <w:t>, U., &amp; Christie, D. (2002).</w:t>
      </w:r>
      <w:proofErr w:type="gramEnd"/>
      <w:r w:rsidRPr="00321812">
        <w:rPr>
          <w:sz w:val="20"/>
          <w:szCs w:val="20"/>
          <w:lang w:val="en-US"/>
        </w:rPr>
        <w:t xml:space="preserve"> Tourette </w:t>
      </w:r>
      <w:proofErr w:type="gramStart"/>
      <w:r w:rsidRPr="00321812">
        <w:rPr>
          <w:sz w:val="20"/>
          <w:szCs w:val="20"/>
          <w:lang w:val="en-US"/>
        </w:rPr>
        <w:t>Syndrome</w:t>
      </w:r>
      <w:proofErr w:type="gramEnd"/>
      <w:r w:rsidRPr="00321812">
        <w:rPr>
          <w:sz w:val="20"/>
          <w:szCs w:val="20"/>
          <w:lang w:val="en-US"/>
        </w:rPr>
        <w:t>: A training day for teachers.</w:t>
      </w:r>
      <w:r w:rsidRPr="00321812">
        <w:rPr>
          <w:i/>
          <w:sz w:val="20"/>
          <w:szCs w:val="20"/>
          <w:lang w:val="en-US"/>
        </w:rPr>
        <w:t xml:space="preserve"> British </w:t>
      </w:r>
      <w:r w:rsidRPr="00321812">
        <w:rPr>
          <w:rFonts w:eastAsia="Arial Unicode MS"/>
          <w:i/>
          <w:sz w:val="20"/>
          <w:szCs w:val="20"/>
          <w:lang w:val="en-US" w:eastAsia="ko-KR"/>
        </w:rPr>
        <w:t>Journal of Special Education, 29</w:t>
      </w:r>
      <w:r w:rsidRPr="00321812">
        <w:rPr>
          <w:sz w:val="20"/>
          <w:szCs w:val="20"/>
          <w:lang w:val="en-US"/>
        </w:rPr>
        <w:t>, 123-127.</w:t>
      </w:r>
    </w:p>
    <w:p w:rsidR="003F69FA" w:rsidRPr="00321812" w:rsidRDefault="003F69FA" w:rsidP="00321812">
      <w:pPr>
        <w:jc w:val="both"/>
        <w:rPr>
          <w:sz w:val="20"/>
          <w:szCs w:val="20"/>
          <w:lang w:val="en-US"/>
        </w:rPr>
      </w:pPr>
      <w:r w:rsidRPr="00321812">
        <w:rPr>
          <w:sz w:val="20"/>
          <w:szCs w:val="20"/>
          <w:lang w:val="en-US"/>
        </w:rPr>
        <w:t xml:space="preserve">Clarke, M.A., Bray, M.A., </w:t>
      </w:r>
      <w:proofErr w:type="spellStart"/>
      <w:r w:rsidRPr="00321812">
        <w:rPr>
          <w:sz w:val="20"/>
          <w:szCs w:val="20"/>
          <w:lang w:val="en-US"/>
        </w:rPr>
        <w:t>Kehle</w:t>
      </w:r>
      <w:proofErr w:type="spellEnd"/>
      <w:r w:rsidRPr="00321812">
        <w:rPr>
          <w:sz w:val="20"/>
          <w:szCs w:val="20"/>
          <w:lang w:val="en-US"/>
        </w:rPr>
        <w:t xml:space="preserve">, T.J., &amp; Truscott, S.D. (2001) </w:t>
      </w:r>
      <w:proofErr w:type="gramStart"/>
      <w:r w:rsidRPr="00321812">
        <w:rPr>
          <w:sz w:val="20"/>
          <w:szCs w:val="20"/>
          <w:lang w:val="en-US"/>
        </w:rPr>
        <w:t>A</w:t>
      </w:r>
      <w:proofErr w:type="gramEnd"/>
      <w:r w:rsidRPr="00321812">
        <w:rPr>
          <w:sz w:val="20"/>
          <w:szCs w:val="20"/>
          <w:lang w:val="en-US"/>
        </w:rPr>
        <w:t xml:space="preserve"> school-based intervention designed to reduce the frequency of tics in children with Tourette’s syndrome. </w:t>
      </w:r>
      <w:r w:rsidRPr="00321812">
        <w:rPr>
          <w:i/>
          <w:sz w:val="20"/>
          <w:szCs w:val="20"/>
          <w:lang w:val="en-US"/>
        </w:rPr>
        <w:t>School Psychology Review, 30,</w:t>
      </w:r>
      <w:r w:rsidRPr="00321812">
        <w:rPr>
          <w:sz w:val="20"/>
          <w:szCs w:val="20"/>
          <w:lang w:val="en-US"/>
        </w:rPr>
        <w:t xml:space="preserve"> 11-22.</w:t>
      </w:r>
    </w:p>
    <w:p w:rsidR="00886B39" w:rsidRPr="00321812" w:rsidRDefault="00886B39" w:rsidP="00321812">
      <w:pPr>
        <w:jc w:val="both"/>
        <w:rPr>
          <w:sz w:val="20"/>
          <w:szCs w:val="20"/>
        </w:rPr>
      </w:pPr>
      <w:r w:rsidRPr="00321812">
        <w:rPr>
          <w:sz w:val="20"/>
          <w:szCs w:val="20"/>
        </w:rPr>
        <w:t xml:space="preserve">Coffey, B. J., </w:t>
      </w:r>
      <w:proofErr w:type="spellStart"/>
      <w:r w:rsidRPr="00321812">
        <w:rPr>
          <w:sz w:val="20"/>
          <w:szCs w:val="20"/>
        </w:rPr>
        <w:t>Biederman</w:t>
      </w:r>
      <w:proofErr w:type="spellEnd"/>
      <w:r w:rsidRPr="00321812">
        <w:rPr>
          <w:sz w:val="20"/>
          <w:szCs w:val="20"/>
        </w:rPr>
        <w:t xml:space="preserve">, J., </w:t>
      </w:r>
      <w:proofErr w:type="spellStart"/>
      <w:r w:rsidRPr="00321812">
        <w:rPr>
          <w:sz w:val="20"/>
          <w:szCs w:val="20"/>
        </w:rPr>
        <w:t>Smoller</w:t>
      </w:r>
      <w:proofErr w:type="spellEnd"/>
      <w:r w:rsidRPr="00321812">
        <w:rPr>
          <w:sz w:val="20"/>
          <w:szCs w:val="20"/>
        </w:rPr>
        <w:t xml:space="preserve">, J. W., Geller, D. A., </w:t>
      </w:r>
      <w:proofErr w:type="spellStart"/>
      <w:r w:rsidRPr="00321812">
        <w:rPr>
          <w:sz w:val="20"/>
          <w:szCs w:val="20"/>
        </w:rPr>
        <w:t>Sarin</w:t>
      </w:r>
      <w:proofErr w:type="spellEnd"/>
      <w:r w:rsidRPr="00321812">
        <w:rPr>
          <w:sz w:val="20"/>
          <w:szCs w:val="20"/>
        </w:rPr>
        <w:t xml:space="preserve">, P., Schwartz, S., &amp; Kim, G. S. (2000). Anxiety disorders and tic severity in juveniles with Tourette's disorder. </w:t>
      </w:r>
      <w:r w:rsidRPr="00321812">
        <w:rPr>
          <w:rFonts w:eastAsia="Arial Unicode MS"/>
          <w:i/>
          <w:sz w:val="20"/>
          <w:szCs w:val="20"/>
          <w:lang w:val="en-US" w:eastAsia="ko-KR"/>
        </w:rPr>
        <w:t>Journal of the American Academy of Child and Adolescent Psychiatry, 39</w:t>
      </w:r>
      <w:r w:rsidRPr="00321812">
        <w:rPr>
          <w:sz w:val="20"/>
          <w:szCs w:val="20"/>
        </w:rPr>
        <w:t>, 562-568.</w:t>
      </w:r>
    </w:p>
    <w:p w:rsidR="00886B39" w:rsidRPr="00321812" w:rsidRDefault="00886B39" w:rsidP="00321812">
      <w:pPr>
        <w:jc w:val="both"/>
        <w:rPr>
          <w:sz w:val="20"/>
          <w:szCs w:val="20"/>
          <w:lang w:val="en-US"/>
        </w:rPr>
      </w:pPr>
      <w:proofErr w:type="gramStart"/>
      <w:r w:rsidRPr="00321812">
        <w:rPr>
          <w:sz w:val="20"/>
          <w:szCs w:val="20"/>
          <w:lang w:val="en-US"/>
        </w:rPr>
        <w:t>Coffey, B., &amp; Park, K. (1997).</w:t>
      </w:r>
      <w:proofErr w:type="gramEnd"/>
      <w:r w:rsidRPr="00321812">
        <w:rPr>
          <w:sz w:val="20"/>
          <w:szCs w:val="20"/>
          <w:lang w:val="en-US"/>
        </w:rPr>
        <w:t xml:space="preserve"> </w:t>
      </w:r>
      <w:proofErr w:type="spellStart"/>
      <w:r w:rsidRPr="00321812">
        <w:rPr>
          <w:sz w:val="20"/>
          <w:szCs w:val="20"/>
          <w:lang w:val="en-US"/>
        </w:rPr>
        <w:t>Behavioural</w:t>
      </w:r>
      <w:proofErr w:type="spellEnd"/>
      <w:r w:rsidRPr="00321812">
        <w:rPr>
          <w:sz w:val="20"/>
          <w:szCs w:val="20"/>
          <w:lang w:val="en-US"/>
        </w:rPr>
        <w:t xml:space="preserve"> and emotional aspects of Tourette </w:t>
      </w:r>
      <w:proofErr w:type="gramStart"/>
      <w:r w:rsidRPr="00321812">
        <w:rPr>
          <w:sz w:val="20"/>
          <w:szCs w:val="20"/>
          <w:lang w:val="en-US"/>
        </w:rPr>
        <w:t>Syndrome</w:t>
      </w:r>
      <w:proofErr w:type="gramEnd"/>
      <w:r w:rsidRPr="00321812">
        <w:rPr>
          <w:sz w:val="20"/>
          <w:szCs w:val="20"/>
          <w:lang w:val="en-US"/>
        </w:rPr>
        <w:t xml:space="preserve">. </w:t>
      </w:r>
      <w:r w:rsidRPr="00321812">
        <w:rPr>
          <w:i/>
          <w:sz w:val="20"/>
          <w:szCs w:val="20"/>
          <w:lang w:val="en-US"/>
        </w:rPr>
        <w:t>Neurologic Clinics, 15</w:t>
      </w:r>
      <w:r w:rsidRPr="00321812">
        <w:rPr>
          <w:sz w:val="20"/>
          <w:szCs w:val="20"/>
          <w:lang w:val="en-US"/>
        </w:rPr>
        <w:t>, 277-289.</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 xml:space="preserve">Cohen, D.,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J., &amp; Riddle, M. (1992).</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Tourette's syndrome and tic disorders.</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 xml:space="preserve">In J. </w:t>
      </w:r>
      <w:proofErr w:type="spellStart"/>
      <w:r w:rsidRPr="00321812">
        <w:rPr>
          <w:rFonts w:eastAsia="Arial Unicode MS"/>
          <w:sz w:val="20"/>
          <w:szCs w:val="20"/>
          <w:lang w:val="en-US" w:eastAsia="ko-KR"/>
        </w:rPr>
        <w:t>Noshpitz</w:t>
      </w:r>
      <w:proofErr w:type="spellEnd"/>
      <w:r w:rsidRPr="00321812">
        <w:rPr>
          <w:rFonts w:eastAsia="Arial Unicode MS"/>
          <w:sz w:val="20"/>
          <w:szCs w:val="20"/>
          <w:lang w:val="en-US" w:eastAsia="ko-KR"/>
        </w:rPr>
        <w:t xml:space="preserve"> (Ed.), </w:t>
      </w:r>
      <w:r w:rsidRPr="00321812">
        <w:rPr>
          <w:rFonts w:eastAsia="Arial Unicode MS"/>
          <w:i/>
          <w:sz w:val="20"/>
          <w:szCs w:val="20"/>
          <w:lang w:val="en-US" w:eastAsia="ko-KR"/>
        </w:rPr>
        <w:t>Basic handbook of child psychiatry</w:t>
      </w:r>
      <w:r w:rsidRPr="00321812">
        <w:rPr>
          <w:rFonts w:eastAsia="Arial Unicode MS"/>
          <w:sz w:val="20"/>
          <w:szCs w:val="20"/>
          <w:lang w:val="en-US" w:eastAsia="ko-KR"/>
        </w:rPr>
        <w:t>.</w:t>
      </w:r>
      <w:proofErr w:type="gramEnd"/>
      <w:r w:rsidRPr="00321812">
        <w:rPr>
          <w:rFonts w:eastAsia="Arial Unicode MS"/>
          <w:sz w:val="20"/>
          <w:szCs w:val="20"/>
          <w:lang w:val="en-US" w:eastAsia="ko-KR"/>
        </w:rPr>
        <w:t xml:space="preserve"> New York: Basic Books.</w:t>
      </w:r>
    </w:p>
    <w:p w:rsidR="00886B39" w:rsidRPr="00321812" w:rsidRDefault="00886B39" w:rsidP="00321812">
      <w:pPr>
        <w:jc w:val="both"/>
        <w:rPr>
          <w:sz w:val="20"/>
          <w:szCs w:val="20"/>
          <w:lang w:val="en-US"/>
        </w:rPr>
      </w:pPr>
      <w:proofErr w:type="gramStart"/>
      <w:r w:rsidRPr="00321812">
        <w:rPr>
          <w:sz w:val="20"/>
          <w:szCs w:val="20"/>
          <w:lang w:val="en-US"/>
        </w:rPr>
        <w:t>Comings, D. (1990).</w:t>
      </w:r>
      <w:proofErr w:type="gramEnd"/>
      <w:r w:rsidRPr="00321812">
        <w:rPr>
          <w:sz w:val="20"/>
          <w:szCs w:val="20"/>
          <w:lang w:val="en-US"/>
        </w:rPr>
        <w:t xml:space="preserve"> </w:t>
      </w:r>
      <w:r w:rsidRPr="00321812">
        <w:rPr>
          <w:i/>
          <w:sz w:val="20"/>
          <w:szCs w:val="20"/>
          <w:lang w:val="en-US"/>
        </w:rPr>
        <w:t xml:space="preserve">Tourette </w:t>
      </w:r>
      <w:proofErr w:type="gramStart"/>
      <w:r w:rsidRPr="00321812">
        <w:rPr>
          <w:i/>
          <w:sz w:val="20"/>
          <w:szCs w:val="20"/>
          <w:lang w:val="en-US"/>
        </w:rPr>
        <w:t>Syndrome</w:t>
      </w:r>
      <w:proofErr w:type="gramEnd"/>
      <w:r w:rsidRPr="00321812">
        <w:rPr>
          <w:i/>
          <w:sz w:val="20"/>
          <w:szCs w:val="20"/>
          <w:lang w:val="en-US"/>
        </w:rPr>
        <w:t xml:space="preserve"> and human </w:t>
      </w:r>
      <w:proofErr w:type="spellStart"/>
      <w:r w:rsidRPr="00321812">
        <w:rPr>
          <w:i/>
          <w:sz w:val="20"/>
          <w:szCs w:val="20"/>
          <w:lang w:val="en-US"/>
        </w:rPr>
        <w:t>behaviour</w:t>
      </w:r>
      <w:proofErr w:type="spellEnd"/>
      <w:r w:rsidRPr="00321812">
        <w:rPr>
          <w:sz w:val="20"/>
          <w:szCs w:val="20"/>
          <w:lang w:val="en-US"/>
        </w:rPr>
        <w:t>. Duarte, CA: Hope Press.</w:t>
      </w:r>
    </w:p>
    <w:p w:rsidR="00886B39" w:rsidRPr="00321812" w:rsidRDefault="00886B39" w:rsidP="00321812">
      <w:pPr>
        <w:jc w:val="both"/>
        <w:rPr>
          <w:sz w:val="20"/>
          <w:szCs w:val="20"/>
          <w:lang w:val="en-US"/>
        </w:rPr>
      </w:pPr>
      <w:proofErr w:type="gramStart"/>
      <w:r w:rsidRPr="00321812">
        <w:rPr>
          <w:sz w:val="20"/>
          <w:szCs w:val="20"/>
          <w:lang w:val="en-US"/>
        </w:rPr>
        <w:t>Comings, D. E., Hines, J. A., &amp; Comings, B. G. (1990).</w:t>
      </w:r>
      <w:proofErr w:type="gramEnd"/>
      <w:r w:rsidRPr="00321812">
        <w:rPr>
          <w:sz w:val="20"/>
          <w:szCs w:val="20"/>
          <w:lang w:val="en-US"/>
        </w:rPr>
        <w:t xml:space="preserve"> </w:t>
      </w:r>
      <w:proofErr w:type="gramStart"/>
      <w:r w:rsidRPr="00321812">
        <w:rPr>
          <w:sz w:val="20"/>
          <w:szCs w:val="20"/>
          <w:lang w:val="en-US"/>
        </w:rPr>
        <w:t>An epidemiologic study of Tourette syndrome in a single school district.</w:t>
      </w:r>
      <w:proofErr w:type="gramEnd"/>
      <w:r w:rsidRPr="00321812">
        <w:rPr>
          <w:sz w:val="20"/>
          <w:szCs w:val="20"/>
          <w:lang w:val="en-US"/>
        </w:rPr>
        <w:t xml:space="preserve"> </w:t>
      </w:r>
      <w:r w:rsidRPr="00321812">
        <w:rPr>
          <w:i/>
          <w:sz w:val="20"/>
          <w:szCs w:val="20"/>
          <w:lang w:val="en-US"/>
        </w:rPr>
        <w:t>Journal of Clinical Psychiatry, 51</w:t>
      </w:r>
      <w:r w:rsidRPr="00321812">
        <w:rPr>
          <w:sz w:val="20"/>
          <w:szCs w:val="20"/>
          <w:lang w:val="en-US"/>
        </w:rPr>
        <w:t>, 563-569.</w:t>
      </w:r>
    </w:p>
    <w:p w:rsidR="00886B39" w:rsidRPr="00321812" w:rsidRDefault="00886B39" w:rsidP="00321812">
      <w:pPr>
        <w:jc w:val="both"/>
        <w:rPr>
          <w:sz w:val="20"/>
          <w:szCs w:val="20"/>
          <w:lang w:val="en-US"/>
        </w:rPr>
      </w:pPr>
      <w:proofErr w:type="gramStart"/>
      <w:r w:rsidRPr="00321812">
        <w:rPr>
          <w:sz w:val="20"/>
          <w:szCs w:val="20"/>
          <w:lang w:val="en-US"/>
        </w:rPr>
        <w:t xml:space="preserve">Davies, L., Stern, J. S., </w:t>
      </w:r>
      <w:proofErr w:type="spellStart"/>
      <w:r w:rsidRPr="00321812">
        <w:rPr>
          <w:sz w:val="20"/>
          <w:szCs w:val="20"/>
          <w:lang w:val="en-US"/>
        </w:rPr>
        <w:t>Agrawal</w:t>
      </w:r>
      <w:proofErr w:type="spellEnd"/>
      <w:r w:rsidRPr="00321812">
        <w:rPr>
          <w:sz w:val="20"/>
          <w:szCs w:val="20"/>
          <w:lang w:val="en-US"/>
        </w:rPr>
        <w:t>, N., &amp; Robertson, M. M. (2006).</w:t>
      </w:r>
      <w:proofErr w:type="gramEnd"/>
      <w:r w:rsidRPr="00321812">
        <w:rPr>
          <w:sz w:val="20"/>
          <w:szCs w:val="20"/>
          <w:lang w:val="en-US"/>
        </w:rPr>
        <w:t xml:space="preserve"> A case series of patients with Tourette’s syndrome in the United Kingdom treated with </w:t>
      </w:r>
      <w:proofErr w:type="spellStart"/>
      <w:r w:rsidRPr="00321812">
        <w:rPr>
          <w:sz w:val="20"/>
          <w:szCs w:val="20"/>
          <w:lang w:val="en-US"/>
        </w:rPr>
        <w:t>aripiprazole</w:t>
      </w:r>
      <w:proofErr w:type="spellEnd"/>
      <w:r w:rsidRPr="00321812">
        <w:rPr>
          <w:sz w:val="20"/>
          <w:szCs w:val="20"/>
          <w:lang w:val="en-US"/>
        </w:rPr>
        <w:t xml:space="preserve">. </w:t>
      </w:r>
      <w:r w:rsidRPr="00321812">
        <w:rPr>
          <w:i/>
          <w:sz w:val="20"/>
          <w:szCs w:val="20"/>
          <w:lang w:val="en-US"/>
        </w:rPr>
        <w:t>Human Psychopharmacology: Clinical and Experimental, 21</w:t>
      </w:r>
      <w:r w:rsidRPr="00321812">
        <w:rPr>
          <w:sz w:val="20"/>
          <w:szCs w:val="20"/>
          <w:lang w:val="en-US"/>
        </w:rPr>
        <w:t xml:space="preserve">, 447-453. </w:t>
      </w:r>
    </w:p>
    <w:p w:rsidR="00886B39" w:rsidRPr="00321812" w:rsidRDefault="00886B39" w:rsidP="00321812">
      <w:pPr>
        <w:jc w:val="both"/>
        <w:rPr>
          <w:sz w:val="20"/>
          <w:szCs w:val="20"/>
        </w:rPr>
      </w:pPr>
      <w:proofErr w:type="spellStart"/>
      <w:proofErr w:type="gramStart"/>
      <w:r w:rsidRPr="00321812">
        <w:rPr>
          <w:sz w:val="20"/>
          <w:szCs w:val="20"/>
        </w:rPr>
        <w:t>Debes</w:t>
      </w:r>
      <w:proofErr w:type="spellEnd"/>
      <w:r w:rsidRPr="00321812">
        <w:rPr>
          <w:sz w:val="20"/>
          <w:szCs w:val="20"/>
        </w:rPr>
        <w:t xml:space="preserve">, N., </w:t>
      </w:r>
      <w:proofErr w:type="spellStart"/>
      <w:r w:rsidRPr="00321812">
        <w:rPr>
          <w:sz w:val="20"/>
          <w:szCs w:val="20"/>
        </w:rPr>
        <w:t>Hjalgrim</w:t>
      </w:r>
      <w:proofErr w:type="spellEnd"/>
      <w:r w:rsidRPr="00321812">
        <w:rPr>
          <w:sz w:val="20"/>
          <w:szCs w:val="20"/>
        </w:rPr>
        <w:t xml:space="preserve">, H., &amp; </w:t>
      </w:r>
      <w:proofErr w:type="spellStart"/>
      <w:r w:rsidRPr="00321812">
        <w:rPr>
          <w:sz w:val="20"/>
          <w:szCs w:val="20"/>
        </w:rPr>
        <w:t>Skov</w:t>
      </w:r>
      <w:proofErr w:type="spellEnd"/>
      <w:r w:rsidRPr="00321812">
        <w:rPr>
          <w:sz w:val="20"/>
          <w:szCs w:val="20"/>
        </w:rPr>
        <w:t>, L. (2010).</w:t>
      </w:r>
      <w:proofErr w:type="gramEnd"/>
      <w:r w:rsidRPr="00321812">
        <w:rPr>
          <w:sz w:val="20"/>
          <w:szCs w:val="20"/>
        </w:rPr>
        <w:t xml:space="preserve"> The presence of attention-deficit hyperactivity disorder (ADHD) and obsessive-compulsive disorder worsen psychosocial and educational problems in Tourette syndrome</w:t>
      </w:r>
      <w:r w:rsidRPr="00321812">
        <w:rPr>
          <w:sz w:val="20"/>
          <w:szCs w:val="20"/>
          <w:lang w:val="en-US"/>
        </w:rPr>
        <w:t xml:space="preserve">. </w:t>
      </w:r>
      <w:r w:rsidRPr="00321812">
        <w:rPr>
          <w:i/>
          <w:sz w:val="20"/>
          <w:szCs w:val="20"/>
          <w:lang w:val="en-US"/>
        </w:rPr>
        <w:t>Journal of Child Neurology, 25</w:t>
      </w:r>
      <w:r w:rsidRPr="00321812">
        <w:rPr>
          <w:sz w:val="20"/>
          <w:szCs w:val="20"/>
        </w:rPr>
        <w:t>, 171-181.</w:t>
      </w:r>
    </w:p>
    <w:p w:rsidR="00886B39" w:rsidRPr="00321812" w:rsidRDefault="00886B39" w:rsidP="00321812">
      <w:pPr>
        <w:jc w:val="both"/>
        <w:rPr>
          <w:sz w:val="20"/>
          <w:szCs w:val="20"/>
          <w:lang w:val="en-US"/>
        </w:rPr>
      </w:pPr>
      <w:proofErr w:type="spellStart"/>
      <w:r w:rsidRPr="00321812">
        <w:rPr>
          <w:sz w:val="20"/>
          <w:szCs w:val="20"/>
          <w:lang w:val="en-US"/>
        </w:rPr>
        <w:t>Dykens</w:t>
      </w:r>
      <w:proofErr w:type="spellEnd"/>
      <w:r w:rsidRPr="00321812">
        <w:rPr>
          <w:sz w:val="20"/>
          <w:szCs w:val="20"/>
          <w:lang w:val="en-US"/>
        </w:rPr>
        <w:t xml:space="preserve">, E., </w:t>
      </w:r>
      <w:proofErr w:type="spellStart"/>
      <w:r w:rsidRPr="00321812">
        <w:rPr>
          <w:sz w:val="20"/>
          <w:szCs w:val="20"/>
          <w:lang w:val="en-US"/>
        </w:rPr>
        <w:t>Leckman</w:t>
      </w:r>
      <w:proofErr w:type="spellEnd"/>
      <w:r w:rsidRPr="00321812">
        <w:rPr>
          <w:sz w:val="20"/>
          <w:szCs w:val="20"/>
          <w:lang w:val="en-US"/>
        </w:rPr>
        <w:t xml:space="preserve">, J., Riddle, M., Hardin, M., Schwartz, S., &amp; Cohen, D. (1990). Intellectual, academic, and adaptive functioning of Tourette </w:t>
      </w:r>
      <w:proofErr w:type="gramStart"/>
      <w:r w:rsidRPr="00321812">
        <w:rPr>
          <w:sz w:val="20"/>
          <w:szCs w:val="20"/>
          <w:lang w:val="en-US"/>
        </w:rPr>
        <w:t>Syndrome</w:t>
      </w:r>
      <w:proofErr w:type="gramEnd"/>
      <w:r w:rsidRPr="00321812">
        <w:rPr>
          <w:sz w:val="20"/>
          <w:szCs w:val="20"/>
          <w:lang w:val="en-US"/>
        </w:rPr>
        <w:t xml:space="preserve"> children with and without attention deficit disorder. </w:t>
      </w:r>
      <w:r w:rsidRPr="00321812">
        <w:rPr>
          <w:i/>
          <w:sz w:val="20"/>
          <w:szCs w:val="20"/>
          <w:lang w:val="en-US"/>
        </w:rPr>
        <w:t>Journal of Abnormal Child Psychology, 18</w:t>
      </w:r>
      <w:r w:rsidRPr="00321812">
        <w:rPr>
          <w:sz w:val="20"/>
          <w:szCs w:val="20"/>
          <w:lang w:val="en-US"/>
        </w:rPr>
        <w:t>, 607-615.</w:t>
      </w:r>
    </w:p>
    <w:p w:rsidR="00886B39" w:rsidRPr="00321812" w:rsidRDefault="00886B39" w:rsidP="00321812">
      <w:pPr>
        <w:jc w:val="both"/>
        <w:rPr>
          <w:sz w:val="20"/>
          <w:szCs w:val="20"/>
          <w:lang w:val="en-US"/>
        </w:rPr>
      </w:pPr>
      <w:r w:rsidRPr="00321812">
        <w:rPr>
          <w:sz w:val="20"/>
          <w:szCs w:val="20"/>
          <w:lang w:val="en-US"/>
        </w:rPr>
        <w:t xml:space="preserve">Friedrich, S., Morgan, S., &amp; Devine, C. (1996). Children's attitudes and </w:t>
      </w:r>
      <w:proofErr w:type="spellStart"/>
      <w:r w:rsidRPr="00321812">
        <w:rPr>
          <w:sz w:val="20"/>
          <w:szCs w:val="20"/>
          <w:lang w:val="en-US"/>
        </w:rPr>
        <w:t>behavioural</w:t>
      </w:r>
      <w:proofErr w:type="spellEnd"/>
      <w:r w:rsidRPr="00321812">
        <w:rPr>
          <w:sz w:val="20"/>
          <w:szCs w:val="20"/>
          <w:lang w:val="en-US"/>
        </w:rPr>
        <w:t xml:space="preserve"> intentions toward a peer with Tourette </w:t>
      </w:r>
      <w:proofErr w:type="gramStart"/>
      <w:r w:rsidRPr="00321812">
        <w:rPr>
          <w:sz w:val="20"/>
          <w:szCs w:val="20"/>
          <w:lang w:val="en-US"/>
        </w:rPr>
        <w:t>Syndrome</w:t>
      </w:r>
      <w:proofErr w:type="gramEnd"/>
      <w:r w:rsidRPr="00321812">
        <w:rPr>
          <w:sz w:val="20"/>
          <w:szCs w:val="20"/>
          <w:lang w:val="en-US"/>
        </w:rPr>
        <w:t xml:space="preserve">. </w:t>
      </w:r>
      <w:r w:rsidRPr="00321812">
        <w:rPr>
          <w:i/>
          <w:sz w:val="20"/>
          <w:szCs w:val="20"/>
          <w:lang w:val="en-US"/>
        </w:rPr>
        <w:t>Journal of Pediatric Psychology, 27</w:t>
      </w:r>
      <w:r w:rsidRPr="00321812">
        <w:rPr>
          <w:sz w:val="20"/>
          <w:szCs w:val="20"/>
          <w:lang w:val="en-US"/>
        </w:rPr>
        <w:t>, 307-319.</w:t>
      </w:r>
    </w:p>
    <w:p w:rsidR="00886B39" w:rsidRPr="00321812" w:rsidRDefault="00886B39" w:rsidP="00321812">
      <w:pPr>
        <w:jc w:val="both"/>
        <w:rPr>
          <w:rStyle w:val="Emphasis"/>
          <w:i w:val="0"/>
          <w:sz w:val="20"/>
          <w:szCs w:val="20"/>
        </w:rPr>
      </w:pPr>
      <w:proofErr w:type="gramStart"/>
      <w:r w:rsidRPr="00321812">
        <w:rPr>
          <w:rStyle w:val="Emphasis"/>
          <w:i w:val="0"/>
          <w:sz w:val="20"/>
          <w:szCs w:val="20"/>
        </w:rPr>
        <w:t>Grace, R., &amp; Russell, C. (2005).</w:t>
      </w:r>
      <w:proofErr w:type="gramEnd"/>
      <w:r w:rsidRPr="00321812">
        <w:rPr>
          <w:rStyle w:val="Emphasis"/>
          <w:i w:val="0"/>
          <w:sz w:val="20"/>
          <w:szCs w:val="20"/>
        </w:rPr>
        <w:t xml:space="preserve"> Tourette's syndrome and the school experience: A qualitative study of children's and parents' perspectives.</w:t>
      </w:r>
      <w:r w:rsidRPr="00321812">
        <w:rPr>
          <w:rStyle w:val="Emphasis"/>
          <w:sz w:val="20"/>
          <w:szCs w:val="20"/>
        </w:rPr>
        <w:t xml:space="preserve"> </w:t>
      </w:r>
      <w:r w:rsidRPr="00321812">
        <w:rPr>
          <w:i/>
          <w:iCs/>
          <w:sz w:val="20"/>
          <w:szCs w:val="20"/>
          <w:lang w:val="en-US"/>
        </w:rPr>
        <w:t>Australasian Journal of Special Education, 29</w:t>
      </w:r>
      <w:r w:rsidRPr="00321812">
        <w:rPr>
          <w:rStyle w:val="Emphasis"/>
          <w:i w:val="0"/>
          <w:sz w:val="20"/>
          <w:szCs w:val="20"/>
        </w:rPr>
        <w:t>,</w:t>
      </w:r>
      <w:r w:rsidRPr="00321812">
        <w:rPr>
          <w:rStyle w:val="Emphasis"/>
          <w:sz w:val="20"/>
          <w:szCs w:val="20"/>
        </w:rPr>
        <w:t xml:space="preserve"> 40-59.</w:t>
      </w:r>
    </w:p>
    <w:p w:rsidR="00886B39" w:rsidRPr="00321812" w:rsidRDefault="00886B39" w:rsidP="00321812">
      <w:pPr>
        <w:jc w:val="both"/>
        <w:rPr>
          <w:iCs/>
          <w:sz w:val="20"/>
          <w:szCs w:val="20"/>
        </w:rPr>
      </w:pPr>
      <w:r w:rsidRPr="00321812">
        <w:rPr>
          <w:sz w:val="20"/>
          <w:szCs w:val="20"/>
          <w:lang w:val="en-US"/>
        </w:rPr>
        <w:t xml:space="preserve">Hansen, C. (1992). What is Tourette </w:t>
      </w:r>
      <w:proofErr w:type="gramStart"/>
      <w:r w:rsidRPr="00321812">
        <w:rPr>
          <w:sz w:val="20"/>
          <w:szCs w:val="20"/>
          <w:lang w:val="en-US"/>
        </w:rPr>
        <w:t>Syndrome</w:t>
      </w:r>
      <w:proofErr w:type="gramEnd"/>
      <w:r w:rsidRPr="00321812">
        <w:rPr>
          <w:sz w:val="20"/>
          <w:szCs w:val="20"/>
          <w:lang w:val="en-US"/>
        </w:rPr>
        <w:t xml:space="preserve">? In T. </w:t>
      </w:r>
      <w:proofErr w:type="spellStart"/>
      <w:r w:rsidRPr="00321812">
        <w:rPr>
          <w:sz w:val="20"/>
          <w:szCs w:val="20"/>
          <w:lang w:val="en-US"/>
        </w:rPr>
        <w:t>Hearle</w:t>
      </w:r>
      <w:proofErr w:type="spellEnd"/>
      <w:r w:rsidRPr="00321812">
        <w:rPr>
          <w:sz w:val="20"/>
          <w:szCs w:val="20"/>
          <w:lang w:val="en-US"/>
        </w:rPr>
        <w:t xml:space="preserve"> (Ed.), </w:t>
      </w:r>
      <w:r w:rsidRPr="00321812">
        <w:rPr>
          <w:i/>
          <w:sz w:val="20"/>
          <w:szCs w:val="20"/>
          <w:lang w:val="en-US"/>
        </w:rPr>
        <w:t xml:space="preserve">Children with Tourette </w:t>
      </w:r>
      <w:proofErr w:type="gramStart"/>
      <w:r w:rsidRPr="00321812">
        <w:rPr>
          <w:i/>
          <w:sz w:val="20"/>
          <w:szCs w:val="20"/>
          <w:lang w:val="en-US"/>
        </w:rPr>
        <w:t>Syndrome</w:t>
      </w:r>
      <w:proofErr w:type="gramEnd"/>
      <w:r w:rsidRPr="00321812">
        <w:rPr>
          <w:i/>
          <w:sz w:val="20"/>
          <w:szCs w:val="20"/>
          <w:lang w:val="en-US"/>
        </w:rPr>
        <w:t>: A parents' guide</w:t>
      </w:r>
      <w:r w:rsidRPr="00321812">
        <w:rPr>
          <w:sz w:val="20"/>
          <w:szCs w:val="20"/>
          <w:lang w:val="en-US"/>
        </w:rPr>
        <w:t xml:space="preserve"> (pp. 1-25). Rockville, MD: Woodbine House.</w:t>
      </w:r>
    </w:p>
    <w:p w:rsidR="00886B39" w:rsidRPr="00321812" w:rsidRDefault="00886B39" w:rsidP="00321812">
      <w:pPr>
        <w:jc w:val="both"/>
        <w:rPr>
          <w:sz w:val="20"/>
          <w:szCs w:val="20"/>
          <w:lang w:val="en-US"/>
        </w:rPr>
      </w:pPr>
      <w:r w:rsidRPr="00321812">
        <w:rPr>
          <w:sz w:val="20"/>
          <w:szCs w:val="20"/>
          <w:lang w:val="en-US"/>
        </w:rPr>
        <w:t xml:space="preserve">Hoekstra, P. J., Anderson, G. M., Limburg, P. C., </w:t>
      </w:r>
      <w:proofErr w:type="spellStart"/>
      <w:r w:rsidRPr="00321812">
        <w:rPr>
          <w:sz w:val="20"/>
          <w:szCs w:val="20"/>
          <w:lang w:val="en-US"/>
        </w:rPr>
        <w:t>Korf</w:t>
      </w:r>
      <w:proofErr w:type="spellEnd"/>
      <w:r w:rsidRPr="00321812">
        <w:rPr>
          <w:sz w:val="20"/>
          <w:szCs w:val="20"/>
          <w:lang w:val="en-US"/>
        </w:rPr>
        <w:t xml:space="preserve">, J., </w:t>
      </w:r>
      <w:proofErr w:type="spellStart"/>
      <w:r w:rsidRPr="00321812">
        <w:rPr>
          <w:sz w:val="20"/>
          <w:szCs w:val="20"/>
          <w:lang w:val="en-US"/>
        </w:rPr>
        <w:t>Kallenberg</w:t>
      </w:r>
      <w:proofErr w:type="spellEnd"/>
      <w:r w:rsidRPr="00321812">
        <w:rPr>
          <w:sz w:val="20"/>
          <w:szCs w:val="20"/>
          <w:lang w:val="en-US"/>
        </w:rPr>
        <w:t xml:space="preserve">, C. G., &amp; </w:t>
      </w:r>
      <w:proofErr w:type="spellStart"/>
      <w:r w:rsidRPr="00321812">
        <w:rPr>
          <w:sz w:val="20"/>
          <w:szCs w:val="20"/>
          <w:lang w:val="en-US"/>
        </w:rPr>
        <w:t>Minderaa</w:t>
      </w:r>
      <w:proofErr w:type="spellEnd"/>
      <w:r w:rsidRPr="00321812">
        <w:rPr>
          <w:sz w:val="20"/>
          <w:szCs w:val="20"/>
          <w:lang w:val="en-US"/>
        </w:rPr>
        <w:t xml:space="preserve">, R. B. (2004). Neurobiology and </w:t>
      </w:r>
      <w:proofErr w:type="spellStart"/>
      <w:r w:rsidRPr="00321812">
        <w:rPr>
          <w:sz w:val="20"/>
          <w:szCs w:val="20"/>
          <w:lang w:val="en-US"/>
        </w:rPr>
        <w:t>neuroimmunology</w:t>
      </w:r>
      <w:proofErr w:type="spellEnd"/>
      <w:r w:rsidRPr="00321812">
        <w:rPr>
          <w:sz w:val="20"/>
          <w:szCs w:val="20"/>
          <w:lang w:val="en-US"/>
        </w:rPr>
        <w:t xml:space="preserve"> of </w:t>
      </w:r>
      <w:proofErr w:type="spellStart"/>
      <w:r w:rsidRPr="00321812">
        <w:rPr>
          <w:sz w:val="20"/>
          <w:szCs w:val="20"/>
          <w:lang w:val="en-US"/>
        </w:rPr>
        <w:t>Tourette`s</w:t>
      </w:r>
      <w:proofErr w:type="spellEnd"/>
      <w:r w:rsidRPr="00321812">
        <w:rPr>
          <w:sz w:val="20"/>
          <w:szCs w:val="20"/>
          <w:lang w:val="en-US"/>
        </w:rPr>
        <w:t xml:space="preserve"> syndrome: an update. </w:t>
      </w:r>
      <w:r w:rsidRPr="00321812">
        <w:rPr>
          <w:i/>
          <w:sz w:val="20"/>
          <w:szCs w:val="20"/>
        </w:rPr>
        <w:t>Cellular and Molecular Life Sciences,</w:t>
      </w:r>
      <w:r w:rsidRPr="00321812">
        <w:rPr>
          <w:sz w:val="20"/>
          <w:szCs w:val="20"/>
          <w:lang w:val="en-US"/>
        </w:rPr>
        <w:t xml:space="preserve"> </w:t>
      </w:r>
      <w:r w:rsidRPr="00321812">
        <w:rPr>
          <w:i/>
          <w:sz w:val="20"/>
          <w:szCs w:val="20"/>
          <w:lang w:val="en-US"/>
        </w:rPr>
        <w:t>61</w:t>
      </w:r>
      <w:r w:rsidRPr="00321812">
        <w:rPr>
          <w:sz w:val="20"/>
          <w:szCs w:val="20"/>
          <w:lang w:val="en-US"/>
        </w:rPr>
        <w:t>, 886-898.</w:t>
      </w:r>
    </w:p>
    <w:p w:rsidR="00886B39" w:rsidRPr="00321812" w:rsidRDefault="00886B39" w:rsidP="00321812">
      <w:pPr>
        <w:jc w:val="both"/>
        <w:rPr>
          <w:sz w:val="20"/>
          <w:szCs w:val="20"/>
          <w:lang w:val="en-US"/>
        </w:rPr>
      </w:pPr>
      <w:proofErr w:type="spellStart"/>
      <w:r w:rsidRPr="00321812">
        <w:rPr>
          <w:sz w:val="20"/>
          <w:szCs w:val="20"/>
          <w:lang w:val="en-US"/>
        </w:rPr>
        <w:t>Hornsey</w:t>
      </w:r>
      <w:proofErr w:type="spellEnd"/>
      <w:r w:rsidRPr="00321812">
        <w:rPr>
          <w:sz w:val="20"/>
          <w:szCs w:val="20"/>
          <w:lang w:val="en-US"/>
        </w:rPr>
        <w:t xml:space="preserve">, H., Banerjee, S., </w:t>
      </w:r>
      <w:proofErr w:type="spellStart"/>
      <w:r w:rsidRPr="00321812">
        <w:rPr>
          <w:sz w:val="20"/>
          <w:szCs w:val="20"/>
          <w:lang w:val="en-US"/>
        </w:rPr>
        <w:t>Zeitlin</w:t>
      </w:r>
      <w:proofErr w:type="spellEnd"/>
      <w:r w:rsidRPr="00321812">
        <w:rPr>
          <w:sz w:val="20"/>
          <w:szCs w:val="20"/>
          <w:lang w:val="en-US"/>
        </w:rPr>
        <w:t xml:space="preserve">, H., &amp; Robertson, M. (2001). </w:t>
      </w:r>
      <w:proofErr w:type="gramStart"/>
      <w:r w:rsidRPr="00321812">
        <w:rPr>
          <w:sz w:val="20"/>
          <w:szCs w:val="20"/>
          <w:lang w:val="en-US"/>
        </w:rPr>
        <w:t>The prevalence of Tourette syndrome in 13-14 year olds in mainstream schools.</w:t>
      </w:r>
      <w:proofErr w:type="gramEnd"/>
      <w:r w:rsidRPr="00321812">
        <w:rPr>
          <w:sz w:val="20"/>
          <w:szCs w:val="20"/>
          <w:lang w:val="en-US"/>
        </w:rPr>
        <w:t xml:space="preserve"> </w:t>
      </w:r>
      <w:r w:rsidRPr="00321812">
        <w:rPr>
          <w:i/>
          <w:sz w:val="20"/>
          <w:szCs w:val="20"/>
          <w:lang w:val="en-US"/>
        </w:rPr>
        <w:t>Journal of Child Psychology and Psychiatry, 42</w:t>
      </w:r>
      <w:r w:rsidRPr="00321812">
        <w:rPr>
          <w:sz w:val="20"/>
          <w:szCs w:val="20"/>
          <w:lang w:val="en-US"/>
        </w:rPr>
        <w:t>, 1035-1039.</w:t>
      </w:r>
    </w:p>
    <w:p w:rsidR="00886B39" w:rsidRPr="00321812" w:rsidRDefault="00886B39" w:rsidP="00321812">
      <w:pPr>
        <w:jc w:val="both"/>
        <w:rPr>
          <w:sz w:val="20"/>
          <w:szCs w:val="20"/>
          <w:lang w:val="en-US"/>
        </w:rPr>
      </w:pPr>
      <w:proofErr w:type="spellStart"/>
      <w:r w:rsidRPr="00321812">
        <w:rPr>
          <w:sz w:val="20"/>
          <w:szCs w:val="20"/>
          <w:lang w:val="en-US"/>
        </w:rPr>
        <w:t>Jankovic</w:t>
      </w:r>
      <w:proofErr w:type="spellEnd"/>
      <w:r w:rsidRPr="00321812">
        <w:rPr>
          <w:sz w:val="20"/>
          <w:szCs w:val="20"/>
          <w:lang w:val="en-US"/>
        </w:rPr>
        <w:t xml:space="preserve">, J. (2001). </w:t>
      </w:r>
      <w:proofErr w:type="gramStart"/>
      <w:r w:rsidRPr="00321812">
        <w:rPr>
          <w:sz w:val="20"/>
          <w:szCs w:val="20"/>
          <w:lang w:val="en-US"/>
        </w:rPr>
        <w:t>Tourette’s syndrome.</w:t>
      </w:r>
      <w:proofErr w:type="gramEnd"/>
      <w:r w:rsidRPr="00321812">
        <w:rPr>
          <w:sz w:val="20"/>
          <w:szCs w:val="20"/>
          <w:lang w:val="en-US"/>
        </w:rPr>
        <w:t xml:space="preserve"> </w:t>
      </w:r>
      <w:r w:rsidRPr="00321812">
        <w:rPr>
          <w:i/>
          <w:sz w:val="20"/>
          <w:szCs w:val="20"/>
          <w:lang w:val="en-US"/>
        </w:rPr>
        <w:t>The New England Journal of Medicine, 345</w:t>
      </w:r>
      <w:r w:rsidRPr="00321812">
        <w:rPr>
          <w:sz w:val="20"/>
          <w:szCs w:val="20"/>
          <w:lang w:val="en-US"/>
        </w:rPr>
        <w:t>, 1184-1192.</w:t>
      </w:r>
    </w:p>
    <w:p w:rsidR="00886B39" w:rsidRPr="00321812" w:rsidRDefault="00886B39" w:rsidP="00321812">
      <w:pPr>
        <w:jc w:val="both"/>
        <w:rPr>
          <w:sz w:val="20"/>
          <w:szCs w:val="20"/>
          <w:lang w:val="en-US"/>
        </w:rPr>
      </w:pPr>
      <w:proofErr w:type="spellStart"/>
      <w:r w:rsidRPr="00321812">
        <w:rPr>
          <w:sz w:val="20"/>
          <w:szCs w:val="20"/>
          <w:lang w:val="en-US"/>
        </w:rPr>
        <w:t>Kazdin</w:t>
      </w:r>
      <w:proofErr w:type="spellEnd"/>
      <w:r w:rsidRPr="00321812">
        <w:rPr>
          <w:sz w:val="20"/>
          <w:szCs w:val="20"/>
          <w:lang w:val="en-US"/>
        </w:rPr>
        <w:t xml:space="preserve">, A. E. (2003). Problem-solving skills training and parent </w:t>
      </w:r>
      <w:proofErr w:type="gramStart"/>
      <w:r w:rsidRPr="00321812">
        <w:rPr>
          <w:sz w:val="20"/>
          <w:szCs w:val="20"/>
          <w:lang w:val="en-US"/>
        </w:rPr>
        <w:t>management training</w:t>
      </w:r>
      <w:proofErr w:type="gramEnd"/>
      <w:r w:rsidRPr="00321812">
        <w:rPr>
          <w:sz w:val="20"/>
          <w:szCs w:val="20"/>
          <w:lang w:val="en-US"/>
        </w:rPr>
        <w:t xml:space="preserve"> for conduct disorder. </w:t>
      </w:r>
      <w:proofErr w:type="gramStart"/>
      <w:r w:rsidRPr="00321812">
        <w:rPr>
          <w:sz w:val="20"/>
          <w:szCs w:val="20"/>
          <w:lang w:val="en-US"/>
        </w:rPr>
        <w:t xml:space="preserve">In A. E. </w:t>
      </w:r>
      <w:proofErr w:type="spellStart"/>
      <w:r w:rsidRPr="00321812">
        <w:rPr>
          <w:sz w:val="20"/>
          <w:szCs w:val="20"/>
          <w:lang w:val="en-US"/>
        </w:rPr>
        <w:t>Kazdin</w:t>
      </w:r>
      <w:proofErr w:type="spellEnd"/>
      <w:r w:rsidRPr="00321812">
        <w:rPr>
          <w:sz w:val="20"/>
          <w:szCs w:val="20"/>
          <w:lang w:val="en-US"/>
        </w:rPr>
        <w:t xml:space="preserve"> &amp; J. R. </w:t>
      </w:r>
      <w:proofErr w:type="spellStart"/>
      <w:r w:rsidRPr="00321812">
        <w:rPr>
          <w:sz w:val="20"/>
          <w:szCs w:val="20"/>
          <w:lang w:val="en-US"/>
        </w:rPr>
        <w:t>Weisz</w:t>
      </w:r>
      <w:proofErr w:type="spellEnd"/>
      <w:r w:rsidRPr="00321812">
        <w:rPr>
          <w:sz w:val="20"/>
          <w:szCs w:val="20"/>
          <w:lang w:val="en-US"/>
        </w:rPr>
        <w:t xml:space="preserve"> (Eds.) </w:t>
      </w:r>
      <w:r w:rsidRPr="00321812">
        <w:rPr>
          <w:i/>
          <w:sz w:val="20"/>
          <w:szCs w:val="20"/>
          <w:lang w:val="en-US"/>
        </w:rPr>
        <w:t>Evidence-based psychotherapies for children and adolescents</w:t>
      </w:r>
      <w:r w:rsidRPr="00321812">
        <w:rPr>
          <w:sz w:val="20"/>
          <w:szCs w:val="20"/>
          <w:lang w:val="en-US"/>
        </w:rPr>
        <w:t xml:space="preserve"> (pp. 241-262).</w:t>
      </w:r>
      <w:proofErr w:type="gramEnd"/>
      <w:r w:rsidRPr="00321812">
        <w:rPr>
          <w:sz w:val="20"/>
          <w:szCs w:val="20"/>
          <w:lang w:val="en-US"/>
        </w:rPr>
        <w:t xml:space="preserve"> New York: Guilford</w:t>
      </w:r>
      <w:r w:rsidRPr="00321812">
        <w:rPr>
          <w:sz w:val="20"/>
          <w:szCs w:val="20"/>
        </w:rPr>
        <w:t>.</w:t>
      </w:r>
      <w:r w:rsidRPr="00321812">
        <w:rPr>
          <w:sz w:val="20"/>
          <w:szCs w:val="20"/>
          <w:lang w:val="en-US"/>
        </w:rPr>
        <w:t xml:space="preserve"> </w:t>
      </w:r>
    </w:p>
    <w:p w:rsidR="00886B39" w:rsidRPr="00321812" w:rsidRDefault="00886B39" w:rsidP="00321812">
      <w:pPr>
        <w:jc w:val="both"/>
        <w:rPr>
          <w:sz w:val="20"/>
          <w:szCs w:val="20"/>
        </w:rPr>
      </w:pPr>
      <w:proofErr w:type="spellStart"/>
      <w:r w:rsidRPr="00321812">
        <w:rPr>
          <w:sz w:val="20"/>
          <w:szCs w:val="20"/>
        </w:rPr>
        <w:t>Kepley</w:t>
      </w:r>
      <w:proofErr w:type="spellEnd"/>
      <w:r w:rsidRPr="00321812">
        <w:rPr>
          <w:sz w:val="20"/>
          <w:szCs w:val="20"/>
        </w:rPr>
        <w:t xml:space="preserve">, H. </w:t>
      </w:r>
      <w:proofErr w:type="gramStart"/>
      <w:r w:rsidRPr="00321812">
        <w:rPr>
          <w:sz w:val="20"/>
          <w:szCs w:val="20"/>
        </w:rPr>
        <w:t>O. ,&amp;</w:t>
      </w:r>
      <w:proofErr w:type="gramEnd"/>
      <w:r w:rsidRPr="00321812">
        <w:rPr>
          <w:sz w:val="20"/>
          <w:szCs w:val="20"/>
        </w:rPr>
        <w:t xml:space="preserve"> </w:t>
      </w:r>
      <w:proofErr w:type="spellStart"/>
      <w:r w:rsidRPr="00321812">
        <w:rPr>
          <w:sz w:val="20"/>
          <w:szCs w:val="20"/>
        </w:rPr>
        <w:t>Conners</w:t>
      </w:r>
      <w:proofErr w:type="spellEnd"/>
      <w:r w:rsidRPr="00321812">
        <w:rPr>
          <w:sz w:val="20"/>
          <w:szCs w:val="20"/>
        </w:rPr>
        <w:t xml:space="preserve">, S. (2007) Management of learning and school difficulties in children with Tourette syndrome. In  </w:t>
      </w:r>
      <w:hyperlink r:id="rId11" w:history="1">
        <w:r w:rsidRPr="00321812">
          <w:rPr>
            <w:sz w:val="20"/>
            <w:szCs w:val="20"/>
          </w:rPr>
          <w:t>D. W. Woods,</w:t>
        </w:r>
      </w:hyperlink>
      <w:r w:rsidRPr="00321812">
        <w:rPr>
          <w:sz w:val="20"/>
          <w:szCs w:val="20"/>
        </w:rPr>
        <w:t xml:space="preserve">  </w:t>
      </w:r>
      <w:hyperlink r:id="rId12" w:history="1">
        <w:r w:rsidRPr="00321812">
          <w:rPr>
            <w:sz w:val="20"/>
            <w:szCs w:val="20"/>
          </w:rPr>
          <w:t xml:space="preserve">J. C. </w:t>
        </w:r>
        <w:proofErr w:type="spellStart"/>
        <w:r w:rsidRPr="00321812">
          <w:rPr>
            <w:sz w:val="20"/>
            <w:szCs w:val="20"/>
          </w:rPr>
          <w:t>Piacentini</w:t>
        </w:r>
        <w:proofErr w:type="spellEnd"/>
      </w:hyperlink>
      <w:r w:rsidRPr="00321812">
        <w:rPr>
          <w:sz w:val="20"/>
          <w:szCs w:val="20"/>
        </w:rPr>
        <w:t xml:space="preserve"> &amp; </w:t>
      </w:r>
      <w:hyperlink r:id="rId13" w:history="1">
        <w:r w:rsidRPr="00321812">
          <w:rPr>
            <w:sz w:val="20"/>
            <w:szCs w:val="20"/>
          </w:rPr>
          <w:t xml:space="preserve">J. T. </w:t>
        </w:r>
        <w:proofErr w:type="spellStart"/>
        <w:r w:rsidRPr="00321812">
          <w:rPr>
            <w:sz w:val="20"/>
            <w:szCs w:val="20"/>
          </w:rPr>
          <w:t>Walkup</w:t>
        </w:r>
        <w:proofErr w:type="spellEnd"/>
      </w:hyperlink>
      <w:r w:rsidRPr="00321812">
        <w:rPr>
          <w:sz w:val="20"/>
          <w:szCs w:val="20"/>
        </w:rPr>
        <w:t>, (</w:t>
      </w:r>
      <w:proofErr w:type="spellStart"/>
      <w:r w:rsidRPr="00321812">
        <w:rPr>
          <w:sz w:val="20"/>
          <w:szCs w:val="20"/>
        </w:rPr>
        <w:t>Eds</w:t>
      </w:r>
      <w:proofErr w:type="spellEnd"/>
      <w:r w:rsidRPr="00321812">
        <w:rPr>
          <w:sz w:val="20"/>
          <w:szCs w:val="20"/>
        </w:rPr>
        <w:t>), </w:t>
      </w:r>
      <w:r w:rsidRPr="00321812">
        <w:rPr>
          <w:i/>
          <w:sz w:val="20"/>
          <w:szCs w:val="20"/>
        </w:rPr>
        <w:t xml:space="preserve">Treating </w:t>
      </w:r>
      <w:proofErr w:type="spellStart"/>
      <w:r w:rsidRPr="00321812">
        <w:rPr>
          <w:i/>
          <w:sz w:val="20"/>
          <w:szCs w:val="20"/>
        </w:rPr>
        <w:t>Tourette</w:t>
      </w:r>
      <w:proofErr w:type="spellEnd"/>
      <w:r w:rsidRPr="00321812">
        <w:rPr>
          <w:i/>
          <w:sz w:val="20"/>
          <w:szCs w:val="20"/>
        </w:rPr>
        <w:t xml:space="preserve"> syndrome and tic disorders: a guide for practitioners</w:t>
      </w:r>
      <w:r w:rsidRPr="00321812">
        <w:rPr>
          <w:sz w:val="20"/>
          <w:szCs w:val="20"/>
        </w:rPr>
        <w:t xml:space="preserve"> (pp. 242-264). New York: Guilford Press.  </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 xml:space="preserve">King, R. A., </w:t>
      </w:r>
      <w:proofErr w:type="spellStart"/>
      <w:r w:rsidRPr="00321812">
        <w:rPr>
          <w:rFonts w:eastAsia="Arial Unicode MS"/>
          <w:sz w:val="20"/>
          <w:szCs w:val="20"/>
          <w:lang w:val="en-US" w:eastAsia="ko-KR"/>
        </w:rPr>
        <w:t>Scahill</w:t>
      </w:r>
      <w:proofErr w:type="spellEnd"/>
      <w:r w:rsidRPr="00321812">
        <w:rPr>
          <w:rFonts w:eastAsia="Arial Unicode MS"/>
          <w:sz w:val="20"/>
          <w:szCs w:val="20"/>
          <w:lang w:val="en-US" w:eastAsia="ko-KR"/>
        </w:rPr>
        <w:t>, L., Findley, D., &amp; Cohen, D. J. (1999).</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Psychosocial and behavioral treatments.</w:t>
      </w:r>
      <w:proofErr w:type="gramEnd"/>
      <w:r w:rsidRPr="00321812">
        <w:rPr>
          <w:rFonts w:eastAsia="Arial Unicode MS"/>
          <w:sz w:val="20"/>
          <w:szCs w:val="20"/>
          <w:lang w:val="en-US" w:eastAsia="ko-KR"/>
        </w:rPr>
        <w:t xml:space="preserve"> In J. F.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xml:space="preserve"> &amp; D. J. Cohen (Eds.), </w:t>
      </w:r>
      <w:r w:rsidRPr="00321812">
        <w:rPr>
          <w:rFonts w:eastAsia="Arial Unicode MS"/>
          <w:i/>
          <w:sz w:val="20"/>
          <w:szCs w:val="20"/>
          <w:lang w:val="en-US" w:eastAsia="ko-KR"/>
        </w:rPr>
        <w:t>Tourette’s syndrome – Tics, obsessions, compulsions: Developmental psychopathology and clinical care</w:t>
      </w:r>
      <w:r w:rsidRPr="00321812">
        <w:rPr>
          <w:rFonts w:eastAsia="Arial Unicode MS"/>
          <w:sz w:val="20"/>
          <w:szCs w:val="20"/>
          <w:lang w:val="en-US" w:eastAsia="ko-KR"/>
        </w:rPr>
        <w:t xml:space="preserve"> (pp. 43-62)</w:t>
      </w:r>
      <w:r w:rsidRPr="00321812">
        <w:rPr>
          <w:rFonts w:eastAsia="Arial Unicode MS"/>
          <w:i/>
          <w:sz w:val="20"/>
          <w:szCs w:val="20"/>
          <w:lang w:val="en-US" w:eastAsia="ko-KR"/>
        </w:rPr>
        <w:t>.</w:t>
      </w:r>
      <w:r w:rsidRPr="00321812">
        <w:rPr>
          <w:rFonts w:eastAsia="Arial Unicode MS"/>
          <w:sz w:val="20"/>
          <w:szCs w:val="20"/>
          <w:lang w:val="en-US" w:eastAsia="ko-KR"/>
        </w:rPr>
        <w:t xml:space="preserve"> New York: John Wiley and Sons Inc.</w:t>
      </w:r>
    </w:p>
    <w:p w:rsidR="00886B39" w:rsidRPr="00321812" w:rsidRDefault="00886B39" w:rsidP="00321812">
      <w:pPr>
        <w:jc w:val="both"/>
        <w:rPr>
          <w:sz w:val="20"/>
          <w:szCs w:val="20"/>
          <w:lang w:val="en-US"/>
        </w:rPr>
      </w:pPr>
      <w:proofErr w:type="spellStart"/>
      <w:proofErr w:type="gramStart"/>
      <w:r w:rsidRPr="00321812">
        <w:rPr>
          <w:sz w:val="20"/>
          <w:szCs w:val="20"/>
          <w:lang w:val="en-US"/>
        </w:rPr>
        <w:t>Kulisevsky</w:t>
      </w:r>
      <w:proofErr w:type="spellEnd"/>
      <w:r w:rsidRPr="00321812">
        <w:rPr>
          <w:sz w:val="20"/>
          <w:szCs w:val="20"/>
          <w:lang w:val="en-US"/>
        </w:rPr>
        <w:t xml:space="preserve">, J., </w:t>
      </w:r>
      <w:proofErr w:type="spellStart"/>
      <w:r w:rsidRPr="00321812">
        <w:rPr>
          <w:sz w:val="20"/>
          <w:szCs w:val="20"/>
          <w:lang w:val="en-US"/>
        </w:rPr>
        <w:t>Berthier</w:t>
      </w:r>
      <w:proofErr w:type="spellEnd"/>
      <w:r w:rsidRPr="00321812">
        <w:rPr>
          <w:sz w:val="20"/>
          <w:szCs w:val="20"/>
          <w:lang w:val="en-US"/>
        </w:rPr>
        <w:t xml:space="preserve">, M. L., Avila, A., </w:t>
      </w:r>
      <w:proofErr w:type="spellStart"/>
      <w:r w:rsidRPr="00321812">
        <w:rPr>
          <w:sz w:val="20"/>
          <w:szCs w:val="20"/>
          <w:lang w:val="en-US"/>
        </w:rPr>
        <w:t>Ginorell</w:t>
      </w:r>
      <w:proofErr w:type="spellEnd"/>
      <w:r w:rsidRPr="00321812">
        <w:rPr>
          <w:sz w:val="20"/>
          <w:szCs w:val="20"/>
          <w:lang w:val="en-US"/>
        </w:rPr>
        <w:t xml:space="preserve">, A., &amp; </w:t>
      </w:r>
      <w:proofErr w:type="spellStart"/>
      <w:r w:rsidRPr="00321812">
        <w:rPr>
          <w:sz w:val="20"/>
          <w:szCs w:val="20"/>
          <w:lang w:val="en-US"/>
        </w:rPr>
        <w:t>Escartin</w:t>
      </w:r>
      <w:proofErr w:type="spellEnd"/>
      <w:r w:rsidRPr="00321812">
        <w:rPr>
          <w:sz w:val="20"/>
          <w:szCs w:val="20"/>
          <w:lang w:val="en-US"/>
        </w:rPr>
        <w:t>, A. E. (1998).</w:t>
      </w:r>
      <w:proofErr w:type="gramEnd"/>
      <w:r w:rsidRPr="00321812">
        <w:rPr>
          <w:sz w:val="20"/>
          <w:szCs w:val="20"/>
          <w:lang w:val="en-US"/>
        </w:rPr>
        <w:t xml:space="preserve"> Unrecognized Tourette syndrome in adult patients referred for psychogenic tremor. </w:t>
      </w:r>
      <w:r w:rsidRPr="00321812">
        <w:rPr>
          <w:i/>
          <w:sz w:val="20"/>
          <w:szCs w:val="20"/>
          <w:lang w:val="en-US"/>
        </w:rPr>
        <w:t>Archives of Neurology, 55</w:t>
      </w:r>
      <w:r w:rsidRPr="00321812">
        <w:rPr>
          <w:sz w:val="20"/>
          <w:szCs w:val="20"/>
          <w:lang w:val="en-US"/>
        </w:rPr>
        <w:t xml:space="preserve">, 409-414. </w:t>
      </w:r>
    </w:p>
    <w:p w:rsidR="00886B39" w:rsidRPr="00321812" w:rsidRDefault="00886B39" w:rsidP="00321812">
      <w:pPr>
        <w:jc w:val="both"/>
        <w:rPr>
          <w:sz w:val="20"/>
          <w:szCs w:val="20"/>
          <w:lang w:val="en-US"/>
        </w:rPr>
      </w:pPr>
      <w:proofErr w:type="spellStart"/>
      <w:proofErr w:type="gramStart"/>
      <w:r w:rsidRPr="00321812">
        <w:rPr>
          <w:sz w:val="20"/>
          <w:szCs w:val="20"/>
          <w:lang w:val="en-US"/>
        </w:rPr>
        <w:t>Kurlan</w:t>
      </w:r>
      <w:proofErr w:type="spellEnd"/>
      <w:r w:rsidRPr="00321812">
        <w:rPr>
          <w:sz w:val="20"/>
          <w:szCs w:val="20"/>
          <w:lang w:val="en-US"/>
        </w:rPr>
        <w:t>, R., Whitmore, D., Irvine, C., McDermott, M. P., &amp; Como, P. G. (1994).</w:t>
      </w:r>
      <w:proofErr w:type="gramEnd"/>
      <w:r w:rsidRPr="00321812">
        <w:rPr>
          <w:sz w:val="20"/>
          <w:szCs w:val="20"/>
          <w:lang w:val="en-US"/>
        </w:rPr>
        <w:t xml:space="preserve"> Tourette’s syndrome in a special education population: a pilot study involving a single school district. </w:t>
      </w:r>
      <w:r w:rsidRPr="00321812">
        <w:rPr>
          <w:i/>
          <w:sz w:val="20"/>
          <w:szCs w:val="20"/>
          <w:lang w:val="en-US"/>
        </w:rPr>
        <w:t>Neurology, 44</w:t>
      </w:r>
      <w:r w:rsidRPr="00321812">
        <w:rPr>
          <w:sz w:val="20"/>
          <w:szCs w:val="20"/>
          <w:lang w:val="en-US"/>
        </w:rPr>
        <w:t>, 699-702.</w:t>
      </w:r>
    </w:p>
    <w:p w:rsidR="00886B39" w:rsidRPr="00321812" w:rsidRDefault="00886B39" w:rsidP="00321812">
      <w:pPr>
        <w:jc w:val="both"/>
        <w:rPr>
          <w:sz w:val="20"/>
          <w:szCs w:val="20"/>
          <w:lang w:val="en-US"/>
        </w:rPr>
      </w:pPr>
      <w:r w:rsidRPr="00321812">
        <w:rPr>
          <w:sz w:val="20"/>
          <w:szCs w:val="20"/>
          <w:lang w:val="en-US"/>
        </w:rPr>
        <w:t xml:space="preserve">Kutscher, M. L. (2005). </w:t>
      </w:r>
      <w:r w:rsidRPr="00321812">
        <w:rPr>
          <w:i/>
          <w:sz w:val="20"/>
          <w:szCs w:val="20"/>
          <w:lang w:val="en-US"/>
        </w:rPr>
        <w:t>Kids in the syndrome mix of ADHD, LD, Asperger’s, Tourette’s, bipolar and more!</w:t>
      </w:r>
      <w:r w:rsidRPr="00321812">
        <w:rPr>
          <w:sz w:val="20"/>
          <w:szCs w:val="20"/>
          <w:lang w:val="en-US"/>
        </w:rPr>
        <w:t xml:space="preserve">  London: Jessica Kingsley Publishers.</w:t>
      </w:r>
    </w:p>
    <w:p w:rsidR="00886B39" w:rsidRPr="00321812" w:rsidRDefault="00886B39" w:rsidP="00321812">
      <w:pPr>
        <w:jc w:val="both"/>
        <w:rPr>
          <w:sz w:val="20"/>
          <w:szCs w:val="20"/>
          <w:lang w:val="en-US"/>
        </w:rPr>
      </w:pPr>
      <w:proofErr w:type="spellStart"/>
      <w:proofErr w:type="gramStart"/>
      <w:r w:rsidRPr="00321812">
        <w:rPr>
          <w:sz w:val="20"/>
          <w:szCs w:val="20"/>
          <w:lang w:val="en-US"/>
        </w:rPr>
        <w:t>Kwak</w:t>
      </w:r>
      <w:proofErr w:type="spellEnd"/>
      <w:r w:rsidRPr="00321812">
        <w:rPr>
          <w:sz w:val="20"/>
          <w:szCs w:val="20"/>
          <w:lang w:val="en-US"/>
        </w:rPr>
        <w:t xml:space="preserve">, C., </w:t>
      </w:r>
      <w:proofErr w:type="spellStart"/>
      <w:r w:rsidRPr="00321812">
        <w:rPr>
          <w:sz w:val="20"/>
          <w:szCs w:val="20"/>
          <w:lang w:val="en-US"/>
        </w:rPr>
        <w:t>Vuong</w:t>
      </w:r>
      <w:proofErr w:type="spellEnd"/>
      <w:r w:rsidRPr="00321812">
        <w:rPr>
          <w:sz w:val="20"/>
          <w:szCs w:val="20"/>
          <w:lang w:val="en-US"/>
        </w:rPr>
        <w:t xml:space="preserve">, K. D., &amp; </w:t>
      </w:r>
      <w:proofErr w:type="spellStart"/>
      <w:r w:rsidRPr="00321812">
        <w:rPr>
          <w:sz w:val="20"/>
          <w:szCs w:val="20"/>
          <w:lang w:val="en-US"/>
        </w:rPr>
        <w:t>Jankovic</w:t>
      </w:r>
      <w:proofErr w:type="spellEnd"/>
      <w:r w:rsidRPr="00321812">
        <w:rPr>
          <w:sz w:val="20"/>
          <w:szCs w:val="20"/>
          <w:lang w:val="en-US"/>
        </w:rPr>
        <w:t>, J. (2003).</w:t>
      </w:r>
      <w:proofErr w:type="gramEnd"/>
      <w:r w:rsidRPr="00321812">
        <w:rPr>
          <w:sz w:val="20"/>
          <w:szCs w:val="20"/>
          <w:lang w:val="en-US"/>
        </w:rPr>
        <w:t xml:space="preserve"> Premonitory sensory phenomenon in Tourette`s syndrome. </w:t>
      </w:r>
      <w:r w:rsidRPr="00321812">
        <w:rPr>
          <w:i/>
          <w:sz w:val="20"/>
          <w:szCs w:val="20"/>
          <w:lang w:val="en-US"/>
        </w:rPr>
        <w:t>Movement Disorders, 18</w:t>
      </w:r>
      <w:r w:rsidRPr="00321812">
        <w:rPr>
          <w:sz w:val="20"/>
          <w:szCs w:val="20"/>
          <w:lang w:val="en-US"/>
        </w:rPr>
        <w:t>, 1530-1533.</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Lambert, S., &amp; Christie, D. (2000).</w:t>
      </w:r>
      <w:proofErr w:type="gramEnd"/>
      <w:r w:rsidRPr="00321812">
        <w:rPr>
          <w:rFonts w:eastAsia="Arial Unicode MS"/>
          <w:sz w:val="20"/>
          <w:szCs w:val="20"/>
          <w:lang w:val="en-US" w:eastAsia="ko-KR"/>
        </w:rPr>
        <w:t xml:space="preserve"> Social skills group for boys with Tourette’s syndrome. </w:t>
      </w:r>
      <w:r w:rsidRPr="00321812">
        <w:rPr>
          <w:i/>
          <w:sz w:val="20"/>
          <w:szCs w:val="20"/>
          <w:lang w:val="en-US"/>
        </w:rPr>
        <w:t>Clinical Child Psychology and Psychiatry, 3</w:t>
      </w:r>
      <w:r w:rsidRPr="00321812">
        <w:rPr>
          <w:rFonts w:eastAsia="Arial Unicode MS"/>
          <w:sz w:val="20"/>
          <w:szCs w:val="20"/>
          <w:lang w:val="en-US" w:eastAsia="ko-KR"/>
        </w:rPr>
        <w:t>, 267-277.</w:t>
      </w:r>
    </w:p>
    <w:p w:rsidR="00886B39" w:rsidRPr="00321812" w:rsidRDefault="00886B39" w:rsidP="00321812">
      <w:pPr>
        <w:jc w:val="both"/>
        <w:rPr>
          <w:sz w:val="20"/>
          <w:szCs w:val="20"/>
        </w:rPr>
      </w:pPr>
      <w:proofErr w:type="spellStart"/>
      <w:proofErr w:type="gramStart"/>
      <w:r w:rsidRPr="00321812">
        <w:rPr>
          <w:sz w:val="20"/>
          <w:szCs w:val="20"/>
        </w:rPr>
        <w:t>Leckman</w:t>
      </w:r>
      <w:proofErr w:type="spellEnd"/>
      <w:r w:rsidRPr="00321812">
        <w:rPr>
          <w:sz w:val="20"/>
          <w:szCs w:val="20"/>
        </w:rPr>
        <w:t xml:space="preserve">, J. F., Bloch, M. H., King, R. A., &amp; </w:t>
      </w:r>
      <w:proofErr w:type="spellStart"/>
      <w:r w:rsidRPr="00321812">
        <w:rPr>
          <w:sz w:val="20"/>
          <w:szCs w:val="20"/>
        </w:rPr>
        <w:t>Scahill</w:t>
      </w:r>
      <w:proofErr w:type="spellEnd"/>
      <w:r w:rsidRPr="00321812">
        <w:rPr>
          <w:sz w:val="20"/>
          <w:szCs w:val="20"/>
        </w:rPr>
        <w:t>, L. (2006).</w:t>
      </w:r>
      <w:proofErr w:type="gramEnd"/>
      <w:r w:rsidRPr="00321812">
        <w:rPr>
          <w:sz w:val="20"/>
          <w:szCs w:val="20"/>
        </w:rPr>
        <w:t xml:space="preserve"> </w:t>
      </w:r>
      <w:proofErr w:type="gramStart"/>
      <w:r w:rsidRPr="00321812">
        <w:rPr>
          <w:sz w:val="20"/>
          <w:szCs w:val="20"/>
        </w:rPr>
        <w:t>Phenomenology of tics and natural history of tic disorders.</w:t>
      </w:r>
      <w:proofErr w:type="gramEnd"/>
      <w:r w:rsidRPr="00321812">
        <w:rPr>
          <w:sz w:val="20"/>
          <w:szCs w:val="20"/>
        </w:rPr>
        <w:t xml:space="preserve"> </w:t>
      </w:r>
      <w:r w:rsidRPr="00321812">
        <w:rPr>
          <w:i/>
          <w:sz w:val="20"/>
          <w:szCs w:val="20"/>
          <w:lang w:val="en-US"/>
        </w:rPr>
        <w:t>Advances in Neurology, 99</w:t>
      </w:r>
      <w:r w:rsidRPr="00321812">
        <w:rPr>
          <w:i/>
          <w:iCs/>
          <w:sz w:val="20"/>
          <w:szCs w:val="20"/>
        </w:rPr>
        <w:t xml:space="preserve">, </w:t>
      </w:r>
      <w:r w:rsidRPr="00321812">
        <w:rPr>
          <w:sz w:val="20"/>
          <w:szCs w:val="20"/>
        </w:rPr>
        <w:t>1-16.</w:t>
      </w:r>
    </w:p>
    <w:p w:rsidR="00886B39" w:rsidRPr="00321812" w:rsidRDefault="00886B39" w:rsidP="00321812">
      <w:pPr>
        <w:jc w:val="both"/>
        <w:rPr>
          <w:sz w:val="20"/>
          <w:szCs w:val="20"/>
        </w:rPr>
      </w:pPr>
      <w:proofErr w:type="spellStart"/>
      <w:proofErr w:type="gramStart"/>
      <w:r w:rsidRPr="00321812">
        <w:rPr>
          <w:sz w:val="20"/>
          <w:szCs w:val="20"/>
        </w:rPr>
        <w:t>Leckman</w:t>
      </w:r>
      <w:proofErr w:type="spellEnd"/>
      <w:r w:rsidRPr="00321812">
        <w:rPr>
          <w:sz w:val="20"/>
          <w:szCs w:val="20"/>
        </w:rPr>
        <w:t xml:space="preserve">, J. F., Bloch, M. H., </w:t>
      </w:r>
      <w:proofErr w:type="spellStart"/>
      <w:r w:rsidRPr="00321812">
        <w:rPr>
          <w:sz w:val="20"/>
          <w:szCs w:val="20"/>
        </w:rPr>
        <w:t>Scahill</w:t>
      </w:r>
      <w:proofErr w:type="spellEnd"/>
      <w:r w:rsidRPr="00321812">
        <w:rPr>
          <w:sz w:val="20"/>
          <w:szCs w:val="20"/>
        </w:rPr>
        <w:t>, L., &amp; King, R. A. (2006).</w:t>
      </w:r>
      <w:proofErr w:type="gramEnd"/>
      <w:r w:rsidRPr="00321812">
        <w:rPr>
          <w:sz w:val="20"/>
          <w:szCs w:val="20"/>
        </w:rPr>
        <w:t xml:space="preserve"> Tourette syndrome: The self under siege. </w:t>
      </w:r>
      <w:r w:rsidRPr="00321812">
        <w:rPr>
          <w:i/>
          <w:iCs/>
          <w:sz w:val="20"/>
          <w:szCs w:val="20"/>
        </w:rPr>
        <w:t>Journal of Child Neurology, 21</w:t>
      </w:r>
      <w:r w:rsidRPr="00321812">
        <w:rPr>
          <w:iCs/>
          <w:sz w:val="20"/>
          <w:szCs w:val="20"/>
        </w:rPr>
        <w:t xml:space="preserve">, </w:t>
      </w:r>
      <w:r w:rsidRPr="00321812">
        <w:rPr>
          <w:sz w:val="20"/>
          <w:szCs w:val="20"/>
        </w:rPr>
        <w:t>642-649.</w:t>
      </w:r>
    </w:p>
    <w:p w:rsidR="00886B39" w:rsidRPr="00321812" w:rsidRDefault="00886B39" w:rsidP="00321812">
      <w:pPr>
        <w:jc w:val="both"/>
        <w:rPr>
          <w:sz w:val="20"/>
          <w:szCs w:val="20"/>
          <w:lang w:val="en-US"/>
        </w:rPr>
      </w:pPr>
      <w:proofErr w:type="spellStart"/>
      <w:proofErr w:type="gramStart"/>
      <w:r w:rsidRPr="00321812">
        <w:rPr>
          <w:sz w:val="20"/>
          <w:szCs w:val="20"/>
          <w:lang w:val="en-US"/>
        </w:rPr>
        <w:lastRenderedPageBreak/>
        <w:t>Leckman</w:t>
      </w:r>
      <w:proofErr w:type="spellEnd"/>
      <w:r w:rsidRPr="00321812">
        <w:rPr>
          <w:sz w:val="20"/>
          <w:szCs w:val="20"/>
          <w:lang w:val="en-US"/>
        </w:rPr>
        <w:t>, J. F., King, R. A., &amp; Cohen, D. J. (1999).</w:t>
      </w:r>
      <w:proofErr w:type="gramEnd"/>
      <w:r w:rsidRPr="00321812">
        <w:rPr>
          <w:sz w:val="20"/>
          <w:szCs w:val="20"/>
          <w:lang w:val="en-US"/>
        </w:rPr>
        <w:t xml:space="preserve"> Tics and tic disorders. In </w:t>
      </w:r>
      <w:proofErr w:type="spellStart"/>
      <w:r w:rsidRPr="00321812">
        <w:rPr>
          <w:sz w:val="20"/>
          <w:szCs w:val="20"/>
          <w:lang w:val="en-US"/>
        </w:rPr>
        <w:t>J.F.</w:t>
      </w:r>
      <w:proofErr w:type="spellEnd"/>
      <w:r w:rsidRPr="00321812">
        <w:rPr>
          <w:sz w:val="20"/>
          <w:szCs w:val="20"/>
          <w:lang w:val="en-US"/>
        </w:rPr>
        <w:t xml:space="preserve"> </w:t>
      </w:r>
      <w:proofErr w:type="spellStart"/>
      <w:r w:rsidRPr="00321812">
        <w:rPr>
          <w:sz w:val="20"/>
          <w:szCs w:val="20"/>
          <w:lang w:val="en-US"/>
        </w:rPr>
        <w:t>Leckman</w:t>
      </w:r>
      <w:proofErr w:type="spellEnd"/>
      <w:r w:rsidRPr="00321812">
        <w:rPr>
          <w:sz w:val="20"/>
          <w:szCs w:val="20"/>
          <w:lang w:val="en-US"/>
        </w:rPr>
        <w:t xml:space="preserve"> &amp; </w:t>
      </w:r>
      <w:proofErr w:type="spellStart"/>
      <w:r w:rsidRPr="00321812">
        <w:rPr>
          <w:sz w:val="20"/>
          <w:szCs w:val="20"/>
          <w:lang w:val="en-US"/>
        </w:rPr>
        <w:t>D.J</w:t>
      </w:r>
      <w:r w:rsidRPr="00321812">
        <w:rPr>
          <w:i/>
          <w:sz w:val="20"/>
          <w:szCs w:val="20"/>
          <w:lang w:val="en-US"/>
        </w:rPr>
        <w:t>.</w:t>
      </w:r>
      <w:proofErr w:type="spellEnd"/>
      <w:r w:rsidRPr="00321812">
        <w:rPr>
          <w:sz w:val="20"/>
          <w:szCs w:val="20"/>
          <w:lang w:val="en-US"/>
        </w:rPr>
        <w:t xml:space="preserve"> Cohen (Eds.)</w:t>
      </w:r>
      <w:r w:rsidRPr="00321812">
        <w:rPr>
          <w:i/>
          <w:sz w:val="20"/>
          <w:szCs w:val="20"/>
          <w:lang w:val="en-US"/>
        </w:rPr>
        <w:t xml:space="preserve"> Tourette’s syndrome - Tics, Obsessions and Compulsions: developmental psychopathology and clinical care. </w:t>
      </w:r>
      <w:r w:rsidRPr="00321812">
        <w:rPr>
          <w:sz w:val="20"/>
          <w:szCs w:val="20"/>
          <w:lang w:val="en-US"/>
        </w:rPr>
        <w:t>New York: John Wiley and Sons Inc.</w:t>
      </w:r>
    </w:p>
    <w:p w:rsidR="00886B39" w:rsidRPr="00321812" w:rsidRDefault="00886B39" w:rsidP="00321812">
      <w:pPr>
        <w:jc w:val="both"/>
        <w:rPr>
          <w:sz w:val="20"/>
          <w:szCs w:val="20"/>
          <w:lang w:val="en-US"/>
        </w:rPr>
      </w:pPr>
      <w:proofErr w:type="spellStart"/>
      <w:r w:rsidRPr="00321812">
        <w:rPr>
          <w:sz w:val="20"/>
          <w:szCs w:val="20"/>
          <w:lang w:val="en-US"/>
        </w:rPr>
        <w:t>Leckman</w:t>
      </w:r>
      <w:proofErr w:type="spellEnd"/>
      <w:r w:rsidRPr="00321812">
        <w:rPr>
          <w:sz w:val="20"/>
          <w:szCs w:val="20"/>
          <w:lang w:val="en-US"/>
        </w:rPr>
        <w:t xml:space="preserve">, J. F., Riddle, M. A., Hardin, M. T., Ort, S. A., Swartz, K. L., Stevenson, J., &amp; Cohen, J. (1989). The Yale global tic severity scale. </w:t>
      </w:r>
      <w:r w:rsidRPr="00321812">
        <w:rPr>
          <w:i/>
          <w:sz w:val="20"/>
          <w:szCs w:val="20"/>
          <w:lang w:val="en-US"/>
        </w:rPr>
        <w:t>Journal of the American Academy of Child and Adolescent Psychiatry, 28</w:t>
      </w:r>
      <w:r w:rsidRPr="00321812">
        <w:rPr>
          <w:sz w:val="20"/>
          <w:szCs w:val="20"/>
          <w:lang w:val="en-US"/>
        </w:rPr>
        <w:t>, 566-573.</w:t>
      </w:r>
    </w:p>
    <w:p w:rsidR="00886B39" w:rsidRPr="00321812" w:rsidRDefault="00886B39" w:rsidP="00321812">
      <w:pPr>
        <w:jc w:val="both"/>
        <w:rPr>
          <w:sz w:val="20"/>
          <w:szCs w:val="20"/>
        </w:rPr>
      </w:pPr>
      <w:proofErr w:type="spellStart"/>
      <w:proofErr w:type="gramStart"/>
      <w:r w:rsidRPr="00321812">
        <w:rPr>
          <w:sz w:val="20"/>
          <w:szCs w:val="20"/>
        </w:rPr>
        <w:t>Leckman</w:t>
      </w:r>
      <w:proofErr w:type="spellEnd"/>
      <w:r w:rsidRPr="00321812">
        <w:rPr>
          <w:sz w:val="20"/>
          <w:szCs w:val="20"/>
        </w:rPr>
        <w:t xml:space="preserve">, J. F., Zhang, H., Vitale, A., </w:t>
      </w:r>
      <w:proofErr w:type="spellStart"/>
      <w:r w:rsidRPr="00321812">
        <w:rPr>
          <w:sz w:val="20"/>
          <w:szCs w:val="20"/>
        </w:rPr>
        <w:t>Lahnin</w:t>
      </w:r>
      <w:proofErr w:type="spellEnd"/>
      <w:r w:rsidRPr="00321812">
        <w:rPr>
          <w:sz w:val="20"/>
          <w:szCs w:val="20"/>
        </w:rPr>
        <w:t xml:space="preserve">, F., Lynch, K., </w:t>
      </w:r>
      <w:proofErr w:type="spellStart"/>
      <w:r w:rsidRPr="00321812">
        <w:rPr>
          <w:sz w:val="20"/>
          <w:szCs w:val="20"/>
        </w:rPr>
        <w:t>Bondi</w:t>
      </w:r>
      <w:proofErr w:type="spellEnd"/>
      <w:r w:rsidRPr="00321812">
        <w:rPr>
          <w:sz w:val="20"/>
          <w:szCs w:val="20"/>
        </w:rPr>
        <w:t>, C., Kim, Y. S., &amp; Peterson, B. S. (1998).</w:t>
      </w:r>
      <w:proofErr w:type="gramEnd"/>
      <w:r w:rsidRPr="00321812">
        <w:rPr>
          <w:sz w:val="20"/>
          <w:szCs w:val="20"/>
        </w:rPr>
        <w:t xml:space="preserve"> Course of tic severity in Tourette syndrome: The first two decades. </w:t>
      </w:r>
      <w:r w:rsidRPr="00321812">
        <w:rPr>
          <w:i/>
          <w:sz w:val="20"/>
          <w:szCs w:val="20"/>
          <w:lang w:val="en-US"/>
        </w:rPr>
        <w:t>Pediatrics, 102</w:t>
      </w:r>
      <w:r w:rsidRPr="00321812">
        <w:rPr>
          <w:iCs/>
          <w:sz w:val="20"/>
          <w:szCs w:val="20"/>
        </w:rPr>
        <w:t>,</w:t>
      </w:r>
      <w:r w:rsidRPr="00321812">
        <w:rPr>
          <w:i/>
          <w:iCs/>
          <w:sz w:val="20"/>
          <w:szCs w:val="20"/>
        </w:rPr>
        <w:t xml:space="preserve"> </w:t>
      </w:r>
      <w:r w:rsidRPr="00321812">
        <w:rPr>
          <w:sz w:val="20"/>
          <w:szCs w:val="20"/>
        </w:rPr>
        <w:t>14-19.</w:t>
      </w:r>
    </w:p>
    <w:p w:rsidR="00886B39" w:rsidRPr="00321812" w:rsidRDefault="00886B39" w:rsidP="00321812">
      <w:pPr>
        <w:jc w:val="both"/>
        <w:rPr>
          <w:sz w:val="20"/>
          <w:szCs w:val="20"/>
        </w:rPr>
      </w:pPr>
      <w:r w:rsidRPr="00321812">
        <w:rPr>
          <w:sz w:val="20"/>
          <w:szCs w:val="20"/>
        </w:rPr>
        <w:t xml:space="preserve">Lin, H., </w:t>
      </w:r>
      <w:proofErr w:type="spellStart"/>
      <w:r w:rsidRPr="00321812">
        <w:rPr>
          <w:sz w:val="20"/>
          <w:szCs w:val="20"/>
        </w:rPr>
        <w:t>Yeh</w:t>
      </w:r>
      <w:proofErr w:type="spellEnd"/>
      <w:r w:rsidRPr="00321812">
        <w:rPr>
          <w:sz w:val="20"/>
          <w:szCs w:val="20"/>
        </w:rPr>
        <w:t xml:space="preserve">, C. B., Peterson, B. S., </w:t>
      </w:r>
      <w:proofErr w:type="spellStart"/>
      <w:r w:rsidRPr="00321812">
        <w:rPr>
          <w:sz w:val="20"/>
          <w:szCs w:val="20"/>
        </w:rPr>
        <w:t>Scahill</w:t>
      </w:r>
      <w:proofErr w:type="spellEnd"/>
      <w:r w:rsidRPr="00321812">
        <w:rPr>
          <w:sz w:val="20"/>
          <w:szCs w:val="20"/>
        </w:rPr>
        <w:t xml:space="preserve">, L., </w:t>
      </w:r>
      <w:proofErr w:type="spellStart"/>
      <w:r w:rsidRPr="00321812">
        <w:rPr>
          <w:sz w:val="20"/>
          <w:szCs w:val="20"/>
        </w:rPr>
        <w:t>Grantz</w:t>
      </w:r>
      <w:proofErr w:type="spellEnd"/>
      <w:r w:rsidRPr="00321812">
        <w:rPr>
          <w:sz w:val="20"/>
          <w:szCs w:val="20"/>
        </w:rPr>
        <w:t xml:space="preserve">, H., Findley, D. B., </w:t>
      </w:r>
      <w:proofErr w:type="spellStart"/>
      <w:r w:rsidRPr="00321812">
        <w:rPr>
          <w:sz w:val="20"/>
          <w:szCs w:val="20"/>
        </w:rPr>
        <w:t>Katsovich</w:t>
      </w:r>
      <w:proofErr w:type="spellEnd"/>
      <w:r w:rsidRPr="00321812">
        <w:rPr>
          <w:sz w:val="20"/>
          <w:szCs w:val="20"/>
        </w:rPr>
        <w:t xml:space="preserve">, L., &amp; </w:t>
      </w:r>
      <w:proofErr w:type="spellStart"/>
      <w:r w:rsidRPr="00321812">
        <w:rPr>
          <w:sz w:val="20"/>
          <w:szCs w:val="20"/>
        </w:rPr>
        <w:t>Leckman</w:t>
      </w:r>
      <w:proofErr w:type="spellEnd"/>
      <w:r w:rsidRPr="00321812">
        <w:rPr>
          <w:sz w:val="20"/>
          <w:szCs w:val="20"/>
        </w:rPr>
        <w:t xml:space="preserve">, J. F. (2002). </w:t>
      </w:r>
      <w:proofErr w:type="gramStart"/>
      <w:r w:rsidRPr="00321812">
        <w:rPr>
          <w:sz w:val="20"/>
          <w:szCs w:val="20"/>
        </w:rPr>
        <w:t>Assessment of symptom exacerbations in a longitudinal study of children with Tourette's syndrome or obsessive-compulsive disorder.</w:t>
      </w:r>
      <w:proofErr w:type="gramEnd"/>
      <w:r w:rsidRPr="00321812">
        <w:rPr>
          <w:sz w:val="20"/>
          <w:szCs w:val="20"/>
        </w:rPr>
        <w:t xml:space="preserve"> </w:t>
      </w:r>
      <w:r w:rsidRPr="00321812">
        <w:rPr>
          <w:i/>
          <w:iCs/>
          <w:sz w:val="20"/>
          <w:szCs w:val="20"/>
        </w:rPr>
        <w:t>Journal of the American Academy of Child and Adolescent Psychiatry, 41</w:t>
      </w:r>
      <w:r w:rsidRPr="00321812">
        <w:rPr>
          <w:sz w:val="20"/>
          <w:szCs w:val="20"/>
        </w:rPr>
        <w:t xml:space="preserve">, 1070-1077. </w:t>
      </w:r>
    </w:p>
    <w:p w:rsidR="00886B39" w:rsidRPr="00321812" w:rsidRDefault="00886B39" w:rsidP="00321812">
      <w:pPr>
        <w:jc w:val="both"/>
        <w:rPr>
          <w:sz w:val="20"/>
          <w:szCs w:val="20"/>
          <w:lang w:val="en-US"/>
        </w:rPr>
      </w:pPr>
      <w:proofErr w:type="gramStart"/>
      <w:r w:rsidRPr="00321812">
        <w:rPr>
          <w:sz w:val="20"/>
          <w:szCs w:val="20"/>
          <w:lang w:val="en-US"/>
        </w:rPr>
        <w:t xml:space="preserve">Mason, A., Banerjee, S., </w:t>
      </w:r>
      <w:proofErr w:type="spellStart"/>
      <w:r w:rsidRPr="00321812">
        <w:rPr>
          <w:sz w:val="20"/>
          <w:szCs w:val="20"/>
          <w:lang w:val="en-US"/>
        </w:rPr>
        <w:t>Eapen</w:t>
      </w:r>
      <w:proofErr w:type="spellEnd"/>
      <w:r w:rsidRPr="00321812">
        <w:rPr>
          <w:sz w:val="20"/>
          <w:szCs w:val="20"/>
          <w:lang w:val="en-US"/>
        </w:rPr>
        <w:t xml:space="preserve">, V., </w:t>
      </w:r>
      <w:proofErr w:type="spellStart"/>
      <w:r w:rsidRPr="00321812">
        <w:rPr>
          <w:sz w:val="20"/>
          <w:szCs w:val="20"/>
          <w:lang w:val="en-US"/>
        </w:rPr>
        <w:t>Zeitlin</w:t>
      </w:r>
      <w:proofErr w:type="spellEnd"/>
      <w:r w:rsidRPr="00321812">
        <w:rPr>
          <w:sz w:val="20"/>
          <w:szCs w:val="20"/>
          <w:lang w:val="en-US"/>
        </w:rPr>
        <w:t>, H., &amp; Robertson, M. M. (1998).</w:t>
      </w:r>
      <w:proofErr w:type="gramEnd"/>
      <w:r w:rsidRPr="00321812">
        <w:rPr>
          <w:sz w:val="20"/>
          <w:szCs w:val="20"/>
          <w:lang w:val="en-US"/>
        </w:rPr>
        <w:t xml:space="preserve"> </w:t>
      </w:r>
      <w:proofErr w:type="gramStart"/>
      <w:r w:rsidRPr="00321812">
        <w:rPr>
          <w:sz w:val="20"/>
          <w:szCs w:val="20"/>
          <w:lang w:val="en-US"/>
        </w:rPr>
        <w:t>Prevalence of Tourette syndrome in a mainstream school population.</w:t>
      </w:r>
      <w:proofErr w:type="gramEnd"/>
      <w:r w:rsidRPr="00321812">
        <w:rPr>
          <w:sz w:val="20"/>
          <w:szCs w:val="20"/>
          <w:lang w:val="en-US"/>
        </w:rPr>
        <w:t xml:space="preserve"> </w:t>
      </w:r>
      <w:r w:rsidRPr="00321812">
        <w:rPr>
          <w:i/>
          <w:sz w:val="20"/>
          <w:szCs w:val="20"/>
          <w:lang w:val="en-US"/>
        </w:rPr>
        <w:t>Developmental Medicine and Child Neurology, 40</w:t>
      </w:r>
      <w:r w:rsidRPr="00321812">
        <w:rPr>
          <w:sz w:val="20"/>
          <w:szCs w:val="20"/>
          <w:lang w:val="en-US"/>
        </w:rPr>
        <w:t>, 292-296.</w:t>
      </w:r>
    </w:p>
    <w:p w:rsidR="00886B39" w:rsidRPr="00321812" w:rsidRDefault="00886B39" w:rsidP="00321812">
      <w:pPr>
        <w:jc w:val="both"/>
        <w:rPr>
          <w:sz w:val="20"/>
          <w:szCs w:val="20"/>
        </w:rPr>
      </w:pPr>
      <w:proofErr w:type="spellStart"/>
      <w:proofErr w:type="gramStart"/>
      <w:r w:rsidRPr="00321812">
        <w:rPr>
          <w:sz w:val="20"/>
          <w:szCs w:val="20"/>
        </w:rPr>
        <w:t>Melillo</w:t>
      </w:r>
      <w:proofErr w:type="spellEnd"/>
      <w:r w:rsidRPr="00321812">
        <w:rPr>
          <w:sz w:val="20"/>
          <w:szCs w:val="20"/>
        </w:rPr>
        <w:t xml:space="preserve">, R., &amp; </w:t>
      </w:r>
      <w:proofErr w:type="spellStart"/>
      <w:r w:rsidRPr="00321812">
        <w:rPr>
          <w:sz w:val="20"/>
          <w:szCs w:val="20"/>
        </w:rPr>
        <w:t>Leisman</w:t>
      </w:r>
      <w:proofErr w:type="spellEnd"/>
      <w:r w:rsidRPr="00321812">
        <w:rPr>
          <w:sz w:val="20"/>
          <w:szCs w:val="20"/>
        </w:rPr>
        <w:t>, G. (2004).</w:t>
      </w:r>
      <w:proofErr w:type="gramEnd"/>
      <w:r w:rsidRPr="00321812">
        <w:rPr>
          <w:sz w:val="20"/>
          <w:szCs w:val="20"/>
        </w:rPr>
        <w:t xml:space="preserve"> </w:t>
      </w:r>
      <w:r w:rsidRPr="00321812">
        <w:rPr>
          <w:i/>
          <w:sz w:val="20"/>
          <w:szCs w:val="20"/>
        </w:rPr>
        <w:t>Neurobehavioral disorders of childhood: An evolutionary perspective.</w:t>
      </w:r>
      <w:r w:rsidRPr="00321812">
        <w:rPr>
          <w:sz w:val="20"/>
          <w:szCs w:val="20"/>
        </w:rPr>
        <w:t xml:space="preserve"> New York: Kluwer Academic/Plenum Publishers.</w:t>
      </w:r>
    </w:p>
    <w:p w:rsidR="002B39FF" w:rsidRPr="00321812" w:rsidRDefault="002B39FF" w:rsidP="00321812">
      <w:pPr>
        <w:jc w:val="both"/>
        <w:rPr>
          <w:sz w:val="20"/>
          <w:szCs w:val="20"/>
        </w:rPr>
      </w:pPr>
      <w:proofErr w:type="spellStart"/>
      <w:r w:rsidRPr="00321812">
        <w:rPr>
          <w:rFonts w:eastAsia="Arial Unicode MS"/>
          <w:sz w:val="20"/>
          <w:szCs w:val="20"/>
          <w:lang w:val="en-US" w:eastAsia="ko-KR"/>
        </w:rPr>
        <w:t>Morisoli</w:t>
      </w:r>
      <w:proofErr w:type="spellEnd"/>
      <w:r w:rsidRPr="00321812">
        <w:rPr>
          <w:rFonts w:eastAsia="Arial Unicode MS"/>
          <w:sz w:val="20"/>
          <w:szCs w:val="20"/>
          <w:lang w:val="en-US" w:eastAsia="ko-KR"/>
        </w:rPr>
        <w:t xml:space="preserve">, K &amp; McLaughlin, T. S. (2004). </w:t>
      </w:r>
      <w:proofErr w:type="gramStart"/>
      <w:r w:rsidRPr="00321812">
        <w:rPr>
          <w:rFonts w:eastAsia="Arial Unicode MS"/>
          <w:sz w:val="20"/>
          <w:szCs w:val="20"/>
          <w:lang w:val="en-US" w:eastAsia="ko-KR"/>
        </w:rPr>
        <w:t>Medication and school interventions for elementary students with attention deficit hyperactivity disorder.</w:t>
      </w:r>
      <w:proofErr w:type="gramEnd"/>
      <w:r w:rsidRPr="00321812">
        <w:rPr>
          <w:rFonts w:eastAsia="Arial Unicode MS"/>
          <w:sz w:val="20"/>
          <w:szCs w:val="20"/>
          <w:lang w:val="en-US" w:eastAsia="ko-KR"/>
        </w:rPr>
        <w:t xml:space="preserve"> </w:t>
      </w:r>
      <w:r w:rsidRPr="00321812">
        <w:rPr>
          <w:i/>
          <w:iCs/>
          <w:sz w:val="20"/>
          <w:szCs w:val="20"/>
        </w:rPr>
        <w:t>International Journal of Special Education, 19</w:t>
      </w:r>
      <w:r w:rsidRPr="00321812">
        <w:rPr>
          <w:iCs/>
          <w:sz w:val="20"/>
          <w:szCs w:val="20"/>
        </w:rPr>
        <w:t xml:space="preserve">, 97-106. </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 xml:space="preserve">Murphy, T., &amp; </w:t>
      </w:r>
      <w:proofErr w:type="spellStart"/>
      <w:r w:rsidRPr="00321812">
        <w:rPr>
          <w:rFonts w:eastAsia="Arial Unicode MS"/>
          <w:sz w:val="20"/>
          <w:szCs w:val="20"/>
          <w:lang w:val="en-US" w:eastAsia="ko-KR"/>
        </w:rPr>
        <w:t>Heiman</w:t>
      </w:r>
      <w:proofErr w:type="spellEnd"/>
      <w:r w:rsidRPr="00321812">
        <w:rPr>
          <w:rFonts w:eastAsia="Arial Unicode MS"/>
          <w:sz w:val="20"/>
          <w:szCs w:val="20"/>
          <w:lang w:val="en-US" w:eastAsia="ko-KR"/>
        </w:rPr>
        <w:t>, I. (2007).</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Group work in young people with Tourette syndrome.</w:t>
      </w:r>
      <w:proofErr w:type="gramEnd"/>
      <w:r w:rsidRPr="00321812">
        <w:rPr>
          <w:rFonts w:eastAsia="Arial Unicode MS"/>
          <w:sz w:val="20"/>
          <w:szCs w:val="20"/>
          <w:lang w:val="en-US" w:eastAsia="ko-KR"/>
        </w:rPr>
        <w:t xml:space="preserve"> </w:t>
      </w:r>
      <w:r w:rsidRPr="00321812">
        <w:rPr>
          <w:i/>
          <w:sz w:val="20"/>
          <w:szCs w:val="20"/>
          <w:lang w:val="en-US"/>
        </w:rPr>
        <w:t>Child and Adolescent Mental Health, 12</w:t>
      </w:r>
      <w:r w:rsidRPr="00321812">
        <w:rPr>
          <w:rFonts w:eastAsia="Arial Unicode MS"/>
          <w:sz w:val="20"/>
          <w:szCs w:val="20"/>
          <w:lang w:val="en-US" w:eastAsia="ko-KR"/>
        </w:rPr>
        <w:t xml:space="preserve">, 46-48. </w:t>
      </w:r>
    </w:p>
    <w:p w:rsidR="00E3620F" w:rsidRPr="00321812" w:rsidRDefault="00E3620F" w:rsidP="00321812">
      <w:pPr>
        <w:jc w:val="both"/>
        <w:rPr>
          <w:rFonts w:eastAsia="Arial Unicode MS"/>
          <w:sz w:val="20"/>
          <w:szCs w:val="20"/>
          <w:lang w:val="en-US" w:eastAsia="ko-KR"/>
        </w:rPr>
      </w:pPr>
      <w:proofErr w:type="spellStart"/>
      <w:proofErr w:type="gramStart"/>
      <w:r w:rsidRPr="00321812">
        <w:rPr>
          <w:rFonts w:eastAsia="Arial Unicode MS"/>
          <w:sz w:val="20"/>
          <w:szCs w:val="20"/>
          <w:lang w:val="en-US" w:eastAsia="ko-KR"/>
        </w:rPr>
        <w:t>Ozdemir</w:t>
      </w:r>
      <w:proofErr w:type="spellEnd"/>
      <w:r w:rsidRPr="00321812">
        <w:rPr>
          <w:rFonts w:eastAsia="Arial Unicode MS"/>
          <w:sz w:val="20"/>
          <w:szCs w:val="20"/>
          <w:lang w:val="en-US" w:eastAsia="ko-KR"/>
        </w:rPr>
        <w:t>, S. (2010).</w:t>
      </w:r>
      <w:proofErr w:type="gramEnd"/>
      <w:r w:rsidRPr="00321812">
        <w:rPr>
          <w:rFonts w:eastAsia="Arial Unicode MS"/>
          <w:sz w:val="20"/>
          <w:szCs w:val="20"/>
          <w:lang w:val="en-US" w:eastAsia="ko-KR"/>
        </w:rPr>
        <w:t xml:space="preserve"> Peer relationship problems of children with AD/HD: Contributing factors and implications for practice. </w:t>
      </w:r>
      <w:r w:rsidRPr="00321812">
        <w:rPr>
          <w:i/>
          <w:iCs/>
          <w:sz w:val="20"/>
          <w:szCs w:val="20"/>
        </w:rPr>
        <w:t>International Journal of Special Education, 25</w:t>
      </w:r>
      <w:r w:rsidRPr="00321812">
        <w:rPr>
          <w:iCs/>
          <w:sz w:val="20"/>
          <w:szCs w:val="20"/>
        </w:rPr>
        <w:t>, 184-193.</w:t>
      </w:r>
    </w:p>
    <w:p w:rsidR="00886B39" w:rsidRPr="00321812" w:rsidRDefault="00886B39" w:rsidP="00321812">
      <w:pPr>
        <w:jc w:val="both"/>
        <w:rPr>
          <w:rFonts w:eastAsia="Arial Unicode MS"/>
          <w:sz w:val="20"/>
          <w:szCs w:val="20"/>
          <w:lang w:val="en-US" w:eastAsia="ko-KR"/>
        </w:rPr>
      </w:pPr>
      <w:proofErr w:type="gramStart"/>
      <w:r w:rsidRPr="00321812">
        <w:rPr>
          <w:rFonts w:eastAsia="Arial Unicode MS"/>
          <w:sz w:val="20"/>
          <w:szCs w:val="20"/>
          <w:lang w:val="en-US" w:eastAsia="ko-KR"/>
        </w:rPr>
        <w:t>Packer, L. E. (1997).</w:t>
      </w:r>
      <w:proofErr w:type="gramEnd"/>
      <w:r w:rsidRPr="00321812">
        <w:rPr>
          <w:rFonts w:eastAsia="Arial Unicode MS"/>
          <w:sz w:val="20"/>
          <w:szCs w:val="20"/>
          <w:lang w:val="en-US" w:eastAsia="ko-KR"/>
        </w:rPr>
        <w:t xml:space="preserve"> </w:t>
      </w:r>
      <w:proofErr w:type="gramStart"/>
      <w:r w:rsidRPr="00321812">
        <w:rPr>
          <w:rFonts w:eastAsia="Arial Unicode MS"/>
          <w:sz w:val="20"/>
          <w:szCs w:val="20"/>
          <w:lang w:val="en-US" w:eastAsia="ko-KR"/>
        </w:rPr>
        <w:t>Social and educational resources for patients with Tourette syndrome.</w:t>
      </w:r>
      <w:proofErr w:type="gramEnd"/>
      <w:r w:rsidRPr="00321812">
        <w:rPr>
          <w:rFonts w:eastAsia="Arial Unicode MS"/>
          <w:sz w:val="20"/>
          <w:szCs w:val="20"/>
          <w:lang w:val="en-US" w:eastAsia="ko-KR"/>
        </w:rPr>
        <w:t xml:space="preserve"> </w:t>
      </w:r>
      <w:r w:rsidRPr="00321812">
        <w:rPr>
          <w:i/>
          <w:sz w:val="20"/>
          <w:szCs w:val="20"/>
          <w:lang w:val="en-US"/>
        </w:rPr>
        <w:t>Neurologic Clinics, 15</w:t>
      </w:r>
      <w:r w:rsidRPr="00321812">
        <w:rPr>
          <w:rFonts w:eastAsia="Arial Unicode MS"/>
          <w:i/>
          <w:sz w:val="20"/>
          <w:szCs w:val="20"/>
          <w:lang w:val="en-US" w:eastAsia="ko-KR"/>
        </w:rPr>
        <w:t>,</w:t>
      </w:r>
      <w:r w:rsidRPr="00321812">
        <w:rPr>
          <w:rFonts w:eastAsia="Arial Unicode MS"/>
          <w:sz w:val="20"/>
          <w:szCs w:val="20"/>
          <w:lang w:val="en-US" w:eastAsia="ko-KR"/>
        </w:rPr>
        <w:t xml:space="preserve"> 457-473. </w:t>
      </w:r>
    </w:p>
    <w:p w:rsidR="00886B39" w:rsidRPr="00321812" w:rsidRDefault="00886B39" w:rsidP="00321812">
      <w:pPr>
        <w:jc w:val="both"/>
        <w:rPr>
          <w:rStyle w:val="Emphasis"/>
          <w:i w:val="0"/>
          <w:sz w:val="20"/>
          <w:szCs w:val="20"/>
        </w:rPr>
      </w:pPr>
      <w:proofErr w:type="gramStart"/>
      <w:r w:rsidRPr="00321812">
        <w:rPr>
          <w:rStyle w:val="Emphasis"/>
          <w:i w:val="0"/>
          <w:sz w:val="20"/>
          <w:szCs w:val="20"/>
        </w:rPr>
        <w:t>Packer, L. E. (2005).</w:t>
      </w:r>
      <w:proofErr w:type="gramEnd"/>
      <w:r w:rsidRPr="00321812">
        <w:rPr>
          <w:rStyle w:val="Emphasis"/>
          <w:i w:val="0"/>
          <w:sz w:val="20"/>
          <w:szCs w:val="20"/>
        </w:rPr>
        <w:t xml:space="preserve"> Tic-related school problems: Impact on functioning, accommodations, and interventions. </w:t>
      </w:r>
      <w:r w:rsidRPr="00321812">
        <w:rPr>
          <w:i/>
          <w:sz w:val="20"/>
          <w:szCs w:val="20"/>
          <w:lang w:val="en-US"/>
        </w:rPr>
        <w:t xml:space="preserve">Behavior Modification, </w:t>
      </w:r>
      <w:r w:rsidRPr="00321812">
        <w:rPr>
          <w:iCs/>
          <w:sz w:val="20"/>
          <w:szCs w:val="20"/>
          <w:lang w:val="en-US"/>
        </w:rPr>
        <w:t>29</w:t>
      </w:r>
      <w:r w:rsidRPr="00321812">
        <w:rPr>
          <w:rStyle w:val="Emphasis"/>
          <w:i w:val="0"/>
          <w:sz w:val="20"/>
          <w:szCs w:val="20"/>
        </w:rPr>
        <w:t>, 876-899.</w:t>
      </w:r>
    </w:p>
    <w:p w:rsidR="00886B39" w:rsidRPr="00321812" w:rsidRDefault="00886B39" w:rsidP="00321812">
      <w:pPr>
        <w:autoSpaceDE w:val="0"/>
        <w:autoSpaceDN w:val="0"/>
        <w:adjustRightInd w:val="0"/>
        <w:jc w:val="both"/>
        <w:rPr>
          <w:rFonts w:eastAsia="Arial Unicode MS"/>
          <w:sz w:val="20"/>
          <w:szCs w:val="20"/>
          <w:lang w:val="en-US" w:eastAsia="ko-KR"/>
        </w:rPr>
      </w:pPr>
      <w:r w:rsidRPr="00321812">
        <w:rPr>
          <w:rFonts w:eastAsia="Arial Unicode MS"/>
          <w:sz w:val="20"/>
          <w:szCs w:val="20"/>
          <w:lang w:val="en-US" w:eastAsia="ko-KR"/>
        </w:rPr>
        <w:t xml:space="preserve">Palumbo, D. </w:t>
      </w:r>
      <w:proofErr w:type="spellStart"/>
      <w:r w:rsidRPr="00321812">
        <w:rPr>
          <w:rFonts w:eastAsia="Arial Unicode MS"/>
          <w:sz w:val="20"/>
          <w:szCs w:val="20"/>
          <w:lang w:val="en-US" w:eastAsia="ko-KR"/>
        </w:rPr>
        <w:t>Maughan</w:t>
      </w:r>
      <w:proofErr w:type="spellEnd"/>
      <w:r w:rsidRPr="00321812">
        <w:rPr>
          <w:rFonts w:eastAsia="Arial Unicode MS"/>
          <w:sz w:val="20"/>
          <w:szCs w:val="20"/>
          <w:lang w:val="en-US" w:eastAsia="ko-KR"/>
        </w:rPr>
        <w:t xml:space="preserve">, A., &amp; </w:t>
      </w:r>
      <w:proofErr w:type="spellStart"/>
      <w:r w:rsidRPr="00321812">
        <w:rPr>
          <w:rFonts w:eastAsia="Arial Unicode MS"/>
          <w:sz w:val="20"/>
          <w:szCs w:val="20"/>
          <w:lang w:val="en-US" w:eastAsia="ko-KR"/>
        </w:rPr>
        <w:t>Kurlan</w:t>
      </w:r>
      <w:proofErr w:type="spellEnd"/>
      <w:r w:rsidRPr="00321812">
        <w:rPr>
          <w:rFonts w:eastAsia="Arial Unicode MS"/>
          <w:sz w:val="20"/>
          <w:szCs w:val="20"/>
          <w:lang w:val="en-US" w:eastAsia="ko-KR"/>
        </w:rPr>
        <w:t>, R. (1997). Tourette syndrome is only one of several causes of a developmental basal ganglia syndrome. </w:t>
      </w:r>
      <w:r w:rsidRPr="00321812">
        <w:rPr>
          <w:i/>
          <w:sz w:val="20"/>
          <w:szCs w:val="20"/>
          <w:lang w:val="en-US"/>
        </w:rPr>
        <w:t>Archives of Neurology</w:t>
      </w:r>
      <w:r w:rsidRPr="00321812">
        <w:rPr>
          <w:iCs/>
          <w:sz w:val="20"/>
          <w:szCs w:val="20"/>
          <w:lang w:val="en-US"/>
        </w:rPr>
        <w:t>,</w:t>
      </w:r>
      <w:r w:rsidRPr="00321812">
        <w:rPr>
          <w:i/>
          <w:sz w:val="20"/>
          <w:szCs w:val="20"/>
          <w:lang w:val="en-US"/>
        </w:rPr>
        <w:t xml:space="preserve"> 54</w:t>
      </w:r>
      <w:r w:rsidRPr="00321812">
        <w:rPr>
          <w:rFonts w:eastAsia="Arial Unicode MS"/>
          <w:sz w:val="20"/>
          <w:szCs w:val="20"/>
          <w:lang w:val="en-US" w:eastAsia="ko-KR"/>
        </w:rPr>
        <w:t>, 475–483. </w:t>
      </w:r>
    </w:p>
    <w:p w:rsidR="00886B39" w:rsidRPr="00321812" w:rsidRDefault="00886B39" w:rsidP="00321812">
      <w:pPr>
        <w:jc w:val="both"/>
        <w:rPr>
          <w:sz w:val="20"/>
          <w:szCs w:val="20"/>
          <w:lang w:val="en-US"/>
        </w:rPr>
      </w:pPr>
      <w:proofErr w:type="gramStart"/>
      <w:r w:rsidRPr="00321812">
        <w:rPr>
          <w:sz w:val="20"/>
          <w:szCs w:val="20"/>
          <w:lang w:val="en-US"/>
        </w:rPr>
        <w:t>Pediatric OCD Treatment Study (POTS) Team (2004).</w:t>
      </w:r>
      <w:proofErr w:type="gramEnd"/>
      <w:r w:rsidRPr="00321812">
        <w:rPr>
          <w:sz w:val="20"/>
          <w:szCs w:val="20"/>
          <w:lang w:val="en-US"/>
        </w:rPr>
        <w:t xml:space="preserve"> Cognitive-behavior therapy, sertraline, and their combination for children and adolescents with obsessive-compulsive disorder: the Pediatric OCD Treatment Study (POTS) randomized controlled trial. </w:t>
      </w:r>
      <w:r w:rsidRPr="00321812">
        <w:rPr>
          <w:rStyle w:val="Emphasis"/>
          <w:sz w:val="20"/>
          <w:szCs w:val="20"/>
        </w:rPr>
        <w:t xml:space="preserve">Journal of the American Medical Association, </w:t>
      </w:r>
      <w:r w:rsidRPr="00321812">
        <w:rPr>
          <w:i/>
          <w:sz w:val="20"/>
          <w:szCs w:val="20"/>
          <w:lang w:val="en-US"/>
        </w:rPr>
        <w:t>292</w:t>
      </w:r>
      <w:r w:rsidRPr="00321812">
        <w:rPr>
          <w:sz w:val="20"/>
          <w:szCs w:val="20"/>
          <w:lang w:val="en-US"/>
        </w:rPr>
        <w:t>, 1969-1976.</w:t>
      </w:r>
    </w:p>
    <w:p w:rsidR="00886B39" w:rsidRPr="00321812" w:rsidRDefault="00886B39" w:rsidP="00321812">
      <w:pPr>
        <w:jc w:val="both"/>
        <w:rPr>
          <w:sz w:val="20"/>
          <w:szCs w:val="20"/>
          <w:lang w:val="en-US"/>
        </w:rPr>
      </w:pPr>
      <w:proofErr w:type="gramStart"/>
      <w:r w:rsidRPr="00321812">
        <w:rPr>
          <w:sz w:val="20"/>
          <w:szCs w:val="20"/>
          <w:lang w:val="en-US"/>
        </w:rPr>
        <w:t>Peterson, B. S., Pine, D. S., Cohen, P., &amp; Cook, J. (2001).</w:t>
      </w:r>
      <w:proofErr w:type="gramEnd"/>
      <w:r w:rsidRPr="00321812">
        <w:rPr>
          <w:sz w:val="20"/>
          <w:szCs w:val="20"/>
          <w:lang w:val="en-US"/>
        </w:rPr>
        <w:t xml:space="preserve"> </w:t>
      </w:r>
      <w:proofErr w:type="gramStart"/>
      <w:r w:rsidRPr="00321812">
        <w:rPr>
          <w:sz w:val="20"/>
          <w:szCs w:val="20"/>
          <w:lang w:val="en-US"/>
        </w:rPr>
        <w:t>Prospective, longitudinal study of tic, obsessive-compulsive, and attention-deficit/hyperactivity disorders in an epidemiological sample.</w:t>
      </w:r>
      <w:proofErr w:type="gramEnd"/>
      <w:r w:rsidRPr="00321812">
        <w:rPr>
          <w:sz w:val="20"/>
          <w:szCs w:val="20"/>
          <w:lang w:val="en-US"/>
        </w:rPr>
        <w:t xml:space="preserve"> </w:t>
      </w:r>
      <w:hyperlink r:id="rId14" w:history="1">
        <w:r w:rsidRPr="00321812">
          <w:rPr>
            <w:i/>
            <w:iCs/>
            <w:sz w:val="20"/>
            <w:szCs w:val="20"/>
            <w:lang w:val="en-US"/>
          </w:rPr>
          <w:t>Journal</w:t>
        </w:r>
        <w:r w:rsidRPr="00321812">
          <w:rPr>
            <w:i/>
            <w:sz w:val="20"/>
            <w:szCs w:val="20"/>
            <w:lang w:val="en-US"/>
          </w:rPr>
          <w:t xml:space="preserve"> of the American Academy of </w:t>
        </w:r>
        <w:r w:rsidRPr="00321812">
          <w:rPr>
            <w:i/>
            <w:iCs/>
            <w:sz w:val="20"/>
            <w:szCs w:val="20"/>
            <w:lang w:val="en-US"/>
          </w:rPr>
          <w:t>Child</w:t>
        </w:r>
        <w:r w:rsidRPr="00321812">
          <w:rPr>
            <w:i/>
            <w:sz w:val="20"/>
            <w:szCs w:val="20"/>
            <w:lang w:val="en-US"/>
          </w:rPr>
          <w:t xml:space="preserve"> and </w:t>
        </w:r>
        <w:r w:rsidRPr="00321812">
          <w:rPr>
            <w:i/>
            <w:iCs/>
            <w:sz w:val="20"/>
            <w:szCs w:val="20"/>
            <w:lang w:val="en-US"/>
          </w:rPr>
          <w:t>Adolescent Psychiatry</w:t>
        </w:r>
      </w:hyperlink>
      <w:r w:rsidRPr="00321812">
        <w:rPr>
          <w:i/>
          <w:sz w:val="20"/>
          <w:szCs w:val="20"/>
          <w:lang w:val="en-US"/>
        </w:rPr>
        <w:t>, 40</w:t>
      </w:r>
      <w:r w:rsidRPr="00321812">
        <w:rPr>
          <w:sz w:val="20"/>
          <w:szCs w:val="20"/>
          <w:lang w:val="en-US"/>
        </w:rPr>
        <w:t>, 685-695.</w:t>
      </w:r>
    </w:p>
    <w:p w:rsidR="00886B39" w:rsidRPr="00321812" w:rsidRDefault="00886B39" w:rsidP="00321812">
      <w:pPr>
        <w:jc w:val="both"/>
        <w:rPr>
          <w:rStyle w:val="Emphasis"/>
          <w:i w:val="0"/>
          <w:sz w:val="20"/>
          <w:szCs w:val="20"/>
        </w:rPr>
      </w:pPr>
      <w:proofErr w:type="spellStart"/>
      <w:r w:rsidRPr="00321812">
        <w:rPr>
          <w:rStyle w:val="Emphasis"/>
          <w:i w:val="0"/>
          <w:sz w:val="20"/>
          <w:szCs w:val="20"/>
        </w:rPr>
        <w:t>Piacentini</w:t>
      </w:r>
      <w:proofErr w:type="spellEnd"/>
      <w:r w:rsidRPr="00321812">
        <w:rPr>
          <w:rStyle w:val="Emphasis"/>
          <w:i w:val="0"/>
          <w:sz w:val="20"/>
          <w:szCs w:val="20"/>
        </w:rPr>
        <w:t xml:space="preserve">, J., &amp; Chang, S. (2001). </w:t>
      </w:r>
      <w:proofErr w:type="spellStart"/>
      <w:r w:rsidRPr="00321812">
        <w:rPr>
          <w:rStyle w:val="Emphasis"/>
          <w:i w:val="0"/>
          <w:sz w:val="20"/>
          <w:szCs w:val="20"/>
        </w:rPr>
        <w:t>Behavioral</w:t>
      </w:r>
      <w:proofErr w:type="spellEnd"/>
      <w:r w:rsidRPr="00321812">
        <w:rPr>
          <w:rStyle w:val="Emphasis"/>
          <w:i w:val="0"/>
          <w:sz w:val="20"/>
          <w:szCs w:val="20"/>
        </w:rPr>
        <w:t xml:space="preserve"> treatments for </w:t>
      </w:r>
      <w:proofErr w:type="spellStart"/>
      <w:r w:rsidRPr="00321812">
        <w:rPr>
          <w:rStyle w:val="Emphasis"/>
          <w:i w:val="0"/>
          <w:sz w:val="20"/>
          <w:szCs w:val="20"/>
        </w:rPr>
        <w:t>Tourette</w:t>
      </w:r>
      <w:proofErr w:type="spellEnd"/>
      <w:r w:rsidRPr="00321812">
        <w:rPr>
          <w:rStyle w:val="Emphasis"/>
          <w:i w:val="0"/>
          <w:sz w:val="20"/>
          <w:szCs w:val="20"/>
        </w:rPr>
        <w:t xml:space="preserve"> syndrome: State of the art. In D. J. Cohen, J. </w:t>
      </w:r>
      <w:proofErr w:type="spellStart"/>
      <w:r w:rsidRPr="00321812">
        <w:rPr>
          <w:rStyle w:val="Emphasis"/>
          <w:i w:val="0"/>
          <w:sz w:val="20"/>
          <w:szCs w:val="20"/>
        </w:rPr>
        <w:t>Jankovic</w:t>
      </w:r>
      <w:proofErr w:type="spellEnd"/>
      <w:r w:rsidRPr="00321812">
        <w:rPr>
          <w:rStyle w:val="Emphasis"/>
          <w:i w:val="0"/>
          <w:sz w:val="20"/>
          <w:szCs w:val="20"/>
        </w:rPr>
        <w:t xml:space="preserve">, &amp; C. Goetz (Eds.), </w:t>
      </w:r>
      <w:r w:rsidRPr="00321812">
        <w:rPr>
          <w:rStyle w:val="Emphasis"/>
          <w:sz w:val="20"/>
          <w:szCs w:val="20"/>
        </w:rPr>
        <w:t xml:space="preserve">Advances in neurology: Tourette syndrome </w:t>
      </w:r>
      <w:r w:rsidRPr="00321812">
        <w:rPr>
          <w:rStyle w:val="Emphasis"/>
          <w:i w:val="0"/>
          <w:sz w:val="20"/>
          <w:szCs w:val="20"/>
        </w:rPr>
        <w:t>(Vol. 85, pp. 319-332). Philadelphia: Lippincott Williams &amp; Wilkins.</w:t>
      </w:r>
    </w:p>
    <w:p w:rsidR="00886B39" w:rsidRPr="00321812" w:rsidRDefault="00886B39" w:rsidP="00321812">
      <w:pPr>
        <w:jc w:val="both"/>
        <w:rPr>
          <w:rStyle w:val="Emphasis"/>
          <w:i w:val="0"/>
          <w:sz w:val="20"/>
          <w:szCs w:val="20"/>
        </w:rPr>
      </w:pPr>
      <w:proofErr w:type="spellStart"/>
      <w:r w:rsidRPr="00321812">
        <w:rPr>
          <w:rStyle w:val="Emphasis"/>
          <w:i w:val="0"/>
          <w:sz w:val="20"/>
          <w:szCs w:val="20"/>
        </w:rPr>
        <w:t>Piacentini</w:t>
      </w:r>
      <w:proofErr w:type="spellEnd"/>
      <w:r w:rsidRPr="00321812">
        <w:rPr>
          <w:rStyle w:val="Emphasis"/>
          <w:i w:val="0"/>
          <w:sz w:val="20"/>
          <w:szCs w:val="20"/>
        </w:rPr>
        <w:t xml:space="preserve">, J., &amp; Chang, S. (2005). </w:t>
      </w:r>
      <w:proofErr w:type="gramStart"/>
      <w:r w:rsidRPr="00321812">
        <w:rPr>
          <w:rStyle w:val="Emphasis"/>
          <w:i w:val="0"/>
          <w:sz w:val="20"/>
          <w:szCs w:val="20"/>
        </w:rPr>
        <w:t>Habit reversal training for tic disorders in children and adolescents.</w:t>
      </w:r>
      <w:proofErr w:type="gramEnd"/>
      <w:r w:rsidRPr="00321812">
        <w:rPr>
          <w:rStyle w:val="Emphasis"/>
          <w:i w:val="0"/>
          <w:sz w:val="20"/>
          <w:szCs w:val="20"/>
        </w:rPr>
        <w:t xml:space="preserve"> </w:t>
      </w:r>
      <w:proofErr w:type="spellStart"/>
      <w:r w:rsidRPr="00321812">
        <w:rPr>
          <w:rStyle w:val="Emphasis"/>
          <w:sz w:val="20"/>
          <w:szCs w:val="20"/>
        </w:rPr>
        <w:t>Behavior</w:t>
      </w:r>
      <w:proofErr w:type="spellEnd"/>
      <w:r w:rsidRPr="00321812">
        <w:rPr>
          <w:rStyle w:val="Emphasis"/>
          <w:sz w:val="20"/>
          <w:szCs w:val="20"/>
        </w:rPr>
        <w:t xml:space="preserve"> Modification, 29</w:t>
      </w:r>
      <w:r w:rsidRPr="00321812">
        <w:rPr>
          <w:rStyle w:val="Emphasis"/>
          <w:i w:val="0"/>
          <w:sz w:val="20"/>
          <w:szCs w:val="20"/>
        </w:rPr>
        <w:t>, 803-822.</w:t>
      </w:r>
    </w:p>
    <w:p w:rsidR="00886B39" w:rsidRPr="00321812" w:rsidRDefault="00886B39" w:rsidP="00321812">
      <w:pPr>
        <w:jc w:val="both"/>
        <w:rPr>
          <w:rStyle w:val="Hyperlink"/>
          <w:color w:val="auto"/>
          <w:sz w:val="20"/>
          <w:szCs w:val="20"/>
          <w:u w:val="none"/>
        </w:rPr>
      </w:pPr>
      <w:proofErr w:type="spellStart"/>
      <w:proofErr w:type="gramStart"/>
      <w:r w:rsidRPr="00321812">
        <w:rPr>
          <w:rStyle w:val="Hyperlink"/>
          <w:color w:val="auto"/>
          <w:sz w:val="20"/>
          <w:szCs w:val="20"/>
          <w:u w:val="none"/>
        </w:rPr>
        <w:t>Piacentini</w:t>
      </w:r>
      <w:proofErr w:type="spellEnd"/>
      <w:r w:rsidRPr="00321812">
        <w:rPr>
          <w:rStyle w:val="Hyperlink"/>
          <w:color w:val="auto"/>
          <w:sz w:val="20"/>
          <w:szCs w:val="20"/>
          <w:u w:val="none"/>
        </w:rPr>
        <w:t>, J., &amp; Chang, S. W. (2006).</w:t>
      </w:r>
      <w:proofErr w:type="gramEnd"/>
      <w:r w:rsidRPr="00321812">
        <w:rPr>
          <w:rStyle w:val="Hyperlink"/>
          <w:color w:val="auto"/>
          <w:sz w:val="20"/>
          <w:szCs w:val="20"/>
          <w:u w:val="none"/>
        </w:rPr>
        <w:t xml:space="preserve"> </w:t>
      </w:r>
      <w:proofErr w:type="spellStart"/>
      <w:r w:rsidRPr="00321812">
        <w:rPr>
          <w:rStyle w:val="Hyperlink"/>
          <w:color w:val="auto"/>
          <w:sz w:val="20"/>
          <w:szCs w:val="20"/>
          <w:u w:val="none"/>
        </w:rPr>
        <w:t>Behavioral</w:t>
      </w:r>
      <w:proofErr w:type="spellEnd"/>
      <w:r w:rsidRPr="00321812">
        <w:rPr>
          <w:rStyle w:val="Hyperlink"/>
          <w:color w:val="auto"/>
          <w:sz w:val="20"/>
          <w:szCs w:val="20"/>
          <w:u w:val="none"/>
        </w:rPr>
        <w:t xml:space="preserve"> treatments for tic suppression: Habit reversal training. </w:t>
      </w:r>
      <w:r w:rsidRPr="00321812">
        <w:rPr>
          <w:rStyle w:val="Hyperlink"/>
          <w:i/>
          <w:color w:val="auto"/>
          <w:sz w:val="20"/>
          <w:szCs w:val="20"/>
          <w:u w:val="none"/>
        </w:rPr>
        <w:t>Advances in Neurology, 99</w:t>
      </w:r>
      <w:r w:rsidRPr="00321812">
        <w:rPr>
          <w:rStyle w:val="Hyperlink"/>
          <w:color w:val="auto"/>
          <w:sz w:val="20"/>
          <w:szCs w:val="20"/>
          <w:u w:val="none"/>
        </w:rPr>
        <w:t>, 227–233.</w:t>
      </w:r>
    </w:p>
    <w:p w:rsidR="00886B39" w:rsidRPr="00321812" w:rsidRDefault="00DF1880" w:rsidP="00321812">
      <w:pPr>
        <w:jc w:val="both"/>
        <w:rPr>
          <w:rStyle w:val="Hyperlink"/>
          <w:color w:val="auto"/>
          <w:sz w:val="20"/>
          <w:szCs w:val="20"/>
          <w:u w:val="none"/>
        </w:rPr>
      </w:pPr>
      <w:hyperlink r:id="rId15" w:history="1">
        <w:r w:rsidR="00886B39" w:rsidRPr="00321812">
          <w:rPr>
            <w:rStyle w:val="Hyperlink"/>
            <w:color w:val="auto"/>
            <w:sz w:val="20"/>
            <w:szCs w:val="20"/>
            <w:u w:val="none"/>
          </w:rPr>
          <w:t>Rizzo, R</w:t>
        </w:r>
      </w:hyperlink>
      <w:r w:rsidR="00886B39" w:rsidRPr="00321812">
        <w:rPr>
          <w:sz w:val="20"/>
          <w:szCs w:val="20"/>
        </w:rPr>
        <w:t xml:space="preserve">., </w:t>
      </w:r>
      <w:hyperlink r:id="rId16" w:history="1">
        <w:proofErr w:type="spellStart"/>
        <w:r w:rsidR="00886B39" w:rsidRPr="00321812">
          <w:rPr>
            <w:rStyle w:val="Hyperlink"/>
            <w:color w:val="auto"/>
            <w:sz w:val="20"/>
            <w:szCs w:val="20"/>
            <w:u w:val="none"/>
          </w:rPr>
          <w:t>Curatolo</w:t>
        </w:r>
        <w:proofErr w:type="spellEnd"/>
        <w:r w:rsidR="00886B39" w:rsidRPr="00321812">
          <w:rPr>
            <w:rStyle w:val="Hyperlink"/>
            <w:color w:val="auto"/>
            <w:sz w:val="20"/>
            <w:szCs w:val="20"/>
            <w:u w:val="none"/>
          </w:rPr>
          <w:t>, P</w:t>
        </w:r>
      </w:hyperlink>
      <w:r w:rsidR="00886B39" w:rsidRPr="00321812">
        <w:rPr>
          <w:sz w:val="20"/>
          <w:szCs w:val="20"/>
        </w:rPr>
        <w:t xml:space="preserve">., </w:t>
      </w:r>
      <w:hyperlink r:id="rId17" w:history="1">
        <w:proofErr w:type="spellStart"/>
        <w:r w:rsidR="00886B39" w:rsidRPr="00321812">
          <w:rPr>
            <w:rStyle w:val="Hyperlink"/>
            <w:color w:val="auto"/>
            <w:sz w:val="20"/>
            <w:szCs w:val="20"/>
            <w:u w:val="none"/>
          </w:rPr>
          <w:t>Gulisano</w:t>
        </w:r>
        <w:proofErr w:type="spellEnd"/>
        <w:r w:rsidR="00886B39" w:rsidRPr="00321812">
          <w:rPr>
            <w:rStyle w:val="Hyperlink"/>
            <w:color w:val="auto"/>
            <w:sz w:val="20"/>
            <w:szCs w:val="20"/>
            <w:u w:val="none"/>
          </w:rPr>
          <w:t>, M</w:t>
        </w:r>
      </w:hyperlink>
      <w:r w:rsidR="00886B39" w:rsidRPr="00321812">
        <w:rPr>
          <w:sz w:val="20"/>
          <w:szCs w:val="20"/>
        </w:rPr>
        <w:t xml:space="preserve">., </w:t>
      </w:r>
      <w:hyperlink r:id="rId18" w:history="1">
        <w:proofErr w:type="spellStart"/>
        <w:r w:rsidR="00886B39" w:rsidRPr="00321812">
          <w:rPr>
            <w:rStyle w:val="Hyperlink"/>
            <w:color w:val="auto"/>
            <w:sz w:val="20"/>
            <w:szCs w:val="20"/>
            <w:u w:val="none"/>
          </w:rPr>
          <w:t>Virzì</w:t>
        </w:r>
        <w:proofErr w:type="spellEnd"/>
        <w:r w:rsidR="00886B39" w:rsidRPr="00321812">
          <w:rPr>
            <w:rStyle w:val="Hyperlink"/>
            <w:color w:val="auto"/>
            <w:sz w:val="20"/>
            <w:szCs w:val="20"/>
            <w:u w:val="none"/>
          </w:rPr>
          <w:t>, M</w:t>
        </w:r>
      </w:hyperlink>
      <w:r w:rsidR="00886B39" w:rsidRPr="00321812">
        <w:rPr>
          <w:sz w:val="20"/>
          <w:szCs w:val="20"/>
        </w:rPr>
        <w:t xml:space="preserve">., </w:t>
      </w:r>
      <w:hyperlink r:id="rId19" w:history="1">
        <w:proofErr w:type="spellStart"/>
        <w:r w:rsidR="00886B39" w:rsidRPr="00321812">
          <w:rPr>
            <w:rStyle w:val="Hyperlink"/>
            <w:color w:val="auto"/>
            <w:sz w:val="20"/>
            <w:szCs w:val="20"/>
            <w:u w:val="none"/>
          </w:rPr>
          <w:t>Arpino</w:t>
        </w:r>
        <w:proofErr w:type="spellEnd"/>
        <w:r w:rsidR="00886B39" w:rsidRPr="00321812">
          <w:rPr>
            <w:rStyle w:val="Hyperlink"/>
            <w:color w:val="auto"/>
            <w:sz w:val="20"/>
            <w:szCs w:val="20"/>
            <w:u w:val="none"/>
          </w:rPr>
          <w:t>, C</w:t>
        </w:r>
      </w:hyperlink>
      <w:r w:rsidR="00886B39" w:rsidRPr="00321812">
        <w:rPr>
          <w:sz w:val="20"/>
          <w:szCs w:val="20"/>
        </w:rPr>
        <w:t xml:space="preserve">., &amp; </w:t>
      </w:r>
      <w:hyperlink r:id="rId20" w:history="1">
        <w:r w:rsidR="00886B39" w:rsidRPr="00321812">
          <w:rPr>
            <w:rStyle w:val="Hyperlink"/>
            <w:color w:val="auto"/>
            <w:sz w:val="20"/>
            <w:szCs w:val="20"/>
            <w:u w:val="none"/>
          </w:rPr>
          <w:t>Robertson, M. M</w:t>
        </w:r>
      </w:hyperlink>
      <w:r w:rsidR="00886B39" w:rsidRPr="00321812">
        <w:rPr>
          <w:sz w:val="20"/>
          <w:szCs w:val="20"/>
        </w:rPr>
        <w:t>.</w:t>
      </w:r>
      <w:r w:rsidR="00886B39" w:rsidRPr="00321812">
        <w:rPr>
          <w:iCs/>
          <w:sz w:val="20"/>
          <w:szCs w:val="20"/>
          <w:lang w:val="en-US"/>
        </w:rPr>
        <w:t xml:space="preserve"> (2007). Disentangling the effects of Tourette syndrome and attention deficit hyperactivity disorder on </w:t>
      </w:r>
      <w:r w:rsidR="00886B39" w:rsidRPr="00321812">
        <w:rPr>
          <w:rStyle w:val="Hyperlink"/>
          <w:color w:val="auto"/>
          <w:sz w:val="20"/>
          <w:szCs w:val="20"/>
          <w:u w:val="none"/>
        </w:rPr>
        <w:t xml:space="preserve">cognitive and </w:t>
      </w:r>
      <w:proofErr w:type="spellStart"/>
      <w:r w:rsidR="00886B39" w:rsidRPr="00321812">
        <w:rPr>
          <w:rStyle w:val="Hyperlink"/>
          <w:color w:val="auto"/>
          <w:sz w:val="20"/>
          <w:szCs w:val="20"/>
          <w:u w:val="none"/>
        </w:rPr>
        <w:t>behavioral</w:t>
      </w:r>
      <w:proofErr w:type="spellEnd"/>
      <w:r w:rsidR="00886B39" w:rsidRPr="00321812">
        <w:rPr>
          <w:rStyle w:val="Hyperlink"/>
          <w:color w:val="auto"/>
          <w:sz w:val="20"/>
          <w:szCs w:val="20"/>
          <w:u w:val="none"/>
        </w:rPr>
        <w:t xml:space="preserve"> phenotypes. </w:t>
      </w:r>
      <w:r w:rsidR="00886B39" w:rsidRPr="00321812">
        <w:rPr>
          <w:rStyle w:val="Hyperlink"/>
          <w:i/>
          <w:color w:val="auto"/>
          <w:sz w:val="20"/>
          <w:szCs w:val="20"/>
          <w:u w:val="none"/>
        </w:rPr>
        <w:t>Brain &amp; Development,</w:t>
      </w:r>
      <w:r w:rsidR="00886B39" w:rsidRPr="00321812">
        <w:rPr>
          <w:rStyle w:val="Hyperlink"/>
          <w:color w:val="auto"/>
          <w:sz w:val="20"/>
          <w:szCs w:val="20"/>
          <w:u w:val="none"/>
        </w:rPr>
        <w:t xml:space="preserve"> </w:t>
      </w:r>
      <w:r w:rsidR="00886B39" w:rsidRPr="00321812">
        <w:rPr>
          <w:rStyle w:val="Hyperlink"/>
          <w:i/>
          <w:color w:val="auto"/>
          <w:sz w:val="20"/>
          <w:szCs w:val="20"/>
          <w:u w:val="none"/>
        </w:rPr>
        <w:t xml:space="preserve">29, </w:t>
      </w:r>
      <w:r w:rsidR="00886B39" w:rsidRPr="00321812">
        <w:rPr>
          <w:rStyle w:val="Hyperlink"/>
          <w:color w:val="auto"/>
          <w:sz w:val="20"/>
          <w:szCs w:val="20"/>
          <w:u w:val="none"/>
        </w:rPr>
        <w:t>413-420.</w:t>
      </w:r>
    </w:p>
    <w:p w:rsidR="00886B39" w:rsidRPr="00321812" w:rsidRDefault="00886B39" w:rsidP="00321812">
      <w:pPr>
        <w:jc w:val="both"/>
        <w:rPr>
          <w:sz w:val="20"/>
          <w:szCs w:val="20"/>
        </w:rPr>
      </w:pPr>
      <w:r w:rsidRPr="00321812">
        <w:rPr>
          <w:sz w:val="20"/>
          <w:szCs w:val="20"/>
        </w:rPr>
        <w:t xml:space="preserve">Robertson, M. M. (2005). Tourette’s syndrome, </w:t>
      </w:r>
      <w:r w:rsidRPr="00321812">
        <w:rPr>
          <w:i/>
          <w:sz w:val="20"/>
          <w:szCs w:val="20"/>
        </w:rPr>
        <w:t xml:space="preserve">Psychiatry, </w:t>
      </w:r>
      <w:r w:rsidRPr="00321812">
        <w:rPr>
          <w:sz w:val="20"/>
          <w:szCs w:val="20"/>
        </w:rPr>
        <w:t>4, 92-97.</w:t>
      </w:r>
    </w:p>
    <w:p w:rsidR="00886B39" w:rsidRPr="00321812" w:rsidRDefault="00886B39" w:rsidP="00321812">
      <w:pPr>
        <w:jc w:val="both"/>
        <w:rPr>
          <w:sz w:val="20"/>
          <w:szCs w:val="20"/>
        </w:rPr>
      </w:pPr>
      <w:proofErr w:type="gramStart"/>
      <w:r w:rsidRPr="00321812">
        <w:rPr>
          <w:sz w:val="20"/>
          <w:szCs w:val="20"/>
        </w:rPr>
        <w:t xml:space="preserve">Robertson, M. M., Banerjee, S., </w:t>
      </w:r>
      <w:proofErr w:type="spellStart"/>
      <w:r w:rsidRPr="00321812">
        <w:rPr>
          <w:sz w:val="20"/>
          <w:szCs w:val="20"/>
        </w:rPr>
        <w:t>Kurlan</w:t>
      </w:r>
      <w:proofErr w:type="spellEnd"/>
      <w:r w:rsidRPr="00321812">
        <w:rPr>
          <w:sz w:val="20"/>
          <w:szCs w:val="20"/>
        </w:rPr>
        <w:t xml:space="preserve">, R., Cohen, D. J., </w:t>
      </w:r>
      <w:proofErr w:type="spellStart"/>
      <w:r w:rsidRPr="00321812">
        <w:rPr>
          <w:sz w:val="20"/>
          <w:szCs w:val="20"/>
        </w:rPr>
        <w:t>Leckman</w:t>
      </w:r>
      <w:proofErr w:type="spellEnd"/>
      <w:r w:rsidRPr="00321812">
        <w:rPr>
          <w:sz w:val="20"/>
          <w:szCs w:val="20"/>
        </w:rPr>
        <w:t xml:space="preserve">, J. F., McMahon, W., Pauls, D. L., &amp; </w:t>
      </w:r>
      <w:proofErr w:type="spellStart"/>
      <w:r w:rsidRPr="00321812">
        <w:rPr>
          <w:sz w:val="20"/>
          <w:szCs w:val="20"/>
        </w:rPr>
        <w:t>Wetering</w:t>
      </w:r>
      <w:proofErr w:type="spellEnd"/>
      <w:r w:rsidRPr="00321812">
        <w:rPr>
          <w:sz w:val="20"/>
          <w:szCs w:val="20"/>
        </w:rPr>
        <w:t>, B. J. M. (1999).</w:t>
      </w:r>
      <w:proofErr w:type="gramEnd"/>
      <w:r w:rsidRPr="00321812">
        <w:rPr>
          <w:sz w:val="20"/>
          <w:szCs w:val="20"/>
        </w:rPr>
        <w:t xml:space="preserve"> The Tourette syndrome diagnostic confidence index: Development and clinical associations. </w:t>
      </w:r>
      <w:r w:rsidRPr="00321812">
        <w:rPr>
          <w:i/>
          <w:iCs/>
          <w:sz w:val="20"/>
          <w:szCs w:val="20"/>
        </w:rPr>
        <w:t>Neurology, 53</w:t>
      </w:r>
      <w:r w:rsidRPr="00321812">
        <w:rPr>
          <w:sz w:val="20"/>
          <w:szCs w:val="20"/>
        </w:rPr>
        <w:t xml:space="preserve">, 2108-2112. </w:t>
      </w:r>
    </w:p>
    <w:p w:rsidR="00886B39" w:rsidRPr="00321812" w:rsidRDefault="00886B39" w:rsidP="00321812">
      <w:pPr>
        <w:jc w:val="both"/>
        <w:rPr>
          <w:sz w:val="20"/>
          <w:szCs w:val="20"/>
          <w:lang w:val="en-US"/>
        </w:rPr>
      </w:pPr>
      <w:r w:rsidRPr="00321812">
        <w:rPr>
          <w:sz w:val="20"/>
          <w:szCs w:val="20"/>
          <w:lang w:val="en-US"/>
        </w:rPr>
        <w:t xml:space="preserve">Robertson, M.M. (2000). </w:t>
      </w:r>
      <w:proofErr w:type="gramStart"/>
      <w:r w:rsidRPr="00321812">
        <w:rPr>
          <w:sz w:val="20"/>
          <w:szCs w:val="20"/>
          <w:lang w:val="en-US"/>
        </w:rPr>
        <w:t>Tourette syndrome, associated conditions and the complexities of treatment.</w:t>
      </w:r>
      <w:proofErr w:type="gramEnd"/>
      <w:r w:rsidRPr="00321812">
        <w:rPr>
          <w:sz w:val="20"/>
          <w:szCs w:val="20"/>
          <w:lang w:val="en-US"/>
        </w:rPr>
        <w:t xml:space="preserve"> </w:t>
      </w:r>
      <w:r w:rsidRPr="00321812">
        <w:rPr>
          <w:i/>
          <w:sz w:val="20"/>
          <w:szCs w:val="20"/>
          <w:lang w:val="en-US"/>
        </w:rPr>
        <w:t>Brain, 123</w:t>
      </w:r>
      <w:r w:rsidRPr="00321812">
        <w:rPr>
          <w:sz w:val="20"/>
          <w:szCs w:val="20"/>
          <w:lang w:val="en-US"/>
        </w:rPr>
        <w:t>, 425-462.</w:t>
      </w:r>
    </w:p>
    <w:p w:rsidR="00886B39" w:rsidRPr="00321812" w:rsidRDefault="00886B39" w:rsidP="00321812">
      <w:pPr>
        <w:jc w:val="both"/>
        <w:rPr>
          <w:sz w:val="20"/>
          <w:szCs w:val="20"/>
          <w:lang w:val="en-US"/>
        </w:rPr>
      </w:pPr>
      <w:r w:rsidRPr="00321812">
        <w:rPr>
          <w:sz w:val="20"/>
          <w:szCs w:val="20"/>
          <w:lang w:val="en-US"/>
        </w:rPr>
        <w:t xml:space="preserve">Rosen, A. (1996). </w:t>
      </w:r>
      <w:proofErr w:type="spellStart"/>
      <w:proofErr w:type="gramStart"/>
      <w:r w:rsidRPr="00321812">
        <w:rPr>
          <w:sz w:val="20"/>
          <w:szCs w:val="20"/>
          <w:lang w:val="en-US"/>
        </w:rPr>
        <w:t>Tourette's</w:t>
      </w:r>
      <w:proofErr w:type="spellEnd"/>
      <w:r w:rsidRPr="00321812">
        <w:rPr>
          <w:sz w:val="20"/>
          <w:szCs w:val="20"/>
          <w:lang w:val="en-US"/>
        </w:rPr>
        <w:t xml:space="preserve"> </w:t>
      </w:r>
      <w:proofErr w:type="spellStart"/>
      <w:r w:rsidRPr="00321812">
        <w:rPr>
          <w:sz w:val="20"/>
          <w:szCs w:val="20"/>
          <w:lang w:val="en-US"/>
        </w:rPr>
        <w:t>Sydrome</w:t>
      </w:r>
      <w:proofErr w:type="spellEnd"/>
      <w:r w:rsidRPr="00321812">
        <w:rPr>
          <w:sz w:val="20"/>
          <w:szCs w:val="20"/>
          <w:lang w:val="en-US"/>
        </w:rPr>
        <w:t>; The school experience.</w:t>
      </w:r>
      <w:proofErr w:type="gramEnd"/>
      <w:r w:rsidRPr="00321812">
        <w:rPr>
          <w:sz w:val="20"/>
          <w:szCs w:val="20"/>
          <w:lang w:val="en-US"/>
        </w:rPr>
        <w:t xml:space="preserve"> </w:t>
      </w:r>
      <w:r w:rsidRPr="00321812">
        <w:rPr>
          <w:i/>
          <w:sz w:val="20"/>
          <w:szCs w:val="20"/>
          <w:lang w:val="en-US"/>
        </w:rPr>
        <w:t>Clinical Pediatrics</w:t>
      </w:r>
      <w:r w:rsidRPr="00321812">
        <w:rPr>
          <w:sz w:val="20"/>
          <w:szCs w:val="20"/>
          <w:lang w:val="en-US"/>
        </w:rPr>
        <w:t xml:space="preserve">, </w:t>
      </w:r>
      <w:r w:rsidRPr="00321812">
        <w:rPr>
          <w:i/>
          <w:sz w:val="20"/>
          <w:szCs w:val="20"/>
          <w:lang w:val="en-US"/>
        </w:rPr>
        <w:t>35</w:t>
      </w:r>
      <w:r w:rsidRPr="00321812">
        <w:rPr>
          <w:sz w:val="20"/>
          <w:szCs w:val="20"/>
          <w:lang w:val="en-US"/>
        </w:rPr>
        <w:t>, 467-469.</w:t>
      </w:r>
    </w:p>
    <w:p w:rsidR="00886B39" w:rsidRPr="00321812" w:rsidRDefault="00886B39" w:rsidP="00321812">
      <w:pPr>
        <w:jc w:val="both"/>
        <w:rPr>
          <w:sz w:val="20"/>
          <w:szCs w:val="20"/>
        </w:rPr>
      </w:pPr>
      <w:proofErr w:type="spellStart"/>
      <w:proofErr w:type="gramStart"/>
      <w:r w:rsidRPr="00321812">
        <w:rPr>
          <w:sz w:val="20"/>
          <w:szCs w:val="20"/>
        </w:rPr>
        <w:t>Sandor</w:t>
      </w:r>
      <w:proofErr w:type="spellEnd"/>
      <w:r w:rsidRPr="00321812">
        <w:rPr>
          <w:sz w:val="20"/>
          <w:szCs w:val="20"/>
        </w:rPr>
        <w:t>, P. (2003).</w:t>
      </w:r>
      <w:proofErr w:type="gramEnd"/>
      <w:r w:rsidRPr="00321812">
        <w:rPr>
          <w:sz w:val="20"/>
          <w:szCs w:val="20"/>
        </w:rPr>
        <w:t xml:space="preserve"> </w:t>
      </w:r>
      <w:proofErr w:type="gramStart"/>
      <w:r w:rsidRPr="00321812">
        <w:rPr>
          <w:sz w:val="20"/>
          <w:szCs w:val="20"/>
        </w:rPr>
        <w:t>Pharmacological management of tics in patients with TS.</w:t>
      </w:r>
      <w:proofErr w:type="gramEnd"/>
      <w:r w:rsidRPr="00321812">
        <w:rPr>
          <w:sz w:val="20"/>
          <w:szCs w:val="20"/>
        </w:rPr>
        <w:t xml:space="preserve"> </w:t>
      </w:r>
      <w:r w:rsidRPr="00321812">
        <w:rPr>
          <w:i/>
          <w:sz w:val="20"/>
          <w:szCs w:val="20"/>
        </w:rPr>
        <w:t>Journal of Psychosomatic Research, 55</w:t>
      </w:r>
      <w:r w:rsidRPr="00321812">
        <w:rPr>
          <w:sz w:val="20"/>
          <w:szCs w:val="20"/>
        </w:rPr>
        <w:t>, 41-48.</w:t>
      </w:r>
    </w:p>
    <w:p w:rsidR="00886B39" w:rsidRPr="00321812" w:rsidRDefault="00886B39" w:rsidP="00321812">
      <w:pPr>
        <w:jc w:val="both"/>
        <w:rPr>
          <w:rStyle w:val="Emphasis"/>
          <w:i w:val="0"/>
          <w:sz w:val="20"/>
          <w:szCs w:val="20"/>
        </w:rPr>
      </w:pPr>
      <w:proofErr w:type="spellStart"/>
      <w:proofErr w:type="gramStart"/>
      <w:r w:rsidRPr="00321812">
        <w:rPr>
          <w:rStyle w:val="Emphasis"/>
          <w:i w:val="0"/>
          <w:sz w:val="20"/>
          <w:szCs w:val="20"/>
        </w:rPr>
        <w:t>Scahill</w:t>
      </w:r>
      <w:proofErr w:type="spellEnd"/>
      <w:r w:rsidRPr="00321812">
        <w:rPr>
          <w:rStyle w:val="Emphasis"/>
          <w:i w:val="0"/>
          <w:sz w:val="20"/>
          <w:szCs w:val="20"/>
        </w:rPr>
        <w:t>, L., Ort, S. I., &amp; Hardin, M. T. (1993).</w:t>
      </w:r>
      <w:proofErr w:type="gramEnd"/>
      <w:r w:rsidRPr="00321812">
        <w:rPr>
          <w:rStyle w:val="Emphasis"/>
          <w:i w:val="0"/>
          <w:sz w:val="20"/>
          <w:szCs w:val="20"/>
        </w:rPr>
        <w:t xml:space="preserve"> </w:t>
      </w:r>
      <w:proofErr w:type="spellStart"/>
      <w:proofErr w:type="gramStart"/>
      <w:r w:rsidRPr="00321812">
        <w:rPr>
          <w:rStyle w:val="Emphasis"/>
          <w:i w:val="0"/>
          <w:sz w:val="20"/>
          <w:szCs w:val="20"/>
        </w:rPr>
        <w:t>Tourette’s</w:t>
      </w:r>
      <w:proofErr w:type="spellEnd"/>
      <w:r w:rsidRPr="00321812">
        <w:rPr>
          <w:rStyle w:val="Emphasis"/>
          <w:i w:val="0"/>
          <w:sz w:val="20"/>
          <w:szCs w:val="20"/>
        </w:rPr>
        <w:t xml:space="preserve"> Syndrome</w:t>
      </w:r>
      <w:proofErr w:type="gramEnd"/>
      <w:r w:rsidRPr="00321812">
        <w:rPr>
          <w:rStyle w:val="Emphasis"/>
          <w:i w:val="0"/>
          <w:sz w:val="20"/>
          <w:szCs w:val="20"/>
        </w:rPr>
        <w:t xml:space="preserve">, Part I: Definition and </w:t>
      </w:r>
      <w:r w:rsidRPr="00321812">
        <w:rPr>
          <w:rStyle w:val="Emphasis"/>
          <w:i w:val="0"/>
          <w:sz w:val="20"/>
          <w:szCs w:val="20"/>
          <w:lang w:val="en-US"/>
        </w:rPr>
        <w:t>d</w:t>
      </w:r>
      <w:proofErr w:type="spellStart"/>
      <w:r w:rsidRPr="00321812">
        <w:rPr>
          <w:rStyle w:val="Emphasis"/>
          <w:i w:val="0"/>
          <w:sz w:val="20"/>
          <w:szCs w:val="20"/>
        </w:rPr>
        <w:t>iagnosis</w:t>
      </w:r>
      <w:proofErr w:type="spellEnd"/>
      <w:r w:rsidRPr="00321812">
        <w:rPr>
          <w:rStyle w:val="Emphasis"/>
          <w:i w:val="0"/>
          <w:sz w:val="20"/>
          <w:szCs w:val="20"/>
        </w:rPr>
        <w:t>.</w:t>
      </w:r>
      <w:r w:rsidRPr="00321812">
        <w:rPr>
          <w:rStyle w:val="Emphasis"/>
          <w:sz w:val="20"/>
          <w:szCs w:val="20"/>
        </w:rPr>
        <w:t xml:space="preserve"> Archives of Psychiatric Nursing, 7</w:t>
      </w:r>
      <w:r w:rsidRPr="00321812">
        <w:rPr>
          <w:rStyle w:val="Emphasis"/>
          <w:i w:val="0"/>
          <w:sz w:val="20"/>
          <w:szCs w:val="20"/>
        </w:rPr>
        <w:t>, 203-208.</w:t>
      </w:r>
    </w:p>
    <w:p w:rsidR="00886B39" w:rsidRPr="00321812" w:rsidRDefault="00886B39" w:rsidP="00321812">
      <w:pPr>
        <w:jc w:val="both"/>
        <w:rPr>
          <w:sz w:val="20"/>
          <w:szCs w:val="20"/>
          <w:lang w:val="en-US"/>
        </w:rPr>
      </w:pPr>
      <w:proofErr w:type="spellStart"/>
      <w:proofErr w:type="gramStart"/>
      <w:r w:rsidRPr="00321812">
        <w:rPr>
          <w:sz w:val="20"/>
          <w:szCs w:val="20"/>
          <w:lang w:val="en-US"/>
        </w:rPr>
        <w:t>Schuerholz</w:t>
      </w:r>
      <w:proofErr w:type="spellEnd"/>
      <w:r w:rsidRPr="00321812">
        <w:rPr>
          <w:sz w:val="20"/>
          <w:szCs w:val="20"/>
          <w:lang w:val="en-US"/>
        </w:rPr>
        <w:t xml:space="preserve">, L., </w:t>
      </w:r>
      <w:proofErr w:type="spellStart"/>
      <w:r w:rsidRPr="00321812">
        <w:rPr>
          <w:sz w:val="20"/>
          <w:szCs w:val="20"/>
          <w:lang w:val="en-US"/>
        </w:rPr>
        <w:t>Baumgardner</w:t>
      </w:r>
      <w:proofErr w:type="spellEnd"/>
      <w:r w:rsidRPr="00321812">
        <w:rPr>
          <w:sz w:val="20"/>
          <w:szCs w:val="20"/>
          <w:lang w:val="en-US"/>
        </w:rPr>
        <w:t xml:space="preserve">, T., Singer, H., Reiss, A., &amp; </w:t>
      </w:r>
      <w:proofErr w:type="spellStart"/>
      <w:r w:rsidRPr="00321812">
        <w:rPr>
          <w:sz w:val="20"/>
          <w:szCs w:val="20"/>
          <w:lang w:val="en-US"/>
        </w:rPr>
        <w:t>Denckla</w:t>
      </w:r>
      <w:proofErr w:type="spellEnd"/>
      <w:r w:rsidRPr="00321812">
        <w:rPr>
          <w:sz w:val="20"/>
          <w:szCs w:val="20"/>
          <w:lang w:val="en-US"/>
        </w:rPr>
        <w:t>, M. (1996).</w:t>
      </w:r>
      <w:proofErr w:type="gramEnd"/>
      <w:r w:rsidRPr="00321812">
        <w:rPr>
          <w:sz w:val="20"/>
          <w:szCs w:val="20"/>
          <w:lang w:val="en-US"/>
        </w:rPr>
        <w:t xml:space="preserve"> </w:t>
      </w:r>
      <w:proofErr w:type="gramStart"/>
      <w:r w:rsidRPr="00321812">
        <w:rPr>
          <w:sz w:val="20"/>
          <w:szCs w:val="20"/>
          <w:lang w:val="en-US"/>
        </w:rPr>
        <w:t>Neuropsychological status of children with Tourette's syndrome with and without attention deficit hyperactivity disorder.</w:t>
      </w:r>
      <w:proofErr w:type="gramEnd"/>
      <w:r w:rsidRPr="00321812">
        <w:rPr>
          <w:sz w:val="20"/>
          <w:szCs w:val="20"/>
          <w:lang w:val="en-US"/>
        </w:rPr>
        <w:t xml:space="preserve"> </w:t>
      </w:r>
      <w:r w:rsidRPr="00321812">
        <w:rPr>
          <w:i/>
          <w:sz w:val="20"/>
          <w:szCs w:val="20"/>
          <w:lang w:val="en-US"/>
        </w:rPr>
        <w:t>Neurology, 46</w:t>
      </w:r>
      <w:r w:rsidRPr="00321812">
        <w:rPr>
          <w:sz w:val="20"/>
          <w:szCs w:val="20"/>
          <w:lang w:val="en-US"/>
        </w:rPr>
        <w:t>, 958-965.</w:t>
      </w:r>
    </w:p>
    <w:p w:rsidR="00886B39" w:rsidRPr="00321812" w:rsidRDefault="00886B39" w:rsidP="00321812">
      <w:pPr>
        <w:jc w:val="both"/>
        <w:rPr>
          <w:rFonts w:eastAsia="Arial Unicode MS"/>
          <w:sz w:val="20"/>
          <w:szCs w:val="20"/>
          <w:lang w:val="en-US" w:eastAsia="ko-KR"/>
        </w:rPr>
      </w:pPr>
      <w:proofErr w:type="gramStart"/>
      <w:r w:rsidRPr="00321812">
        <w:rPr>
          <w:sz w:val="20"/>
          <w:szCs w:val="20"/>
          <w:lang w:val="en-US"/>
        </w:rPr>
        <w:lastRenderedPageBreak/>
        <w:t xml:space="preserve">Schultz, R. T., Carter, .A. S., </w:t>
      </w:r>
      <w:proofErr w:type="spellStart"/>
      <w:r w:rsidRPr="00321812">
        <w:rPr>
          <w:sz w:val="20"/>
          <w:szCs w:val="20"/>
          <w:lang w:val="en-US"/>
        </w:rPr>
        <w:t>Scahill</w:t>
      </w:r>
      <w:proofErr w:type="spellEnd"/>
      <w:r w:rsidRPr="00321812">
        <w:rPr>
          <w:sz w:val="20"/>
          <w:szCs w:val="20"/>
          <w:lang w:val="en-US"/>
        </w:rPr>
        <w:t xml:space="preserve">, L., &amp; </w:t>
      </w:r>
      <w:proofErr w:type="spellStart"/>
      <w:r w:rsidRPr="00321812">
        <w:rPr>
          <w:sz w:val="20"/>
          <w:szCs w:val="20"/>
          <w:lang w:val="en-US"/>
        </w:rPr>
        <w:t>Leckman</w:t>
      </w:r>
      <w:proofErr w:type="spellEnd"/>
      <w:r w:rsidRPr="00321812">
        <w:rPr>
          <w:sz w:val="20"/>
          <w:szCs w:val="20"/>
          <w:lang w:val="en-US"/>
        </w:rPr>
        <w:t>, J. F. (1999).</w:t>
      </w:r>
      <w:proofErr w:type="gramEnd"/>
      <w:r w:rsidRPr="00321812">
        <w:rPr>
          <w:sz w:val="20"/>
          <w:szCs w:val="20"/>
          <w:lang w:val="en-US"/>
        </w:rPr>
        <w:t xml:space="preserve"> </w:t>
      </w:r>
      <w:proofErr w:type="gramStart"/>
      <w:r w:rsidRPr="00321812">
        <w:rPr>
          <w:sz w:val="20"/>
          <w:szCs w:val="20"/>
          <w:lang w:val="en-US"/>
        </w:rPr>
        <w:t>Neuropsychological findings.</w:t>
      </w:r>
      <w:proofErr w:type="gramEnd"/>
      <w:r w:rsidRPr="00321812">
        <w:rPr>
          <w:sz w:val="20"/>
          <w:szCs w:val="20"/>
          <w:lang w:val="en-US"/>
        </w:rPr>
        <w:t xml:space="preserve"> </w:t>
      </w:r>
      <w:r w:rsidRPr="00321812">
        <w:rPr>
          <w:rFonts w:eastAsia="Arial Unicode MS"/>
          <w:sz w:val="20"/>
          <w:szCs w:val="20"/>
          <w:lang w:val="en-US" w:eastAsia="ko-KR"/>
        </w:rPr>
        <w:t xml:space="preserve">In </w:t>
      </w:r>
      <w:proofErr w:type="spellStart"/>
      <w:r w:rsidRPr="00321812">
        <w:rPr>
          <w:rFonts w:eastAsia="Arial Unicode MS"/>
          <w:sz w:val="20"/>
          <w:szCs w:val="20"/>
          <w:lang w:val="en-US" w:eastAsia="ko-KR"/>
        </w:rPr>
        <w:t>Leckman</w:t>
      </w:r>
      <w:proofErr w:type="spellEnd"/>
      <w:r w:rsidRPr="00321812">
        <w:rPr>
          <w:rFonts w:eastAsia="Arial Unicode MS"/>
          <w:sz w:val="20"/>
          <w:szCs w:val="20"/>
          <w:lang w:val="en-US" w:eastAsia="ko-KR"/>
        </w:rPr>
        <w:t>, J. F. and Cohen, D. J. (</w:t>
      </w:r>
      <w:proofErr w:type="spellStart"/>
      <w:r w:rsidRPr="00321812">
        <w:rPr>
          <w:rFonts w:eastAsia="Arial Unicode MS"/>
          <w:sz w:val="20"/>
          <w:szCs w:val="20"/>
          <w:lang w:val="en-US" w:eastAsia="ko-KR"/>
        </w:rPr>
        <w:t>Eds</w:t>
      </w:r>
      <w:proofErr w:type="spellEnd"/>
      <w:r w:rsidRPr="00321812">
        <w:rPr>
          <w:rFonts w:eastAsia="Arial Unicode MS"/>
          <w:sz w:val="20"/>
          <w:szCs w:val="20"/>
          <w:lang w:val="en-US" w:eastAsia="ko-KR"/>
        </w:rPr>
        <w:t xml:space="preserve">) </w:t>
      </w:r>
      <w:proofErr w:type="spellStart"/>
      <w:r w:rsidRPr="00321812">
        <w:rPr>
          <w:rFonts w:eastAsia="Arial Unicode MS"/>
          <w:i/>
          <w:sz w:val="20"/>
          <w:szCs w:val="20"/>
          <w:lang w:val="en-US" w:eastAsia="ko-KR"/>
        </w:rPr>
        <w:t>Tourette’s</w:t>
      </w:r>
      <w:proofErr w:type="spellEnd"/>
      <w:r w:rsidRPr="00321812">
        <w:rPr>
          <w:rFonts w:eastAsia="Arial Unicode MS"/>
          <w:i/>
          <w:sz w:val="20"/>
          <w:szCs w:val="20"/>
          <w:lang w:val="en-US" w:eastAsia="ko-KR"/>
        </w:rPr>
        <w:t xml:space="preserve"> syndrome – Tics, obsessions, compulsions: developmental psychopathology and clinical care </w:t>
      </w:r>
      <w:r w:rsidRPr="00321812">
        <w:rPr>
          <w:rFonts w:eastAsia="Arial Unicode MS"/>
          <w:sz w:val="20"/>
          <w:szCs w:val="20"/>
          <w:lang w:val="en-US" w:eastAsia="ko-KR"/>
        </w:rPr>
        <w:t>(pp. 80-103)</w:t>
      </w:r>
      <w:r w:rsidRPr="00321812">
        <w:rPr>
          <w:rFonts w:eastAsia="Arial Unicode MS"/>
          <w:i/>
          <w:sz w:val="20"/>
          <w:szCs w:val="20"/>
          <w:lang w:val="en-US" w:eastAsia="ko-KR"/>
        </w:rPr>
        <w:t>.</w:t>
      </w:r>
      <w:r w:rsidRPr="00321812">
        <w:rPr>
          <w:rFonts w:eastAsia="Arial Unicode MS"/>
          <w:sz w:val="20"/>
          <w:szCs w:val="20"/>
          <w:lang w:val="en-US" w:eastAsia="ko-KR"/>
        </w:rPr>
        <w:t xml:space="preserve"> New York: John Wiley and Sons Inc.</w:t>
      </w:r>
    </w:p>
    <w:p w:rsidR="00886B39" w:rsidRPr="00321812" w:rsidRDefault="00886B39" w:rsidP="00321812">
      <w:pPr>
        <w:jc w:val="both"/>
        <w:rPr>
          <w:rStyle w:val="Hyperlink"/>
          <w:color w:val="auto"/>
          <w:sz w:val="20"/>
          <w:szCs w:val="20"/>
          <w:u w:val="none"/>
        </w:rPr>
      </w:pPr>
      <w:proofErr w:type="gramStart"/>
      <w:r w:rsidRPr="00321812">
        <w:rPr>
          <w:rStyle w:val="Hyperlink"/>
          <w:color w:val="auto"/>
          <w:sz w:val="20"/>
          <w:szCs w:val="20"/>
          <w:u w:val="none"/>
        </w:rPr>
        <w:t>Shady, G. A., Fulton, W. A., &amp; Champion, L. M. (1988).</w:t>
      </w:r>
      <w:proofErr w:type="gramEnd"/>
      <w:r w:rsidRPr="00321812">
        <w:rPr>
          <w:rStyle w:val="Hyperlink"/>
          <w:color w:val="auto"/>
          <w:sz w:val="20"/>
          <w:szCs w:val="20"/>
          <w:u w:val="none"/>
        </w:rPr>
        <w:t xml:space="preserve"> </w:t>
      </w:r>
      <w:proofErr w:type="gramStart"/>
      <w:r w:rsidRPr="00321812">
        <w:rPr>
          <w:rStyle w:val="Hyperlink"/>
          <w:color w:val="auto"/>
          <w:sz w:val="20"/>
          <w:szCs w:val="20"/>
          <w:u w:val="none"/>
        </w:rPr>
        <w:t>Tourette syndrome and educational problems in Canada.</w:t>
      </w:r>
      <w:proofErr w:type="gramEnd"/>
      <w:r w:rsidRPr="00321812">
        <w:rPr>
          <w:rStyle w:val="Hyperlink"/>
          <w:color w:val="auto"/>
          <w:sz w:val="20"/>
          <w:szCs w:val="20"/>
          <w:u w:val="none"/>
        </w:rPr>
        <w:t xml:space="preserve"> </w:t>
      </w:r>
      <w:r w:rsidRPr="00321812">
        <w:rPr>
          <w:rStyle w:val="Hyperlink"/>
          <w:i/>
          <w:color w:val="auto"/>
          <w:sz w:val="20"/>
          <w:szCs w:val="20"/>
          <w:u w:val="none"/>
        </w:rPr>
        <w:t>Neuroscience and behavioural reviews,</w:t>
      </w:r>
      <w:r w:rsidRPr="00321812">
        <w:rPr>
          <w:rStyle w:val="Hyperlink"/>
          <w:color w:val="auto"/>
          <w:sz w:val="20"/>
          <w:szCs w:val="20"/>
          <w:u w:val="none"/>
        </w:rPr>
        <w:t xml:space="preserve"> </w:t>
      </w:r>
      <w:r w:rsidRPr="00321812">
        <w:rPr>
          <w:rStyle w:val="Hyperlink"/>
          <w:i/>
          <w:color w:val="auto"/>
          <w:sz w:val="20"/>
          <w:szCs w:val="20"/>
          <w:u w:val="none"/>
        </w:rPr>
        <w:t>12</w:t>
      </w:r>
      <w:r w:rsidRPr="00321812">
        <w:rPr>
          <w:rStyle w:val="Hyperlink"/>
          <w:color w:val="auto"/>
          <w:sz w:val="20"/>
          <w:szCs w:val="20"/>
          <w:u w:val="none"/>
        </w:rPr>
        <w:t>, 263-265.</w:t>
      </w:r>
    </w:p>
    <w:p w:rsidR="00886B39" w:rsidRPr="00321812" w:rsidRDefault="00886B39" w:rsidP="00321812">
      <w:pPr>
        <w:jc w:val="both"/>
        <w:rPr>
          <w:sz w:val="20"/>
          <w:szCs w:val="20"/>
          <w:lang w:val="en-US"/>
        </w:rPr>
      </w:pPr>
      <w:proofErr w:type="gramStart"/>
      <w:r w:rsidRPr="00321812">
        <w:rPr>
          <w:sz w:val="20"/>
          <w:szCs w:val="20"/>
          <w:lang w:val="en-US"/>
        </w:rPr>
        <w:t>Silver, A. (1988).</w:t>
      </w:r>
      <w:proofErr w:type="gramEnd"/>
      <w:r w:rsidRPr="00321812">
        <w:rPr>
          <w:sz w:val="20"/>
          <w:szCs w:val="20"/>
          <w:lang w:val="en-US"/>
        </w:rPr>
        <w:t xml:space="preserve"> </w:t>
      </w:r>
      <w:proofErr w:type="spellStart"/>
      <w:r w:rsidRPr="00321812">
        <w:rPr>
          <w:sz w:val="20"/>
          <w:szCs w:val="20"/>
          <w:lang w:val="en-US"/>
        </w:rPr>
        <w:t>Intrapsychic</w:t>
      </w:r>
      <w:proofErr w:type="spellEnd"/>
      <w:r w:rsidRPr="00321812">
        <w:rPr>
          <w:sz w:val="20"/>
          <w:szCs w:val="20"/>
          <w:lang w:val="en-US"/>
        </w:rPr>
        <w:t xml:space="preserve"> processes and adjustment in Tourette's </w:t>
      </w:r>
      <w:proofErr w:type="gramStart"/>
      <w:r w:rsidRPr="00321812">
        <w:rPr>
          <w:sz w:val="20"/>
          <w:szCs w:val="20"/>
          <w:lang w:val="en-US"/>
        </w:rPr>
        <w:t>Syndrome</w:t>
      </w:r>
      <w:proofErr w:type="gramEnd"/>
      <w:r w:rsidRPr="00321812">
        <w:rPr>
          <w:sz w:val="20"/>
          <w:szCs w:val="20"/>
          <w:lang w:val="en-US"/>
        </w:rPr>
        <w:t xml:space="preserve">. In D. J. Cohen, R. D. </w:t>
      </w:r>
      <w:proofErr w:type="spellStart"/>
      <w:r w:rsidRPr="00321812">
        <w:rPr>
          <w:sz w:val="20"/>
          <w:szCs w:val="20"/>
          <w:lang w:val="en-US"/>
        </w:rPr>
        <w:t>Bruun</w:t>
      </w:r>
      <w:proofErr w:type="spellEnd"/>
      <w:r w:rsidRPr="00321812">
        <w:rPr>
          <w:sz w:val="20"/>
          <w:szCs w:val="20"/>
          <w:lang w:val="en-US"/>
        </w:rPr>
        <w:t xml:space="preserve"> &amp; J. F. </w:t>
      </w:r>
      <w:proofErr w:type="spellStart"/>
      <w:r w:rsidRPr="00321812">
        <w:rPr>
          <w:sz w:val="20"/>
          <w:szCs w:val="20"/>
          <w:lang w:val="en-US"/>
        </w:rPr>
        <w:t>Leckman</w:t>
      </w:r>
      <w:proofErr w:type="spellEnd"/>
      <w:r w:rsidRPr="00321812">
        <w:rPr>
          <w:sz w:val="20"/>
          <w:szCs w:val="20"/>
          <w:lang w:val="en-US"/>
        </w:rPr>
        <w:t xml:space="preserve"> (Eds.), </w:t>
      </w:r>
      <w:r w:rsidRPr="00321812">
        <w:rPr>
          <w:i/>
          <w:sz w:val="20"/>
          <w:szCs w:val="20"/>
          <w:lang w:val="en-US"/>
        </w:rPr>
        <w:t xml:space="preserve">Tourette </w:t>
      </w:r>
      <w:proofErr w:type="gramStart"/>
      <w:r w:rsidRPr="00321812">
        <w:rPr>
          <w:i/>
          <w:sz w:val="20"/>
          <w:szCs w:val="20"/>
          <w:lang w:val="en-US"/>
        </w:rPr>
        <w:t>Syndrome</w:t>
      </w:r>
      <w:proofErr w:type="gramEnd"/>
      <w:r w:rsidRPr="00321812">
        <w:rPr>
          <w:i/>
          <w:sz w:val="20"/>
          <w:szCs w:val="20"/>
          <w:lang w:val="en-US"/>
        </w:rPr>
        <w:t xml:space="preserve"> and tic disorders: Clinical understanding and treatment </w:t>
      </w:r>
      <w:r w:rsidRPr="00321812">
        <w:rPr>
          <w:sz w:val="20"/>
          <w:szCs w:val="20"/>
          <w:lang w:val="en-US"/>
        </w:rPr>
        <w:t>(pp. 197-206). New York: John Wiley and Sons.</w:t>
      </w:r>
    </w:p>
    <w:p w:rsidR="00886B39" w:rsidRPr="00321812" w:rsidRDefault="00886B39" w:rsidP="00321812">
      <w:pPr>
        <w:jc w:val="both"/>
        <w:rPr>
          <w:i/>
          <w:iCs/>
          <w:sz w:val="20"/>
          <w:szCs w:val="20"/>
        </w:rPr>
      </w:pPr>
      <w:r w:rsidRPr="00321812">
        <w:rPr>
          <w:sz w:val="20"/>
          <w:szCs w:val="20"/>
        </w:rPr>
        <w:t xml:space="preserve">Singer, H. S. (2005). Tourette's syndrome: From behaviour to biology. </w:t>
      </w:r>
      <w:r w:rsidRPr="00321812">
        <w:rPr>
          <w:i/>
          <w:sz w:val="20"/>
          <w:szCs w:val="20"/>
        </w:rPr>
        <w:t xml:space="preserve">The </w:t>
      </w:r>
      <w:r w:rsidRPr="00321812">
        <w:rPr>
          <w:rStyle w:val="Emphasis"/>
          <w:sz w:val="20"/>
          <w:szCs w:val="20"/>
        </w:rPr>
        <w:t>Lancet Neurology</w:t>
      </w:r>
      <w:r w:rsidRPr="00321812">
        <w:rPr>
          <w:i/>
          <w:iCs/>
          <w:sz w:val="20"/>
          <w:szCs w:val="20"/>
        </w:rPr>
        <w:t xml:space="preserve">, </w:t>
      </w:r>
      <w:r w:rsidRPr="00321812">
        <w:rPr>
          <w:i/>
          <w:sz w:val="20"/>
          <w:szCs w:val="20"/>
        </w:rPr>
        <w:t>4</w:t>
      </w:r>
      <w:r w:rsidRPr="00321812">
        <w:rPr>
          <w:sz w:val="20"/>
          <w:szCs w:val="20"/>
        </w:rPr>
        <w:t>, 149-159.</w:t>
      </w:r>
    </w:p>
    <w:p w:rsidR="00886B39" w:rsidRPr="00321812" w:rsidRDefault="00886B39" w:rsidP="00321812">
      <w:pPr>
        <w:jc w:val="both"/>
        <w:rPr>
          <w:sz w:val="20"/>
          <w:szCs w:val="20"/>
          <w:lang w:val="en-US"/>
        </w:rPr>
      </w:pPr>
      <w:proofErr w:type="gramStart"/>
      <w:r w:rsidRPr="00321812">
        <w:rPr>
          <w:sz w:val="20"/>
          <w:szCs w:val="20"/>
          <w:lang w:val="en-US"/>
        </w:rPr>
        <w:t xml:space="preserve">Singer, H. S., &amp; </w:t>
      </w:r>
      <w:proofErr w:type="spellStart"/>
      <w:r w:rsidRPr="00321812">
        <w:rPr>
          <w:sz w:val="20"/>
          <w:szCs w:val="20"/>
          <w:lang w:val="en-US"/>
        </w:rPr>
        <w:t>Minzer</w:t>
      </w:r>
      <w:proofErr w:type="spellEnd"/>
      <w:r w:rsidRPr="00321812">
        <w:rPr>
          <w:sz w:val="20"/>
          <w:szCs w:val="20"/>
          <w:lang w:val="en-US"/>
        </w:rPr>
        <w:t>, K. (2003).</w:t>
      </w:r>
      <w:proofErr w:type="gramEnd"/>
      <w:r w:rsidRPr="00321812">
        <w:rPr>
          <w:sz w:val="20"/>
          <w:szCs w:val="20"/>
          <w:lang w:val="en-US"/>
        </w:rPr>
        <w:t xml:space="preserve"> Neurobiology of Tourette’s syndrome: Concepts of </w:t>
      </w:r>
      <w:proofErr w:type="spellStart"/>
      <w:r w:rsidRPr="00321812">
        <w:rPr>
          <w:sz w:val="20"/>
          <w:szCs w:val="20"/>
          <w:lang w:val="en-US"/>
        </w:rPr>
        <w:t>neuroanatomic</w:t>
      </w:r>
      <w:proofErr w:type="spellEnd"/>
      <w:r w:rsidRPr="00321812">
        <w:rPr>
          <w:sz w:val="20"/>
          <w:szCs w:val="20"/>
          <w:lang w:val="en-US"/>
        </w:rPr>
        <w:t xml:space="preserve"> localization and </w:t>
      </w:r>
      <w:proofErr w:type="spellStart"/>
      <w:r w:rsidRPr="00321812">
        <w:rPr>
          <w:sz w:val="20"/>
          <w:szCs w:val="20"/>
          <w:lang w:val="en-US"/>
        </w:rPr>
        <w:t>neurochemical</w:t>
      </w:r>
      <w:proofErr w:type="spellEnd"/>
      <w:r w:rsidRPr="00321812">
        <w:rPr>
          <w:sz w:val="20"/>
          <w:szCs w:val="20"/>
          <w:lang w:val="en-US"/>
        </w:rPr>
        <w:t xml:space="preserve"> abnormalities. </w:t>
      </w:r>
      <w:r w:rsidRPr="00321812">
        <w:rPr>
          <w:i/>
          <w:sz w:val="20"/>
          <w:szCs w:val="20"/>
          <w:lang w:val="en-US"/>
        </w:rPr>
        <w:t>Brain Development, 25</w:t>
      </w:r>
      <w:r w:rsidRPr="00321812">
        <w:rPr>
          <w:sz w:val="20"/>
          <w:szCs w:val="20"/>
          <w:lang w:val="en-US"/>
        </w:rPr>
        <w:t>, 70-74.</w:t>
      </w:r>
    </w:p>
    <w:p w:rsidR="00886B39" w:rsidRPr="00321812" w:rsidRDefault="00886B39" w:rsidP="00321812">
      <w:pPr>
        <w:jc w:val="both"/>
        <w:rPr>
          <w:sz w:val="20"/>
          <w:szCs w:val="20"/>
          <w:lang w:val="en-US"/>
        </w:rPr>
      </w:pPr>
      <w:proofErr w:type="gramStart"/>
      <w:r w:rsidRPr="00321812">
        <w:rPr>
          <w:sz w:val="20"/>
          <w:szCs w:val="20"/>
          <w:lang w:val="en-US"/>
        </w:rPr>
        <w:t xml:space="preserve">Spencer, T., </w:t>
      </w:r>
      <w:proofErr w:type="spellStart"/>
      <w:r w:rsidRPr="00321812">
        <w:rPr>
          <w:sz w:val="20"/>
          <w:szCs w:val="20"/>
          <w:lang w:val="en-US"/>
        </w:rPr>
        <w:t>Biederman</w:t>
      </w:r>
      <w:proofErr w:type="spellEnd"/>
      <w:r w:rsidRPr="00321812">
        <w:rPr>
          <w:sz w:val="20"/>
          <w:szCs w:val="20"/>
          <w:lang w:val="en-US"/>
        </w:rPr>
        <w:t xml:space="preserve">, J., Coffey, B., Geller, D., </w:t>
      </w:r>
      <w:proofErr w:type="spellStart"/>
      <w:r w:rsidRPr="00321812">
        <w:rPr>
          <w:sz w:val="20"/>
          <w:szCs w:val="20"/>
          <w:lang w:val="en-US"/>
        </w:rPr>
        <w:t>Faraone</w:t>
      </w:r>
      <w:proofErr w:type="spellEnd"/>
      <w:r w:rsidRPr="00321812">
        <w:rPr>
          <w:sz w:val="20"/>
          <w:szCs w:val="20"/>
          <w:lang w:val="en-US"/>
        </w:rPr>
        <w:t xml:space="preserve">, S., &amp; </w:t>
      </w:r>
      <w:proofErr w:type="spellStart"/>
      <w:r w:rsidRPr="00321812">
        <w:rPr>
          <w:sz w:val="20"/>
          <w:szCs w:val="20"/>
          <w:lang w:val="en-US"/>
        </w:rPr>
        <w:t>Wilens</w:t>
      </w:r>
      <w:proofErr w:type="spellEnd"/>
      <w:r w:rsidRPr="00321812">
        <w:rPr>
          <w:sz w:val="20"/>
          <w:szCs w:val="20"/>
          <w:lang w:val="en-US"/>
        </w:rPr>
        <w:t>, T. (2001).</w:t>
      </w:r>
      <w:proofErr w:type="gramEnd"/>
      <w:r w:rsidRPr="00321812">
        <w:rPr>
          <w:sz w:val="20"/>
          <w:szCs w:val="20"/>
          <w:lang w:val="en-US"/>
        </w:rPr>
        <w:t xml:space="preserve"> </w:t>
      </w:r>
      <w:proofErr w:type="gramStart"/>
      <w:r w:rsidRPr="00321812">
        <w:rPr>
          <w:sz w:val="20"/>
          <w:szCs w:val="20"/>
          <w:lang w:val="en-US"/>
        </w:rPr>
        <w:t>Tourette disorder and ADHD.</w:t>
      </w:r>
      <w:proofErr w:type="gramEnd"/>
      <w:r w:rsidRPr="00321812">
        <w:rPr>
          <w:sz w:val="20"/>
          <w:szCs w:val="20"/>
          <w:lang w:val="en-US"/>
        </w:rPr>
        <w:t xml:space="preserve"> </w:t>
      </w:r>
      <w:r w:rsidRPr="00321812">
        <w:rPr>
          <w:i/>
          <w:sz w:val="20"/>
          <w:szCs w:val="20"/>
          <w:lang w:val="en-US"/>
        </w:rPr>
        <w:t>Advances in Neurology,</w:t>
      </w:r>
      <w:r w:rsidRPr="00321812">
        <w:rPr>
          <w:sz w:val="20"/>
          <w:szCs w:val="20"/>
          <w:lang w:val="en-US"/>
        </w:rPr>
        <w:t xml:space="preserve"> </w:t>
      </w:r>
      <w:r w:rsidRPr="00321812">
        <w:rPr>
          <w:i/>
          <w:sz w:val="20"/>
          <w:szCs w:val="20"/>
          <w:lang w:val="en-US"/>
        </w:rPr>
        <w:t>85</w:t>
      </w:r>
      <w:r w:rsidRPr="00321812">
        <w:rPr>
          <w:sz w:val="20"/>
          <w:szCs w:val="20"/>
          <w:lang w:val="en-US"/>
        </w:rPr>
        <w:t>, 57-87.</w:t>
      </w:r>
    </w:p>
    <w:p w:rsidR="00886B39" w:rsidRPr="00321812" w:rsidRDefault="00DF1880" w:rsidP="00321812">
      <w:pPr>
        <w:jc w:val="both"/>
        <w:rPr>
          <w:rStyle w:val="Hyperlink"/>
          <w:color w:val="auto"/>
          <w:sz w:val="20"/>
          <w:szCs w:val="20"/>
          <w:u w:val="none"/>
        </w:rPr>
      </w:pPr>
      <w:hyperlink r:id="rId21" w:history="1">
        <w:r w:rsidR="00886B39" w:rsidRPr="00321812">
          <w:rPr>
            <w:rStyle w:val="Hyperlink"/>
            <w:color w:val="auto"/>
            <w:sz w:val="20"/>
            <w:szCs w:val="20"/>
            <w:u w:val="none"/>
          </w:rPr>
          <w:t>Spencer, T</w:t>
        </w:r>
      </w:hyperlink>
      <w:r w:rsidR="00886B39" w:rsidRPr="00321812">
        <w:rPr>
          <w:sz w:val="20"/>
          <w:szCs w:val="20"/>
        </w:rPr>
        <w:t xml:space="preserve">., </w:t>
      </w:r>
      <w:hyperlink r:id="rId22" w:history="1">
        <w:proofErr w:type="spellStart"/>
        <w:r w:rsidR="00886B39" w:rsidRPr="00321812">
          <w:rPr>
            <w:rStyle w:val="Hyperlink"/>
            <w:color w:val="auto"/>
            <w:sz w:val="20"/>
            <w:szCs w:val="20"/>
            <w:u w:val="none"/>
          </w:rPr>
          <w:t>Biederman</w:t>
        </w:r>
        <w:proofErr w:type="spellEnd"/>
        <w:r w:rsidR="00886B39" w:rsidRPr="00321812">
          <w:rPr>
            <w:rStyle w:val="Hyperlink"/>
            <w:color w:val="auto"/>
            <w:sz w:val="20"/>
            <w:szCs w:val="20"/>
            <w:u w:val="none"/>
          </w:rPr>
          <w:t>, J</w:t>
        </w:r>
      </w:hyperlink>
      <w:r w:rsidR="00886B39" w:rsidRPr="00321812">
        <w:rPr>
          <w:sz w:val="20"/>
          <w:szCs w:val="20"/>
        </w:rPr>
        <w:t xml:space="preserve">., </w:t>
      </w:r>
      <w:hyperlink r:id="rId23" w:history="1">
        <w:r w:rsidR="00886B39" w:rsidRPr="00321812">
          <w:rPr>
            <w:rStyle w:val="Hyperlink"/>
            <w:color w:val="auto"/>
            <w:sz w:val="20"/>
            <w:szCs w:val="20"/>
            <w:u w:val="none"/>
          </w:rPr>
          <w:t>Harding, M</w:t>
        </w:r>
      </w:hyperlink>
      <w:r w:rsidR="00886B39" w:rsidRPr="00321812">
        <w:rPr>
          <w:sz w:val="20"/>
          <w:szCs w:val="20"/>
        </w:rPr>
        <w:t xml:space="preserve">., </w:t>
      </w:r>
      <w:hyperlink r:id="rId24" w:history="1">
        <w:r w:rsidR="00886B39" w:rsidRPr="00321812">
          <w:rPr>
            <w:rStyle w:val="Hyperlink"/>
            <w:color w:val="auto"/>
            <w:sz w:val="20"/>
            <w:szCs w:val="20"/>
            <w:u w:val="none"/>
          </w:rPr>
          <w:t>O'Donnell, D</w:t>
        </w:r>
      </w:hyperlink>
      <w:r w:rsidR="00886B39" w:rsidRPr="00321812">
        <w:rPr>
          <w:sz w:val="20"/>
          <w:szCs w:val="20"/>
        </w:rPr>
        <w:t xml:space="preserve">., </w:t>
      </w:r>
      <w:hyperlink r:id="rId25" w:history="1">
        <w:proofErr w:type="spellStart"/>
        <w:r w:rsidR="00886B39" w:rsidRPr="00321812">
          <w:rPr>
            <w:rStyle w:val="Hyperlink"/>
            <w:color w:val="auto"/>
            <w:sz w:val="20"/>
            <w:szCs w:val="20"/>
            <w:u w:val="none"/>
          </w:rPr>
          <w:t>Wilens</w:t>
        </w:r>
        <w:proofErr w:type="spellEnd"/>
        <w:r w:rsidR="00886B39" w:rsidRPr="00321812">
          <w:rPr>
            <w:rStyle w:val="Hyperlink"/>
            <w:color w:val="auto"/>
            <w:sz w:val="20"/>
            <w:szCs w:val="20"/>
            <w:u w:val="none"/>
          </w:rPr>
          <w:t>, T</w:t>
        </w:r>
      </w:hyperlink>
      <w:r w:rsidR="00886B39" w:rsidRPr="00321812">
        <w:rPr>
          <w:sz w:val="20"/>
          <w:szCs w:val="20"/>
        </w:rPr>
        <w:t xml:space="preserve">., </w:t>
      </w:r>
      <w:hyperlink r:id="rId26" w:history="1">
        <w:proofErr w:type="spellStart"/>
        <w:r w:rsidR="00886B39" w:rsidRPr="00321812">
          <w:rPr>
            <w:rStyle w:val="Hyperlink"/>
            <w:color w:val="auto"/>
            <w:sz w:val="20"/>
            <w:szCs w:val="20"/>
            <w:u w:val="none"/>
          </w:rPr>
          <w:t>Faraone</w:t>
        </w:r>
        <w:proofErr w:type="spellEnd"/>
        <w:r w:rsidR="00886B39" w:rsidRPr="00321812">
          <w:rPr>
            <w:rStyle w:val="Hyperlink"/>
            <w:color w:val="auto"/>
            <w:sz w:val="20"/>
            <w:szCs w:val="20"/>
            <w:u w:val="none"/>
          </w:rPr>
          <w:t>, S</w:t>
        </w:r>
      </w:hyperlink>
      <w:r w:rsidR="00886B39" w:rsidRPr="00321812">
        <w:rPr>
          <w:sz w:val="20"/>
          <w:szCs w:val="20"/>
        </w:rPr>
        <w:t xml:space="preserve">., </w:t>
      </w:r>
      <w:hyperlink r:id="rId27" w:history="1">
        <w:r w:rsidR="00886B39" w:rsidRPr="00321812">
          <w:rPr>
            <w:rStyle w:val="Hyperlink"/>
            <w:color w:val="auto"/>
            <w:sz w:val="20"/>
            <w:szCs w:val="20"/>
            <w:u w:val="none"/>
          </w:rPr>
          <w:t>Coffey, B</w:t>
        </w:r>
      </w:hyperlink>
      <w:r w:rsidR="00886B39" w:rsidRPr="00321812">
        <w:rPr>
          <w:sz w:val="20"/>
          <w:szCs w:val="20"/>
        </w:rPr>
        <w:t xml:space="preserve">., &amp; </w:t>
      </w:r>
      <w:hyperlink r:id="rId28" w:history="1">
        <w:r w:rsidR="00886B39" w:rsidRPr="00321812">
          <w:rPr>
            <w:rStyle w:val="Hyperlink"/>
            <w:color w:val="auto"/>
            <w:sz w:val="20"/>
            <w:szCs w:val="20"/>
            <w:u w:val="none"/>
          </w:rPr>
          <w:t>Geller, D</w:t>
        </w:r>
      </w:hyperlink>
      <w:r w:rsidR="00886B39" w:rsidRPr="00321812">
        <w:rPr>
          <w:sz w:val="20"/>
          <w:szCs w:val="20"/>
        </w:rPr>
        <w:t>.</w:t>
      </w:r>
      <w:r w:rsidR="00886B39" w:rsidRPr="00321812">
        <w:rPr>
          <w:rStyle w:val="Hyperlink"/>
          <w:color w:val="auto"/>
          <w:sz w:val="20"/>
          <w:szCs w:val="20"/>
          <w:u w:val="none"/>
        </w:rPr>
        <w:t xml:space="preserve"> (1998). Disentangling the overlap between Tourette’s disorder and ADHD. </w:t>
      </w:r>
      <w:r w:rsidR="00886B39" w:rsidRPr="00321812">
        <w:rPr>
          <w:rStyle w:val="Hyperlink"/>
          <w:i/>
          <w:color w:val="auto"/>
          <w:sz w:val="20"/>
          <w:szCs w:val="20"/>
          <w:u w:val="none"/>
        </w:rPr>
        <w:t>Journal of Child Psychology Psychiatry, 39</w:t>
      </w:r>
      <w:r w:rsidR="00886B39" w:rsidRPr="00321812">
        <w:rPr>
          <w:rStyle w:val="Hyperlink"/>
          <w:color w:val="auto"/>
          <w:sz w:val="20"/>
          <w:szCs w:val="20"/>
          <w:u w:val="none"/>
        </w:rPr>
        <w:t>, 1037–1044.</w:t>
      </w:r>
    </w:p>
    <w:p w:rsidR="00886B39" w:rsidRPr="00321812" w:rsidRDefault="00886B39" w:rsidP="00321812">
      <w:pPr>
        <w:jc w:val="both"/>
        <w:rPr>
          <w:sz w:val="20"/>
          <w:szCs w:val="20"/>
          <w:lang w:val="en-US"/>
        </w:rPr>
      </w:pPr>
      <w:proofErr w:type="gramStart"/>
      <w:r w:rsidRPr="00321812">
        <w:rPr>
          <w:sz w:val="20"/>
          <w:szCs w:val="20"/>
          <w:lang w:val="en-US"/>
        </w:rPr>
        <w:t>Staley, D., Wand, R., &amp; Shady, G. (1997).</w:t>
      </w:r>
      <w:proofErr w:type="gramEnd"/>
      <w:r w:rsidRPr="00321812">
        <w:rPr>
          <w:sz w:val="20"/>
          <w:szCs w:val="20"/>
          <w:lang w:val="en-US"/>
        </w:rPr>
        <w:t xml:space="preserve"> Tourette disorder: A cross-cultural overview. </w:t>
      </w:r>
      <w:r w:rsidRPr="00321812">
        <w:rPr>
          <w:i/>
          <w:sz w:val="20"/>
          <w:szCs w:val="20"/>
          <w:lang w:val="en-US"/>
        </w:rPr>
        <w:t>Comprehensive Psychiatry, 38</w:t>
      </w:r>
      <w:r w:rsidRPr="00321812">
        <w:rPr>
          <w:sz w:val="20"/>
          <w:szCs w:val="20"/>
          <w:lang w:val="en-US"/>
        </w:rPr>
        <w:t xml:space="preserve">, 6-16. </w:t>
      </w:r>
    </w:p>
    <w:p w:rsidR="00886B39" w:rsidRPr="00321812" w:rsidRDefault="00886B39" w:rsidP="00321812">
      <w:pPr>
        <w:jc w:val="both"/>
        <w:rPr>
          <w:rStyle w:val="Hyperlink"/>
          <w:color w:val="auto"/>
          <w:sz w:val="20"/>
          <w:szCs w:val="20"/>
          <w:u w:val="none"/>
        </w:rPr>
      </w:pPr>
      <w:proofErr w:type="spellStart"/>
      <w:r w:rsidRPr="00321812">
        <w:rPr>
          <w:sz w:val="20"/>
          <w:szCs w:val="20"/>
          <w:lang w:val="en-US"/>
        </w:rPr>
        <w:t>Sukhodolsky</w:t>
      </w:r>
      <w:proofErr w:type="spellEnd"/>
      <w:r w:rsidRPr="00321812">
        <w:rPr>
          <w:sz w:val="20"/>
          <w:szCs w:val="20"/>
          <w:lang w:val="en-US"/>
        </w:rPr>
        <w:t>, D. G.</w:t>
      </w:r>
      <w:r w:rsidRPr="00321812">
        <w:rPr>
          <w:sz w:val="20"/>
          <w:szCs w:val="20"/>
        </w:rPr>
        <w:t xml:space="preserve">, </w:t>
      </w:r>
      <w:hyperlink r:id="rId29" w:history="1">
        <w:r w:rsidRPr="00321812">
          <w:rPr>
            <w:rStyle w:val="Hyperlink"/>
            <w:color w:val="auto"/>
            <w:sz w:val="20"/>
            <w:szCs w:val="20"/>
            <w:u w:val="none"/>
          </w:rPr>
          <w:t xml:space="preserve"> </w:t>
        </w:r>
        <w:proofErr w:type="spellStart"/>
        <w:r w:rsidRPr="00321812">
          <w:rPr>
            <w:rStyle w:val="Hyperlink"/>
            <w:color w:val="auto"/>
            <w:sz w:val="20"/>
            <w:szCs w:val="20"/>
            <w:u w:val="none"/>
          </w:rPr>
          <w:t>Scahill</w:t>
        </w:r>
        <w:proofErr w:type="spellEnd"/>
      </w:hyperlink>
      <w:r w:rsidRPr="00321812">
        <w:rPr>
          <w:sz w:val="20"/>
          <w:szCs w:val="20"/>
        </w:rPr>
        <w:t xml:space="preserve">, L., </w:t>
      </w:r>
      <w:hyperlink r:id="rId30" w:history="1">
        <w:r w:rsidRPr="00321812">
          <w:rPr>
            <w:rStyle w:val="Hyperlink"/>
            <w:color w:val="auto"/>
            <w:sz w:val="20"/>
            <w:szCs w:val="20"/>
            <w:u w:val="none"/>
          </w:rPr>
          <w:t xml:space="preserve"> Zhang</w:t>
        </w:r>
      </w:hyperlink>
      <w:r w:rsidRPr="00321812">
        <w:rPr>
          <w:sz w:val="20"/>
          <w:szCs w:val="20"/>
        </w:rPr>
        <w:t>, H.,</w:t>
      </w:r>
      <w:hyperlink r:id="rId31" w:history="1">
        <w:r w:rsidRPr="00321812">
          <w:rPr>
            <w:rStyle w:val="Hyperlink"/>
            <w:color w:val="auto"/>
            <w:sz w:val="20"/>
            <w:szCs w:val="20"/>
            <w:u w:val="none"/>
          </w:rPr>
          <w:t xml:space="preserve"> Peterson</w:t>
        </w:r>
      </w:hyperlink>
      <w:r w:rsidRPr="00321812">
        <w:rPr>
          <w:sz w:val="20"/>
          <w:szCs w:val="20"/>
        </w:rPr>
        <w:t xml:space="preserve">, B. S., </w:t>
      </w:r>
      <w:hyperlink r:id="rId32" w:history="1">
        <w:r w:rsidRPr="00321812">
          <w:rPr>
            <w:rStyle w:val="Hyperlink"/>
            <w:color w:val="auto"/>
            <w:sz w:val="20"/>
            <w:szCs w:val="20"/>
            <w:u w:val="none"/>
          </w:rPr>
          <w:t xml:space="preserve"> King</w:t>
        </w:r>
      </w:hyperlink>
      <w:r w:rsidRPr="00321812">
        <w:rPr>
          <w:sz w:val="20"/>
          <w:szCs w:val="20"/>
        </w:rPr>
        <w:t>, R. A.,</w:t>
      </w:r>
      <w:hyperlink r:id="rId33" w:history="1">
        <w:r w:rsidRPr="00321812">
          <w:rPr>
            <w:rStyle w:val="Hyperlink"/>
            <w:color w:val="auto"/>
            <w:sz w:val="20"/>
            <w:szCs w:val="20"/>
            <w:u w:val="none"/>
          </w:rPr>
          <w:t xml:space="preserve"> Lombroso</w:t>
        </w:r>
      </w:hyperlink>
      <w:r w:rsidRPr="00321812">
        <w:rPr>
          <w:sz w:val="20"/>
          <w:szCs w:val="20"/>
        </w:rPr>
        <w:t xml:space="preserve">, P. J., </w:t>
      </w:r>
      <w:hyperlink r:id="rId34" w:history="1">
        <w:r w:rsidRPr="00321812">
          <w:rPr>
            <w:rStyle w:val="Hyperlink"/>
            <w:color w:val="auto"/>
            <w:sz w:val="20"/>
            <w:szCs w:val="20"/>
            <w:u w:val="none"/>
          </w:rPr>
          <w:t xml:space="preserve"> </w:t>
        </w:r>
        <w:proofErr w:type="spellStart"/>
        <w:r w:rsidRPr="00321812">
          <w:rPr>
            <w:rStyle w:val="Hyperlink"/>
            <w:color w:val="auto"/>
            <w:sz w:val="20"/>
            <w:szCs w:val="20"/>
            <w:u w:val="none"/>
          </w:rPr>
          <w:t>Katsovich</w:t>
        </w:r>
        <w:proofErr w:type="spellEnd"/>
      </w:hyperlink>
      <w:r w:rsidRPr="00321812">
        <w:rPr>
          <w:sz w:val="20"/>
          <w:szCs w:val="20"/>
        </w:rPr>
        <w:t xml:space="preserve">, L., </w:t>
      </w:r>
      <w:hyperlink r:id="rId35" w:history="1">
        <w:r w:rsidRPr="00321812">
          <w:rPr>
            <w:rStyle w:val="Hyperlink"/>
            <w:color w:val="auto"/>
            <w:sz w:val="20"/>
            <w:szCs w:val="20"/>
            <w:u w:val="none"/>
          </w:rPr>
          <w:t xml:space="preserve"> Findley</w:t>
        </w:r>
      </w:hyperlink>
      <w:r w:rsidRPr="00321812">
        <w:rPr>
          <w:sz w:val="20"/>
          <w:szCs w:val="20"/>
        </w:rPr>
        <w:t>, D</w:t>
      </w:r>
      <w:hyperlink r:id="rId36" w:history="1">
        <w:r w:rsidRPr="00321812">
          <w:rPr>
            <w:rStyle w:val="Hyperlink"/>
            <w:color w:val="auto"/>
            <w:sz w:val="20"/>
            <w:szCs w:val="20"/>
            <w:u w:val="none"/>
          </w:rPr>
          <w:t xml:space="preserve">., &amp; </w:t>
        </w:r>
        <w:proofErr w:type="spellStart"/>
        <w:r w:rsidRPr="00321812">
          <w:rPr>
            <w:rStyle w:val="Hyperlink"/>
            <w:color w:val="auto"/>
            <w:sz w:val="20"/>
            <w:szCs w:val="20"/>
            <w:u w:val="none"/>
          </w:rPr>
          <w:t>Leckman</w:t>
        </w:r>
        <w:proofErr w:type="spellEnd"/>
      </w:hyperlink>
      <w:r w:rsidRPr="00321812">
        <w:rPr>
          <w:sz w:val="20"/>
          <w:szCs w:val="20"/>
          <w:lang w:val="en-US"/>
        </w:rPr>
        <w:t xml:space="preserve"> J. F. (2003). Disruptive behavior in children with Tourette`s syndrome: Association with ADHD comorbidity, </w:t>
      </w:r>
      <w:r w:rsidRPr="00321812">
        <w:rPr>
          <w:rStyle w:val="Hyperlink"/>
          <w:color w:val="auto"/>
          <w:sz w:val="20"/>
          <w:szCs w:val="20"/>
          <w:u w:val="none"/>
        </w:rPr>
        <w:t xml:space="preserve">tic severity, and functional impairment. </w:t>
      </w:r>
      <w:hyperlink r:id="rId37" w:history="1">
        <w:r w:rsidRPr="00321812">
          <w:rPr>
            <w:rStyle w:val="Hyperlink"/>
            <w:i/>
            <w:iCs/>
            <w:color w:val="auto"/>
            <w:sz w:val="20"/>
            <w:szCs w:val="20"/>
            <w:u w:val="none"/>
          </w:rPr>
          <w:t>Journal</w:t>
        </w:r>
        <w:r w:rsidRPr="00321812">
          <w:rPr>
            <w:rStyle w:val="Hyperlink"/>
            <w:i/>
            <w:color w:val="auto"/>
            <w:sz w:val="20"/>
            <w:szCs w:val="20"/>
            <w:u w:val="none"/>
          </w:rPr>
          <w:t xml:space="preserve"> of the American Academy of </w:t>
        </w:r>
        <w:r w:rsidRPr="00321812">
          <w:rPr>
            <w:rStyle w:val="Hyperlink"/>
            <w:i/>
            <w:iCs/>
            <w:color w:val="auto"/>
            <w:sz w:val="20"/>
            <w:szCs w:val="20"/>
            <w:u w:val="none"/>
          </w:rPr>
          <w:t>Child</w:t>
        </w:r>
        <w:r w:rsidRPr="00321812">
          <w:rPr>
            <w:rStyle w:val="Hyperlink"/>
            <w:i/>
            <w:color w:val="auto"/>
            <w:sz w:val="20"/>
            <w:szCs w:val="20"/>
            <w:u w:val="none"/>
          </w:rPr>
          <w:t xml:space="preserve"> and </w:t>
        </w:r>
        <w:r w:rsidRPr="00321812">
          <w:rPr>
            <w:rStyle w:val="Hyperlink"/>
            <w:i/>
            <w:iCs/>
            <w:color w:val="auto"/>
            <w:sz w:val="20"/>
            <w:szCs w:val="20"/>
            <w:u w:val="none"/>
          </w:rPr>
          <w:t>Adolescent Psychiatry</w:t>
        </w:r>
      </w:hyperlink>
      <w:r w:rsidRPr="00321812">
        <w:rPr>
          <w:rStyle w:val="Hyperlink"/>
          <w:i/>
          <w:color w:val="auto"/>
          <w:sz w:val="20"/>
          <w:szCs w:val="20"/>
          <w:u w:val="none"/>
          <w:lang w:val="en-US"/>
        </w:rPr>
        <w:t>,</w:t>
      </w:r>
      <w:r w:rsidRPr="00321812">
        <w:rPr>
          <w:rStyle w:val="Hyperlink"/>
          <w:color w:val="auto"/>
          <w:sz w:val="20"/>
          <w:szCs w:val="20"/>
          <w:u w:val="none"/>
        </w:rPr>
        <w:t xml:space="preserve"> </w:t>
      </w:r>
      <w:r w:rsidRPr="00321812">
        <w:rPr>
          <w:rStyle w:val="Hyperlink"/>
          <w:i/>
          <w:color w:val="auto"/>
          <w:sz w:val="20"/>
          <w:szCs w:val="20"/>
          <w:u w:val="none"/>
        </w:rPr>
        <w:t>42</w:t>
      </w:r>
      <w:r w:rsidRPr="00321812">
        <w:rPr>
          <w:rStyle w:val="Hyperlink"/>
          <w:color w:val="auto"/>
          <w:sz w:val="20"/>
          <w:szCs w:val="20"/>
          <w:u w:val="none"/>
        </w:rPr>
        <w:t>, 98-105.</w:t>
      </w:r>
    </w:p>
    <w:p w:rsidR="00886B39" w:rsidRPr="00321812" w:rsidRDefault="00886B39" w:rsidP="00321812">
      <w:pPr>
        <w:jc w:val="both"/>
        <w:rPr>
          <w:rStyle w:val="Hyperlink"/>
          <w:color w:val="auto"/>
          <w:sz w:val="20"/>
          <w:szCs w:val="20"/>
          <w:u w:val="none"/>
        </w:rPr>
      </w:pPr>
      <w:proofErr w:type="spellStart"/>
      <w:proofErr w:type="gramStart"/>
      <w:r w:rsidRPr="00321812">
        <w:rPr>
          <w:sz w:val="20"/>
          <w:szCs w:val="20"/>
        </w:rPr>
        <w:t>Vandewalle</w:t>
      </w:r>
      <w:proofErr w:type="spellEnd"/>
      <w:r w:rsidRPr="00321812">
        <w:rPr>
          <w:sz w:val="20"/>
          <w:szCs w:val="20"/>
        </w:rPr>
        <w:t xml:space="preserve">, V., van </w:t>
      </w:r>
      <w:proofErr w:type="spellStart"/>
      <w:r w:rsidRPr="00321812">
        <w:rPr>
          <w:sz w:val="20"/>
          <w:szCs w:val="20"/>
        </w:rPr>
        <w:t>der</w:t>
      </w:r>
      <w:proofErr w:type="spellEnd"/>
      <w:r w:rsidRPr="00321812">
        <w:rPr>
          <w:sz w:val="20"/>
          <w:szCs w:val="20"/>
        </w:rPr>
        <w:t xml:space="preserve"> Linden C, </w:t>
      </w:r>
      <w:proofErr w:type="spellStart"/>
      <w:r w:rsidRPr="00321812">
        <w:rPr>
          <w:sz w:val="20"/>
          <w:szCs w:val="20"/>
        </w:rPr>
        <w:t>Groenewegen</w:t>
      </w:r>
      <w:proofErr w:type="spellEnd"/>
      <w:r w:rsidRPr="00321812">
        <w:rPr>
          <w:sz w:val="20"/>
          <w:szCs w:val="20"/>
        </w:rPr>
        <w:t xml:space="preserve">, H. J., </w:t>
      </w:r>
      <w:proofErr w:type="spellStart"/>
      <w:r w:rsidRPr="00321812">
        <w:rPr>
          <w:sz w:val="20"/>
          <w:szCs w:val="20"/>
        </w:rPr>
        <w:t>Caemaert</w:t>
      </w:r>
      <w:proofErr w:type="spellEnd"/>
      <w:r w:rsidRPr="00321812">
        <w:rPr>
          <w:sz w:val="20"/>
          <w:szCs w:val="20"/>
        </w:rPr>
        <w:t>, J. (1999).</w:t>
      </w:r>
      <w:proofErr w:type="gramEnd"/>
      <w:r w:rsidRPr="00321812">
        <w:rPr>
          <w:sz w:val="20"/>
          <w:szCs w:val="20"/>
        </w:rPr>
        <w:t xml:space="preserve"> </w:t>
      </w:r>
      <w:proofErr w:type="gramStart"/>
      <w:r w:rsidRPr="00321812">
        <w:rPr>
          <w:sz w:val="20"/>
          <w:szCs w:val="20"/>
        </w:rPr>
        <w:t>Stereotactic treatment of Gilles de la Tourette syndrome by high frequency stimulation of thalamus.</w:t>
      </w:r>
      <w:proofErr w:type="gramEnd"/>
      <w:r w:rsidRPr="00321812">
        <w:rPr>
          <w:sz w:val="20"/>
          <w:szCs w:val="20"/>
        </w:rPr>
        <w:t xml:space="preserve"> </w:t>
      </w:r>
      <w:proofErr w:type="gramStart"/>
      <w:r w:rsidRPr="00321812">
        <w:rPr>
          <w:i/>
          <w:sz w:val="20"/>
          <w:szCs w:val="20"/>
        </w:rPr>
        <w:t>Lancet, 353</w:t>
      </w:r>
      <w:r w:rsidRPr="00321812">
        <w:rPr>
          <w:sz w:val="20"/>
          <w:szCs w:val="20"/>
        </w:rPr>
        <w:t>, 724.</w:t>
      </w:r>
      <w:proofErr w:type="gramEnd"/>
    </w:p>
    <w:p w:rsidR="00886B39" w:rsidRPr="00321812" w:rsidRDefault="00886B39" w:rsidP="00321812">
      <w:pPr>
        <w:jc w:val="both"/>
        <w:rPr>
          <w:sz w:val="20"/>
          <w:szCs w:val="20"/>
          <w:lang w:val="en-US"/>
        </w:rPr>
      </w:pPr>
      <w:proofErr w:type="gramStart"/>
      <w:r w:rsidRPr="00321812">
        <w:rPr>
          <w:sz w:val="20"/>
          <w:szCs w:val="20"/>
          <w:lang w:val="en-US"/>
        </w:rPr>
        <w:t xml:space="preserve">Wang, </w:t>
      </w:r>
      <w:proofErr w:type="spellStart"/>
      <w:r w:rsidRPr="00321812">
        <w:rPr>
          <w:sz w:val="20"/>
          <w:szCs w:val="20"/>
          <w:lang w:val="en-US"/>
        </w:rPr>
        <w:t>H.S.</w:t>
      </w:r>
      <w:proofErr w:type="spellEnd"/>
      <w:r w:rsidRPr="00321812">
        <w:rPr>
          <w:sz w:val="20"/>
          <w:szCs w:val="20"/>
          <w:lang w:val="en-US"/>
        </w:rPr>
        <w:t xml:space="preserve">, &amp; </w:t>
      </w:r>
      <w:proofErr w:type="spellStart"/>
      <w:r w:rsidRPr="00321812">
        <w:rPr>
          <w:sz w:val="20"/>
          <w:szCs w:val="20"/>
          <w:lang w:val="en-US"/>
        </w:rPr>
        <w:t>Kuo</w:t>
      </w:r>
      <w:proofErr w:type="spellEnd"/>
      <w:r w:rsidRPr="00321812">
        <w:rPr>
          <w:sz w:val="20"/>
          <w:szCs w:val="20"/>
          <w:lang w:val="en-US"/>
        </w:rPr>
        <w:t xml:space="preserve">, </w:t>
      </w:r>
      <w:proofErr w:type="spellStart"/>
      <w:r w:rsidRPr="00321812">
        <w:rPr>
          <w:sz w:val="20"/>
          <w:szCs w:val="20"/>
          <w:lang w:val="en-US"/>
        </w:rPr>
        <w:t>M.F.</w:t>
      </w:r>
      <w:proofErr w:type="spellEnd"/>
      <w:r w:rsidRPr="00321812">
        <w:rPr>
          <w:sz w:val="20"/>
          <w:szCs w:val="20"/>
          <w:lang w:val="en-US"/>
        </w:rPr>
        <w:t xml:space="preserve"> (2003).</w:t>
      </w:r>
      <w:proofErr w:type="gramEnd"/>
      <w:r w:rsidRPr="00321812">
        <w:rPr>
          <w:sz w:val="20"/>
          <w:szCs w:val="20"/>
          <w:lang w:val="en-US"/>
        </w:rPr>
        <w:t xml:space="preserve"> Tourette’s syndrome in Taiwan: an epidemiological study of tic disorders in an elementary school at Taipei County. </w:t>
      </w:r>
      <w:r w:rsidRPr="00321812">
        <w:rPr>
          <w:i/>
          <w:sz w:val="20"/>
          <w:szCs w:val="20"/>
          <w:lang w:val="en-US"/>
        </w:rPr>
        <w:t xml:space="preserve">Brain &amp; Development, 25, </w:t>
      </w:r>
      <w:r w:rsidRPr="00321812">
        <w:rPr>
          <w:sz w:val="20"/>
          <w:szCs w:val="20"/>
          <w:lang w:val="en-US"/>
        </w:rPr>
        <w:t>29-31.</w:t>
      </w:r>
    </w:p>
    <w:p w:rsidR="00886B39" w:rsidRPr="00321812" w:rsidRDefault="00886B39" w:rsidP="00321812">
      <w:pPr>
        <w:jc w:val="both"/>
        <w:rPr>
          <w:sz w:val="20"/>
          <w:szCs w:val="20"/>
        </w:rPr>
      </w:pPr>
      <w:proofErr w:type="gramStart"/>
      <w:r w:rsidRPr="00321812">
        <w:rPr>
          <w:sz w:val="20"/>
          <w:szCs w:val="20"/>
        </w:rPr>
        <w:t>Watson, T. S., &amp; Sterling, H. E. (1998).</w:t>
      </w:r>
      <w:proofErr w:type="gramEnd"/>
      <w:r w:rsidRPr="00321812">
        <w:rPr>
          <w:sz w:val="20"/>
          <w:szCs w:val="20"/>
        </w:rPr>
        <w:t xml:space="preserve"> </w:t>
      </w:r>
      <w:proofErr w:type="gramStart"/>
      <w:r w:rsidRPr="00321812">
        <w:rPr>
          <w:sz w:val="20"/>
          <w:szCs w:val="20"/>
        </w:rPr>
        <w:t>Brief functional analysis and treatment of a vocal tic.</w:t>
      </w:r>
      <w:proofErr w:type="gramEnd"/>
      <w:r w:rsidRPr="00321812">
        <w:rPr>
          <w:sz w:val="20"/>
          <w:szCs w:val="20"/>
        </w:rPr>
        <w:t xml:space="preserve"> </w:t>
      </w:r>
      <w:r w:rsidRPr="00321812">
        <w:rPr>
          <w:i/>
          <w:sz w:val="20"/>
          <w:szCs w:val="20"/>
        </w:rPr>
        <w:t xml:space="preserve">Journal of Applied </w:t>
      </w:r>
      <w:proofErr w:type="spellStart"/>
      <w:r w:rsidRPr="00321812">
        <w:rPr>
          <w:i/>
          <w:sz w:val="20"/>
          <w:szCs w:val="20"/>
        </w:rPr>
        <w:t>Behavior</w:t>
      </w:r>
      <w:proofErr w:type="spellEnd"/>
      <w:r w:rsidRPr="00321812">
        <w:rPr>
          <w:i/>
          <w:sz w:val="20"/>
          <w:szCs w:val="20"/>
        </w:rPr>
        <w:t xml:space="preserve"> Analysis, 31</w:t>
      </w:r>
      <w:r w:rsidRPr="00321812">
        <w:rPr>
          <w:sz w:val="20"/>
          <w:szCs w:val="20"/>
        </w:rPr>
        <w:t>, 471-474.</w:t>
      </w:r>
    </w:p>
    <w:p w:rsidR="00886B39" w:rsidRPr="00321812" w:rsidRDefault="00886B39" w:rsidP="00321812">
      <w:pPr>
        <w:jc w:val="both"/>
        <w:rPr>
          <w:sz w:val="20"/>
          <w:szCs w:val="20"/>
        </w:rPr>
      </w:pPr>
      <w:proofErr w:type="gramStart"/>
      <w:r w:rsidRPr="00321812">
        <w:rPr>
          <w:sz w:val="20"/>
          <w:szCs w:val="20"/>
        </w:rPr>
        <w:t xml:space="preserve">Watson, T. S., </w:t>
      </w:r>
      <w:proofErr w:type="spellStart"/>
      <w:r w:rsidRPr="00321812">
        <w:rPr>
          <w:sz w:val="20"/>
          <w:szCs w:val="20"/>
        </w:rPr>
        <w:t>Dufrene</w:t>
      </w:r>
      <w:proofErr w:type="spellEnd"/>
      <w:r w:rsidRPr="00321812">
        <w:rPr>
          <w:sz w:val="20"/>
          <w:szCs w:val="20"/>
        </w:rPr>
        <w:t>, B., Weaver, A., Butler, T., &amp; Meeks, C. (2005).</w:t>
      </w:r>
      <w:proofErr w:type="gramEnd"/>
      <w:r w:rsidRPr="00321812">
        <w:rPr>
          <w:sz w:val="20"/>
          <w:szCs w:val="20"/>
        </w:rPr>
        <w:t xml:space="preserve"> Brief antecedent assessment and treatment of tics in the general education classroom: a preliminary investigation. </w:t>
      </w:r>
      <w:proofErr w:type="spellStart"/>
      <w:r w:rsidRPr="00321812">
        <w:rPr>
          <w:i/>
          <w:sz w:val="20"/>
          <w:szCs w:val="20"/>
        </w:rPr>
        <w:t>Behavior</w:t>
      </w:r>
      <w:proofErr w:type="spellEnd"/>
      <w:r w:rsidRPr="00321812">
        <w:rPr>
          <w:i/>
          <w:sz w:val="20"/>
          <w:szCs w:val="20"/>
        </w:rPr>
        <w:t xml:space="preserve"> Modification, 29</w:t>
      </w:r>
      <w:r w:rsidRPr="00321812">
        <w:rPr>
          <w:sz w:val="20"/>
          <w:szCs w:val="20"/>
        </w:rPr>
        <w:t>, 839-857.</w:t>
      </w:r>
    </w:p>
    <w:p w:rsidR="00886B39" w:rsidRPr="00321812" w:rsidRDefault="00886B39" w:rsidP="00321812">
      <w:pPr>
        <w:jc w:val="both"/>
        <w:rPr>
          <w:sz w:val="20"/>
          <w:szCs w:val="20"/>
          <w:lang w:val="en-US"/>
        </w:rPr>
      </w:pPr>
      <w:proofErr w:type="gramStart"/>
      <w:r w:rsidRPr="00321812">
        <w:rPr>
          <w:sz w:val="20"/>
          <w:szCs w:val="20"/>
          <w:lang w:val="en-US"/>
        </w:rPr>
        <w:t xml:space="preserve">Wilson, J., &amp; </w:t>
      </w:r>
      <w:proofErr w:type="spellStart"/>
      <w:r w:rsidRPr="00321812">
        <w:rPr>
          <w:sz w:val="20"/>
          <w:szCs w:val="20"/>
          <w:lang w:val="en-US"/>
        </w:rPr>
        <w:t>Shrimpton</w:t>
      </w:r>
      <w:proofErr w:type="spellEnd"/>
      <w:r w:rsidRPr="00321812">
        <w:rPr>
          <w:sz w:val="20"/>
          <w:szCs w:val="20"/>
          <w:lang w:val="en-US"/>
        </w:rPr>
        <w:t>, B. (2002).</w:t>
      </w:r>
      <w:proofErr w:type="gramEnd"/>
      <w:r w:rsidRPr="00321812">
        <w:rPr>
          <w:sz w:val="20"/>
          <w:szCs w:val="20"/>
          <w:lang w:val="en-US"/>
        </w:rPr>
        <w:t xml:space="preserve"> What's normal? </w:t>
      </w:r>
      <w:proofErr w:type="gramStart"/>
      <w:r w:rsidRPr="00321812">
        <w:rPr>
          <w:sz w:val="20"/>
          <w:szCs w:val="20"/>
          <w:lang w:val="en-US"/>
        </w:rPr>
        <w:t>A reflection on Tourette syndrome.</w:t>
      </w:r>
      <w:proofErr w:type="gramEnd"/>
      <w:r w:rsidRPr="00321812">
        <w:rPr>
          <w:i/>
          <w:sz w:val="20"/>
          <w:szCs w:val="20"/>
          <w:lang w:val="en-US"/>
        </w:rPr>
        <w:t xml:space="preserve"> Primary Educator, 8</w:t>
      </w:r>
      <w:r w:rsidRPr="00321812">
        <w:rPr>
          <w:sz w:val="20"/>
          <w:szCs w:val="20"/>
          <w:lang w:val="en-US"/>
        </w:rPr>
        <w:t>, 6-8.</w:t>
      </w:r>
    </w:p>
    <w:p w:rsidR="00886B39" w:rsidRPr="00321812" w:rsidRDefault="00886B39" w:rsidP="00321812">
      <w:pPr>
        <w:jc w:val="both"/>
        <w:rPr>
          <w:sz w:val="20"/>
          <w:szCs w:val="20"/>
          <w:lang w:val="en-US"/>
        </w:rPr>
      </w:pPr>
      <w:r w:rsidRPr="00321812">
        <w:rPr>
          <w:sz w:val="20"/>
          <w:szCs w:val="20"/>
          <w:lang w:val="en-US"/>
        </w:rPr>
        <w:t xml:space="preserve">Woods, D. W., </w:t>
      </w:r>
      <w:proofErr w:type="spellStart"/>
      <w:r w:rsidRPr="00321812">
        <w:rPr>
          <w:sz w:val="20"/>
          <w:szCs w:val="20"/>
          <w:lang w:val="en-US"/>
        </w:rPr>
        <w:t>Piacentini</w:t>
      </w:r>
      <w:proofErr w:type="spellEnd"/>
      <w:r w:rsidRPr="00321812">
        <w:rPr>
          <w:sz w:val="20"/>
          <w:szCs w:val="20"/>
          <w:lang w:val="en-US"/>
        </w:rPr>
        <w:t xml:space="preserve">, J., </w:t>
      </w:r>
      <w:proofErr w:type="spellStart"/>
      <w:r w:rsidRPr="00321812">
        <w:rPr>
          <w:sz w:val="20"/>
          <w:szCs w:val="20"/>
          <w:lang w:val="en-US"/>
        </w:rPr>
        <w:t>Himle</w:t>
      </w:r>
      <w:proofErr w:type="spellEnd"/>
      <w:r w:rsidRPr="00321812">
        <w:rPr>
          <w:sz w:val="20"/>
          <w:szCs w:val="20"/>
          <w:lang w:val="en-US"/>
        </w:rPr>
        <w:t xml:space="preserve">, M. B., &amp; Chang, S. (2005). Premonitory Urge for Tics Scale (PUTS): Initial psychometric results and examination of the premonitory urge phenomenon in youths with tic disorders. </w:t>
      </w:r>
      <w:r w:rsidRPr="00321812">
        <w:rPr>
          <w:rStyle w:val="Emphasis"/>
          <w:sz w:val="20"/>
          <w:szCs w:val="20"/>
        </w:rPr>
        <w:t>Journal</w:t>
      </w:r>
      <w:r w:rsidRPr="00321812">
        <w:rPr>
          <w:sz w:val="20"/>
          <w:szCs w:val="20"/>
        </w:rPr>
        <w:t xml:space="preserve"> o</w:t>
      </w:r>
      <w:r w:rsidRPr="00321812">
        <w:rPr>
          <w:i/>
          <w:sz w:val="20"/>
          <w:szCs w:val="20"/>
        </w:rPr>
        <w:t xml:space="preserve">f Developmental </w:t>
      </w:r>
      <w:r w:rsidRPr="00321812">
        <w:rPr>
          <w:sz w:val="20"/>
          <w:szCs w:val="20"/>
        </w:rPr>
        <w:t xml:space="preserve">&amp; </w:t>
      </w:r>
      <w:proofErr w:type="spellStart"/>
      <w:r w:rsidRPr="00321812">
        <w:rPr>
          <w:rStyle w:val="Emphasis"/>
          <w:sz w:val="20"/>
          <w:szCs w:val="20"/>
        </w:rPr>
        <w:t>Behavioral</w:t>
      </w:r>
      <w:proofErr w:type="spellEnd"/>
      <w:r w:rsidRPr="00321812">
        <w:rPr>
          <w:rStyle w:val="Emphasis"/>
          <w:sz w:val="20"/>
          <w:szCs w:val="20"/>
        </w:rPr>
        <w:t xml:space="preserve"> </w:t>
      </w:r>
      <w:proofErr w:type="spellStart"/>
      <w:r w:rsidRPr="00321812">
        <w:rPr>
          <w:rStyle w:val="Emphasis"/>
          <w:sz w:val="20"/>
          <w:szCs w:val="20"/>
        </w:rPr>
        <w:t>Pediatrics</w:t>
      </w:r>
      <w:proofErr w:type="spellEnd"/>
      <w:r w:rsidRPr="00321812">
        <w:rPr>
          <w:rStyle w:val="Emphasis"/>
          <w:sz w:val="20"/>
          <w:szCs w:val="20"/>
        </w:rPr>
        <w:t>,</w:t>
      </w:r>
      <w:r w:rsidRPr="00321812">
        <w:rPr>
          <w:i/>
          <w:sz w:val="20"/>
          <w:szCs w:val="20"/>
          <w:lang w:val="en-US"/>
        </w:rPr>
        <w:t xml:space="preserve"> 26</w:t>
      </w:r>
      <w:r w:rsidRPr="00321812">
        <w:rPr>
          <w:sz w:val="20"/>
          <w:szCs w:val="20"/>
          <w:lang w:val="en-US"/>
        </w:rPr>
        <w:t>, 397-403.</w:t>
      </w:r>
    </w:p>
    <w:p w:rsidR="00886B39" w:rsidRPr="00321812" w:rsidRDefault="00886B39" w:rsidP="00321812">
      <w:pPr>
        <w:jc w:val="both"/>
        <w:rPr>
          <w:sz w:val="20"/>
          <w:szCs w:val="20"/>
        </w:rPr>
      </w:pPr>
      <w:r w:rsidRPr="00321812">
        <w:rPr>
          <w:sz w:val="20"/>
          <w:szCs w:val="20"/>
        </w:rPr>
        <w:t xml:space="preserve">Woods, D.W. (2001). </w:t>
      </w:r>
      <w:proofErr w:type="gramStart"/>
      <w:r w:rsidRPr="00321812">
        <w:rPr>
          <w:sz w:val="20"/>
          <w:szCs w:val="20"/>
        </w:rPr>
        <w:t>Habit reversal treatment manual for tic disorders.</w:t>
      </w:r>
      <w:proofErr w:type="gramEnd"/>
      <w:r w:rsidRPr="00321812">
        <w:rPr>
          <w:sz w:val="20"/>
          <w:szCs w:val="20"/>
        </w:rPr>
        <w:t xml:space="preserve"> In </w:t>
      </w:r>
      <w:proofErr w:type="spellStart"/>
      <w:r w:rsidRPr="00321812">
        <w:rPr>
          <w:sz w:val="20"/>
          <w:szCs w:val="20"/>
        </w:rPr>
        <w:t>D.W.Woods</w:t>
      </w:r>
      <w:proofErr w:type="spellEnd"/>
      <w:r w:rsidRPr="00321812">
        <w:rPr>
          <w:sz w:val="20"/>
          <w:szCs w:val="20"/>
        </w:rPr>
        <w:t xml:space="preserve">, &amp; R. G. </w:t>
      </w:r>
      <w:proofErr w:type="spellStart"/>
      <w:r w:rsidRPr="00321812">
        <w:rPr>
          <w:sz w:val="20"/>
          <w:szCs w:val="20"/>
        </w:rPr>
        <w:t>Miltenberger</w:t>
      </w:r>
      <w:proofErr w:type="spellEnd"/>
      <w:r w:rsidRPr="00321812">
        <w:rPr>
          <w:sz w:val="20"/>
          <w:szCs w:val="20"/>
        </w:rPr>
        <w:t xml:space="preserve"> (Eds.), </w:t>
      </w:r>
      <w:r w:rsidRPr="00321812">
        <w:rPr>
          <w:i/>
          <w:sz w:val="20"/>
          <w:szCs w:val="20"/>
        </w:rPr>
        <w:t xml:space="preserve">Tic disorders, trichotillomania, and other repetitive </w:t>
      </w:r>
      <w:proofErr w:type="spellStart"/>
      <w:r w:rsidRPr="00321812">
        <w:rPr>
          <w:i/>
          <w:sz w:val="20"/>
          <w:szCs w:val="20"/>
        </w:rPr>
        <w:t>behavior</w:t>
      </w:r>
      <w:proofErr w:type="spellEnd"/>
      <w:r w:rsidRPr="00321812">
        <w:rPr>
          <w:i/>
          <w:sz w:val="20"/>
          <w:szCs w:val="20"/>
        </w:rPr>
        <w:t xml:space="preserve"> disorders: </w:t>
      </w:r>
      <w:proofErr w:type="spellStart"/>
      <w:r w:rsidRPr="00321812">
        <w:rPr>
          <w:i/>
          <w:sz w:val="20"/>
          <w:szCs w:val="20"/>
        </w:rPr>
        <w:t>Behavioral</w:t>
      </w:r>
      <w:proofErr w:type="spellEnd"/>
      <w:r w:rsidRPr="00321812">
        <w:rPr>
          <w:i/>
          <w:sz w:val="20"/>
          <w:szCs w:val="20"/>
        </w:rPr>
        <w:t xml:space="preserve"> approaches to analysis and treatment</w:t>
      </w:r>
      <w:r w:rsidRPr="00321812">
        <w:rPr>
          <w:sz w:val="20"/>
          <w:szCs w:val="20"/>
        </w:rPr>
        <w:t xml:space="preserve"> (pp. 97-132). New York: Kluwer.</w:t>
      </w:r>
    </w:p>
    <w:p w:rsidR="00886B39" w:rsidRPr="00321812" w:rsidRDefault="00886B39" w:rsidP="00321812">
      <w:pPr>
        <w:jc w:val="both"/>
        <w:rPr>
          <w:sz w:val="20"/>
          <w:szCs w:val="20"/>
          <w:lang w:val="en-US"/>
        </w:rPr>
      </w:pPr>
      <w:proofErr w:type="gramStart"/>
      <w:r w:rsidRPr="00321812">
        <w:rPr>
          <w:sz w:val="20"/>
          <w:szCs w:val="20"/>
          <w:lang w:val="en-US"/>
        </w:rPr>
        <w:t>World Health Organization (1992).</w:t>
      </w:r>
      <w:proofErr w:type="gramEnd"/>
      <w:r w:rsidRPr="00321812">
        <w:rPr>
          <w:sz w:val="20"/>
          <w:szCs w:val="20"/>
          <w:lang w:val="en-US"/>
        </w:rPr>
        <w:t xml:space="preserve"> </w:t>
      </w:r>
      <w:r w:rsidRPr="00321812">
        <w:rPr>
          <w:i/>
          <w:sz w:val="20"/>
          <w:szCs w:val="20"/>
          <w:lang w:val="en-US"/>
        </w:rPr>
        <w:t>International Classification of Diseases</w:t>
      </w:r>
      <w:r w:rsidRPr="00321812">
        <w:rPr>
          <w:sz w:val="20"/>
          <w:szCs w:val="20"/>
          <w:lang w:val="en-US"/>
        </w:rPr>
        <w:t xml:space="preserve"> (10</w:t>
      </w:r>
      <w:r w:rsidRPr="00321812">
        <w:rPr>
          <w:sz w:val="20"/>
          <w:szCs w:val="20"/>
          <w:vertAlign w:val="superscript"/>
          <w:lang w:val="en-US"/>
        </w:rPr>
        <w:t>th</w:t>
      </w:r>
      <w:r w:rsidRPr="00321812">
        <w:rPr>
          <w:sz w:val="20"/>
          <w:szCs w:val="20"/>
          <w:lang w:val="en-US"/>
        </w:rPr>
        <w:t xml:space="preserve"> edition). Geneva: World Health Organization.  </w:t>
      </w:r>
    </w:p>
    <w:p w:rsidR="00886B39" w:rsidRPr="00321812" w:rsidRDefault="00886B39" w:rsidP="00321812">
      <w:pPr>
        <w:jc w:val="both"/>
        <w:rPr>
          <w:sz w:val="20"/>
          <w:szCs w:val="20"/>
        </w:rPr>
      </w:pPr>
      <w:proofErr w:type="spellStart"/>
      <w:r w:rsidRPr="00321812">
        <w:rPr>
          <w:sz w:val="20"/>
          <w:szCs w:val="20"/>
        </w:rPr>
        <w:t>Zinner</w:t>
      </w:r>
      <w:proofErr w:type="spellEnd"/>
      <w:r w:rsidRPr="00321812">
        <w:rPr>
          <w:sz w:val="20"/>
          <w:szCs w:val="20"/>
        </w:rPr>
        <w:t xml:space="preserve">, S. H. (2004). Tourette syndrome-much more than tics, Part 2: Management tailored to the entire patient. </w:t>
      </w:r>
      <w:r w:rsidRPr="00321812">
        <w:rPr>
          <w:i/>
          <w:iCs/>
          <w:sz w:val="20"/>
          <w:szCs w:val="20"/>
        </w:rPr>
        <w:t xml:space="preserve">Contemporary </w:t>
      </w:r>
      <w:proofErr w:type="spellStart"/>
      <w:r w:rsidRPr="00321812">
        <w:rPr>
          <w:i/>
          <w:iCs/>
          <w:sz w:val="20"/>
          <w:szCs w:val="20"/>
        </w:rPr>
        <w:t>Pediatrics</w:t>
      </w:r>
      <w:proofErr w:type="spellEnd"/>
      <w:r w:rsidRPr="00321812">
        <w:rPr>
          <w:i/>
          <w:iCs/>
          <w:sz w:val="20"/>
          <w:szCs w:val="20"/>
        </w:rPr>
        <w:t xml:space="preserve">, 21, </w:t>
      </w:r>
      <w:r w:rsidRPr="00321812">
        <w:rPr>
          <w:sz w:val="20"/>
          <w:szCs w:val="20"/>
        </w:rPr>
        <w:t>38-49.</w:t>
      </w:r>
    </w:p>
    <w:sectPr w:rsidR="00886B39" w:rsidRPr="00321812" w:rsidSect="00321812">
      <w:headerReference w:type="default" r:id="rId38"/>
      <w:footerReference w:type="default" r:id="rId39"/>
      <w:pgSz w:w="11907" w:h="16839" w:code="9"/>
      <w:pgMar w:top="1440" w:right="1728" w:bottom="1440" w:left="17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18" w:rsidRDefault="00912D18" w:rsidP="00C24620">
      <w:r>
        <w:separator/>
      </w:r>
    </w:p>
  </w:endnote>
  <w:endnote w:type="continuationSeparator" w:id="0">
    <w:p w:rsidR="00912D18" w:rsidRDefault="00912D18" w:rsidP="00C246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12" w:rsidRPr="00321812" w:rsidRDefault="00DF1880">
    <w:pPr>
      <w:pStyle w:val="Footer"/>
      <w:jc w:val="right"/>
      <w:rPr>
        <w:sz w:val="20"/>
        <w:szCs w:val="20"/>
      </w:rPr>
    </w:pPr>
    <w:r w:rsidRPr="00321812">
      <w:rPr>
        <w:sz w:val="20"/>
        <w:szCs w:val="20"/>
      </w:rPr>
      <w:fldChar w:fldCharType="begin"/>
    </w:r>
    <w:r w:rsidR="00321812" w:rsidRPr="00321812">
      <w:rPr>
        <w:sz w:val="20"/>
        <w:szCs w:val="20"/>
      </w:rPr>
      <w:instrText xml:space="preserve"> PAGE   \* MERGEFORMAT </w:instrText>
    </w:r>
    <w:r w:rsidRPr="00321812">
      <w:rPr>
        <w:sz w:val="20"/>
        <w:szCs w:val="20"/>
      </w:rPr>
      <w:fldChar w:fldCharType="separate"/>
    </w:r>
    <w:r w:rsidR="002C4E8D">
      <w:rPr>
        <w:noProof/>
        <w:sz w:val="20"/>
        <w:szCs w:val="20"/>
      </w:rPr>
      <w:t>11</w:t>
    </w:r>
    <w:r w:rsidRPr="00321812">
      <w:rPr>
        <w:sz w:val="20"/>
        <w:szCs w:val="20"/>
      </w:rPr>
      <w:fldChar w:fldCharType="end"/>
    </w:r>
  </w:p>
  <w:p w:rsidR="00E664F3" w:rsidRDefault="00E6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18" w:rsidRDefault="00912D18" w:rsidP="00C24620">
      <w:r>
        <w:separator/>
      </w:r>
    </w:p>
  </w:footnote>
  <w:footnote w:type="continuationSeparator" w:id="0">
    <w:p w:rsidR="00912D18" w:rsidRDefault="00912D18" w:rsidP="00C24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12" w:rsidRPr="00321812" w:rsidRDefault="00321812">
    <w:pPr>
      <w:pStyle w:val="Header"/>
      <w:rPr>
        <w:sz w:val="20"/>
        <w:szCs w:val="20"/>
      </w:rPr>
    </w:pPr>
    <w:r w:rsidRPr="00321812">
      <w:rPr>
        <w:sz w:val="20"/>
        <w:szCs w:val="20"/>
        <w:lang w:val="en-US"/>
      </w:rPr>
      <w:t xml:space="preserve">INTERNATIONAL JOURNAL OF SPECIAL EDUCATION        </w:t>
    </w:r>
    <w:r>
      <w:rPr>
        <w:sz w:val="20"/>
        <w:szCs w:val="20"/>
        <w:lang w:val="en-US"/>
      </w:rPr>
      <w:t xml:space="preserve">                            </w:t>
    </w:r>
    <w:proofErr w:type="spellStart"/>
    <w:r w:rsidRPr="00321812">
      <w:rPr>
        <w:sz w:val="20"/>
        <w:szCs w:val="20"/>
        <w:lang w:val="en-US"/>
      </w:rPr>
      <w:t>Vol</w:t>
    </w:r>
    <w:proofErr w:type="spellEnd"/>
    <w:r w:rsidRPr="00321812">
      <w:rPr>
        <w:sz w:val="20"/>
        <w:szCs w:val="20"/>
        <w:lang w:val="en-US"/>
      </w:rPr>
      <w:t xml:space="preserve"> 27, No:  3, 2012</w:t>
    </w:r>
  </w:p>
  <w:p w:rsidR="00321812" w:rsidRDefault="00321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3E26"/>
    <w:multiLevelType w:val="hybridMultilevel"/>
    <w:tmpl w:val="D80269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1BE2585E"/>
    <w:multiLevelType w:val="hybridMultilevel"/>
    <w:tmpl w:val="82CC41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B97995"/>
    <w:multiLevelType w:val="hybridMultilevel"/>
    <w:tmpl w:val="84C645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8C2F5C"/>
    <w:multiLevelType w:val="hybridMultilevel"/>
    <w:tmpl w:val="317A96C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464D45C1"/>
    <w:multiLevelType w:val="hybridMultilevel"/>
    <w:tmpl w:val="AAAE4B88"/>
    <w:lvl w:ilvl="0" w:tplc="613825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B2351B5"/>
    <w:multiLevelType w:val="hybridMultilevel"/>
    <w:tmpl w:val="31981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C0255D"/>
    <w:multiLevelType w:val="hybridMultilevel"/>
    <w:tmpl w:val="A95242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3F3998"/>
    <w:multiLevelType w:val="hybridMultilevel"/>
    <w:tmpl w:val="53960B3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73E53"/>
    <w:rsid w:val="00003296"/>
    <w:rsid w:val="00003AB6"/>
    <w:rsid w:val="00004D06"/>
    <w:rsid w:val="0000579B"/>
    <w:rsid w:val="00005C68"/>
    <w:rsid w:val="00012321"/>
    <w:rsid w:val="0001260E"/>
    <w:rsid w:val="000140E2"/>
    <w:rsid w:val="00014B5F"/>
    <w:rsid w:val="00021AC8"/>
    <w:rsid w:val="000234DA"/>
    <w:rsid w:val="0003070C"/>
    <w:rsid w:val="00031668"/>
    <w:rsid w:val="000339B0"/>
    <w:rsid w:val="00036363"/>
    <w:rsid w:val="00037A62"/>
    <w:rsid w:val="00042261"/>
    <w:rsid w:val="00045C0C"/>
    <w:rsid w:val="00052AF6"/>
    <w:rsid w:val="00054124"/>
    <w:rsid w:val="00062EF1"/>
    <w:rsid w:val="0006402E"/>
    <w:rsid w:val="00064820"/>
    <w:rsid w:val="000707DB"/>
    <w:rsid w:val="00071147"/>
    <w:rsid w:val="000714E9"/>
    <w:rsid w:val="0007178D"/>
    <w:rsid w:val="00074288"/>
    <w:rsid w:val="00074309"/>
    <w:rsid w:val="0007445D"/>
    <w:rsid w:val="000802C8"/>
    <w:rsid w:val="0008146C"/>
    <w:rsid w:val="00081B30"/>
    <w:rsid w:val="00082B16"/>
    <w:rsid w:val="00082C76"/>
    <w:rsid w:val="00083A2F"/>
    <w:rsid w:val="00091FBD"/>
    <w:rsid w:val="00092E28"/>
    <w:rsid w:val="00092EB5"/>
    <w:rsid w:val="00093E8C"/>
    <w:rsid w:val="000975B5"/>
    <w:rsid w:val="000A5B90"/>
    <w:rsid w:val="000A5BA1"/>
    <w:rsid w:val="000B4240"/>
    <w:rsid w:val="000B5564"/>
    <w:rsid w:val="000C0182"/>
    <w:rsid w:val="000C04ED"/>
    <w:rsid w:val="000C55BD"/>
    <w:rsid w:val="000D0684"/>
    <w:rsid w:val="000D330D"/>
    <w:rsid w:val="000D5C42"/>
    <w:rsid w:val="000E222A"/>
    <w:rsid w:val="000E4F0B"/>
    <w:rsid w:val="000E712B"/>
    <w:rsid w:val="000E7224"/>
    <w:rsid w:val="000F05B0"/>
    <w:rsid w:val="000F0B1F"/>
    <w:rsid w:val="000F117E"/>
    <w:rsid w:val="000F1F38"/>
    <w:rsid w:val="000F207F"/>
    <w:rsid w:val="000F2A3B"/>
    <w:rsid w:val="000F5B4E"/>
    <w:rsid w:val="000F69C7"/>
    <w:rsid w:val="000F6C90"/>
    <w:rsid w:val="000F7C9A"/>
    <w:rsid w:val="0010680B"/>
    <w:rsid w:val="001078D4"/>
    <w:rsid w:val="00112CF3"/>
    <w:rsid w:val="00114D7E"/>
    <w:rsid w:val="001158FC"/>
    <w:rsid w:val="001178E5"/>
    <w:rsid w:val="00120053"/>
    <w:rsid w:val="00125F80"/>
    <w:rsid w:val="0012787C"/>
    <w:rsid w:val="00130F3F"/>
    <w:rsid w:val="00133FBB"/>
    <w:rsid w:val="001357ED"/>
    <w:rsid w:val="00136E26"/>
    <w:rsid w:val="00140A64"/>
    <w:rsid w:val="00144A9C"/>
    <w:rsid w:val="00145858"/>
    <w:rsid w:val="00147E87"/>
    <w:rsid w:val="001553C8"/>
    <w:rsid w:val="001601B3"/>
    <w:rsid w:val="00160CF6"/>
    <w:rsid w:val="001613B1"/>
    <w:rsid w:val="001614B3"/>
    <w:rsid w:val="001615E2"/>
    <w:rsid w:val="00162500"/>
    <w:rsid w:val="00163A04"/>
    <w:rsid w:val="00165BE9"/>
    <w:rsid w:val="00170DC6"/>
    <w:rsid w:val="00172C57"/>
    <w:rsid w:val="00172F22"/>
    <w:rsid w:val="001765F9"/>
    <w:rsid w:val="0018674B"/>
    <w:rsid w:val="00186B14"/>
    <w:rsid w:val="001923E7"/>
    <w:rsid w:val="0019565A"/>
    <w:rsid w:val="001967B4"/>
    <w:rsid w:val="0019786D"/>
    <w:rsid w:val="001A1C7B"/>
    <w:rsid w:val="001A22A6"/>
    <w:rsid w:val="001A5628"/>
    <w:rsid w:val="001A6201"/>
    <w:rsid w:val="001B371F"/>
    <w:rsid w:val="001B3CAA"/>
    <w:rsid w:val="001B42E5"/>
    <w:rsid w:val="001C3273"/>
    <w:rsid w:val="001C3ACF"/>
    <w:rsid w:val="001C53EA"/>
    <w:rsid w:val="001C5780"/>
    <w:rsid w:val="001C6C32"/>
    <w:rsid w:val="001D3797"/>
    <w:rsid w:val="001D42C2"/>
    <w:rsid w:val="001D4372"/>
    <w:rsid w:val="001E03BF"/>
    <w:rsid w:val="001E0C04"/>
    <w:rsid w:val="001E287F"/>
    <w:rsid w:val="001E6692"/>
    <w:rsid w:val="001F1691"/>
    <w:rsid w:val="001F361D"/>
    <w:rsid w:val="001F3CD2"/>
    <w:rsid w:val="001F776A"/>
    <w:rsid w:val="00210F69"/>
    <w:rsid w:val="0021415F"/>
    <w:rsid w:val="002146E0"/>
    <w:rsid w:val="00214852"/>
    <w:rsid w:val="0021731D"/>
    <w:rsid w:val="00217B81"/>
    <w:rsid w:val="00220A74"/>
    <w:rsid w:val="002213A9"/>
    <w:rsid w:val="00222A23"/>
    <w:rsid w:val="00222CE2"/>
    <w:rsid w:val="00223101"/>
    <w:rsid w:val="002258D4"/>
    <w:rsid w:val="0023436A"/>
    <w:rsid w:val="00236CD2"/>
    <w:rsid w:val="002427A1"/>
    <w:rsid w:val="002430E1"/>
    <w:rsid w:val="00243380"/>
    <w:rsid w:val="00243F05"/>
    <w:rsid w:val="0024537D"/>
    <w:rsid w:val="0024693F"/>
    <w:rsid w:val="00252337"/>
    <w:rsid w:val="0025254C"/>
    <w:rsid w:val="0025317E"/>
    <w:rsid w:val="00253BCF"/>
    <w:rsid w:val="00254975"/>
    <w:rsid w:val="00255020"/>
    <w:rsid w:val="0025568B"/>
    <w:rsid w:val="00256614"/>
    <w:rsid w:val="00261510"/>
    <w:rsid w:val="00262A98"/>
    <w:rsid w:val="00264ECF"/>
    <w:rsid w:val="002652B8"/>
    <w:rsid w:val="00266650"/>
    <w:rsid w:val="00267E06"/>
    <w:rsid w:val="002707C3"/>
    <w:rsid w:val="00270903"/>
    <w:rsid w:val="00270AA3"/>
    <w:rsid w:val="00277077"/>
    <w:rsid w:val="00281496"/>
    <w:rsid w:val="002862CC"/>
    <w:rsid w:val="0028749A"/>
    <w:rsid w:val="00290EB5"/>
    <w:rsid w:val="00291CE5"/>
    <w:rsid w:val="0029657C"/>
    <w:rsid w:val="002971A3"/>
    <w:rsid w:val="00297983"/>
    <w:rsid w:val="002A1F4C"/>
    <w:rsid w:val="002A4031"/>
    <w:rsid w:val="002A5C46"/>
    <w:rsid w:val="002B2B38"/>
    <w:rsid w:val="002B39FF"/>
    <w:rsid w:val="002B47F2"/>
    <w:rsid w:val="002B5356"/>
    <w:rsid w:val="002B6DB7"/>
    <w:rsid w:val="002C45EE"/>
    <w:rsid w:val="002C4E8D"/>
    <w:rsid w:val="002C7728"/>
    <w:rsid w:val="002C7D99"/>
    <w:rsid w:val="002D22F9"/>
    <w:rsid w:val="002D2988"/>
    <w:rsid w:val="002D2FBD"/>
    <w:rsid w:val="002D7925"/>
    <w:rsid w:val="002E001F"/>
    <w:rsid w:val="002E4A8F"/>
    <w:rsid w:val="002E4BD3"/>
    <w:rsid w:val="002E4E63"/>
    <w:rsid w:val="002F15C2"/>
    <w:rsid w:val="003000B7"/>
    <w:rsid w:val="003006A0"/>
    <w:rsid w:val="00310EA4"/>
    <w:rsid w:val="00314B82"/>
    <w:rsid w:val="00321812"/>
    <w:rsid w:val="00323005"/>
    <w:rsid w:val="00327268"/>
    <w:rsid w:val="00331ACF"/>
    <w:rsid w:val="00333A78"/>
    <w:rsid w:val="00333B48"/>
    <w:rsid w:val="00335098"/>
    <w:rsid w:val="00341BC0"/>
    <w:rsid w:val="00343843"/>
    <w:rsid w:val="00346E03"/>
    <w:rsid w:val="00346F09"/>
    <w:rsid w:val="00347426"/>
    <w:rsid w:val="00350989"/>
    <w:rsid w:val="00351338"/>
    <w:rsid w:val="00355FB6"/>
    <w:rsid w:val="003561C8"/>
    <w:rsid w:val="003613A2"/>
    <w:rsid w:val="00362187"/>
    <w:rsid w:val="003627DF"/>
    <w:rsid w:val="00363363"/>
    <w:rsid w:val="00370945"/>
    <w:rsid w:val="00381E25"/>
    <w:rsid w:val="003850E7"/>
    <w:rsid w:val="0039629E"/>
    <w:rsid w:val="003965C5"/>
    <w:rsid w:val="003A15FC"/>
    <w:rsid w:val="003A1BEE"/>
    <w:rsid w:val="003B0885"/>
    <w:rsid w:val="003B3202"/>
    <w:rsid w:val="003C06BE"/>
    <w:rsid w:val="003C400F"/>
    <w:rsid w:val="003C53D1"/>
    <w:rsid w:val="003C5F45"/>
    <w:rsid w:val="003C780B"/>
    <w:rsid w:val="003C7C33"/>
    <w:rsid w:val="003D0C71"/>
    <w:rsid w:val="003D271E"/>
    <w:rsid w:val="003D27B7"/>
    <w:rsid w:val="003D68F2"/>
    <w:rsid w:val="003E6DB1"/>
    <w:rsid w:val="003F3946"/>
    <w:rsid w:val="003F4E48"/>
    <w:rsid w:val="003F4FC3"/>
    <w:rsid w:val="003F69FA"/>
    <w:rsid w:val="00401A89"/>
    <w:rsid w:val="00405671"/>
    <w:rsid w:val="00406905"/>
    <w:rsid w:val="00406C4A"/>
    <w:rsid w:val="00414422"/>
    <w:rsid w:val="00417560"/>
    <w:rsid w:val="0042191B"/>
    <w:rsid w:val="00421AAE"/>
    <w:rsid w:val="004240EB"/>
    <w:rsid w:val="00424333"/>
    <w:rsid w:val="004258A9"/>
    <w:rsid w:val="00427C28"/>
    <w:rsid w:val="00430BEB"/>
    <w:rsid w:val="004319F0"/>
    <w:rsid w:val="004324E7"/>
    <w:rsid w:val="00433C52"/>
    <w:rsid w:val="00435414"/>
    <w:rsid w:val="004433C8"/>
    <w:rsid w:val="00443574"/>
    <w:rsid w:val="0044421F"/>
    <w:rsid w:val="00444D66"/>
    <w:rsid w:val="00445EE2"/>
    <w:rsid w:val="0045489D"/>
    <w:rsid w:val="0045641B"/>
    <w:rsid w:val="00460C23"/>
    <w:rsid w:val="00461918"/>
    <w:rsid w:val="00462E83"/>
    <w:rsid w:val="00467181"/>
    <w:rsid w:val="00476C4F"/>
    <w:rsid w:val="00481CBA"/>
    <w:rsid w:val="00483180"/>
    <w:rsid w:val="004878C1"/>
    <w:rsid w:val="00490AEF"/>
    <w:rsid w:val="00493DAE"/>
    <w:rsid w:val="004964F3"/>
    <w:rsid w:val="004A2219"/>
    <w:rsid w:val="004A4234"/>
    <w:rsid w:val="004A6434"/>
    <w:rsid w:val="004A7259"/>
    <w:rsid w:val="004A7DFC"/>
    <w:rsid w:val="004B367B"/>
    <w:rsid w:val="004C1398"/>
    <w:rsid w:val="004C1A27"/>
    <w:rsid w:val="004C6A34"/>
    <w:rsid w:val="004C75D9"/>
    <w:rsid w:val="004D1167"/>
    <w:rsid w:val="004D1A6B"/>
    <w:rsid w:val="004D2BBF"/>
    <w:rsid w:val="004D6FDB"/>
    <w:rsid w:val="004D70A1"/>
    <w:rsid w:val="004E07A1"/>
    <w:rsid w:val="004E1511"/>
    <w:rsid w:val="004E1698"/>
    <w:rsid w:val="004E2A1A"/>
    <w:rsid w:val="004F0660"/>
    <w:rsid w:val="004F3D04"/>
    <w:rsid w:val="00500AA0"/>
    <w:rsid w:val="00500B86"/>
    <w:rsid w:val="0050299A"/>
    <w:rsid w:val="005038B4"/>
    <w:rsid w:val="00504812"/>
    <w:rsid w:val="00506BDB"/>
    <w:rsid w:val="0050728D"/>
    <w:rsid w:val="005138B0"/>
    <w:rsid w:val="00516E63"/>
    <w:rsid w:val="00517A68"/>
    <w:rsid w:val="005207D9"/>
    <w:rsid w:val="005222B9"/>
    <w:rsid w:val="0052346D"/>
    <w:rsid w:val="00524EF4"/>
    <w:rsid w:val="00525ED7"/>
    <w:rsid w:val="0052736B"/>
    <w:rsid w:val="00532AA1"/>
    <w:rsid w:val="00532D3F"/>
    <w:rsid w:val="00532D4E"/>
    <w:rsid w:val="00537546"/>
    <w:rsid w:val="0054252D"/>
    <w:rsid w:val="00543F9E"/>
    <w:rsid w:val="00544531"/>
    <w:rsid w:val="005449FE"/>
    <w:rsid w:val="00544E0B"/>
    <w:rsid w:val="00547B87"/>
    <w:rsid w:val="00547EA1"/>
    <w:rsid w:val="00550BEA"/>
    <w:rsid w:val="00556576"/>
    <w:rsid w:val="00557F83"/>
    <w:rsid w:val="00562671"/>
    <w:rsid w:val="00562894"/>
    <w:rsid w:val="00563E17"/>
    <w:rsid w:val="005646AF"/>
    <w:rsid w:val="00565F03"/>
    <w:rsid w:val="00566C77"/>
    <w:rsid w:val="005765B5"/>
    <w:rsid w:val="00576BE3"/>
    <w:rsid w:val="00581BF9"/>
    <w:rsid w:val="0058476B"/>
    <w:rsid w:val="00585008"/>
    <w:rsid w:val="00585F65"/>
    <w:rsid w:val="00596F9C"/>
    <w:rsid w:val="0059700E"/>
    <w:rsid w:val="005A0A43"/>
    <w:rsid w:val="005A0BC5"/>
    <w:rsid w:val="005A1F0B"/>
    <w:rsid w:val="005A247B"/>
    <w:rsid w:val="005A2BAA"/>
    <w:rsid w:val="005A466B"/>
    <w:rsid w:val="005A4FA3"/>
    <w:rsid w:val="005A61D3"/>
    <w:rsid w:val="005B2112"/>
    <w:rsid w:val="005B3986"/>
    <w:rsid w:val="005B4DDC"/>
    <w:rsid w:val="005C0858"/>
    <w:rsid w:val="005C32E5"/>
    <w:rsid w:val="005C34AD"/>
    <w:rsid w:val="005C3B30"/>
    <w:rsid w:val="005C4267"/>
    <w:rsid w:val="005C6132"/>
    <w:rsid w:val="005D35D5"/>
    <w:rsid w:val="005D72D3"/>
    <w:rsid w:val="005E11EE"/>
    <w:rsid w:val="005E4536"/>
    <w:rsid w:val="005E5229"/>
    <w:rsid w:val="005E577E"/>
    <w:rsid w:val="005E7B5A"/>
    <w:rsid w:val="005F0467"/>
    <w:rsid w:val="005F0A98"/>
    <w:rsid w:val="005F0C97"/>
    <w:rsid w:val="005F7200"/>
    <w:rsid w:val="00604E12"/>
    <w:rsid w:val="00612A70"/>
    <w:rsid w:val="00615317"/>
    <w:rsid w:val="00616B7D"/>
    <w:rsid w:val="00616DAF"/>
    <w:rsid w:val="006217C4"/>
    <w:rsid w:val="006226BE"/>
    <w:rsid w:val="00622C06"/>
    <w:rsid w:val="00622EC5"/>
    <w:rsid w:val="00622FF6"/>
    <w:rsid w:val="00623D1D"/>
    <w:rsid w:val="0062441D"/>
    <w:rsid w:val="006249BE"/>
    <w:rsid w:val="00626CB9"/>
    <w:rsid w:val="006278B1"/>
    <w:rsid w:val="00631380"/>
    <w:rsid w:val="00631F42"/>
    <w:rsid w:val="0063520F"/>
    <w:rsid w:val="00637E30"/>
    <w:rsid w:val="0064248A"/>
    <w:rsid w:val="00642A6D"/>
    <w:rsid w:val="00644A4D"/>
    <w:rsid w:val="00647FFB"/>
    <w:rsid w:val="006501FF"/>
    <w:rsid w:val="00651110"/>
    <w:rsid w:val="00651EA5"/>
    <w:rsid w:val="006609DA"/>
    <w:rsid w:val="00663370"/>
    <w:rsid w:val="006640AA"/>
    <w:rsid w:val="0066657D"/>
    <w:rsid w:val="00673143"/>
    <w:rsid w:val="006740D9"/>
    <w:rsid w:val="00680277"/>
    <w:rsid w:val="00681609"/>
    <w:rsid w:val="0068168A"/>
    <w:rsid w:val="00682B0F"/>
    <w:rsid w:val="00682EAF"/>
    <w:rsid w:val="0068457D"/>
    <w:rsid w:val="00684991"/>
    <w:rsid w:val="006855CA"/>
    <w:rsid w:val="00693525"/>
    <w:rsid w:val="00695A81"/>
    <w:rsid w:val="00696366"/>
    <w:rsid w:val="00697C52"/>
    <w:rsid w:val="006A48CD"/>
    <w:rsid w:val="006A5E89"/>
    <w:rsid w:val="006B1931"/>
    <w:rsid w:val="006B4309"/>
    <w:rsid w:val="006B4A76"/>
    <w:rsid w:val="006B4BC5"/>
    <w:rsid w:val="006B5E79"/>
    <w:rsid w:val="006C716E"/>
    <w:rsid w:val="006D000D"/>
    <w:rsid w:val="006D2006"/>
    <w:rsid w:val="006D4E58"/>
    <w:rsid w:val="006D53D7"/>
    <w:rsid w:val="006D595A"/>
    <w:rsid w:val="006E1DC5"/>
    <w:rsid w:val="006E40F9"/>
    <w:rsid w:val="006E53ED"/>
    <w:rsid w:val="006E6EE9"/>
    <w:rsid w:val="006F0439"/>
    <w:rsid w:val="006F2A02"/>
    <w:rsid w:val="006F36AF"/>
    <w:rsid w:val="006F3933"/>
    <w:rsid w:val="006F3ED9"/>
    <w:rsid w:val="006F4631"/>
    <w:rsid w:val="006F4EBE"/>
    <w:rsid w:val="006F68F0"/>
    <w:rsid w:val="006F752E"/>
    <w:rsid w:val="00705106"/>
    <w:rsid w:val="007056D4"/>
    <w:rsid w:val="00713207"/>
    <w:rsid w:val="00715AF0"/>
    <w:rsid w:val="0071676E"/>
    <w:rsid w:val="007221DA"/>
    <w:rsid w:val="00723638"/>
    <w:rsid w:val="007239CF"/>
    <w:rsid w:val="007307FE"/>
    <w:rsid w:val="00733C27"/>
    <w:rsid w:val="0073661F"/>
    <w:rsid w:val="00736F1B"/>
    <w:rsid w:val="00742843"/>
    <w:rsid w:val="00745182"/>
    <w:rsid w:val="00745EE4"/>
    <w:rsid w:val="007464F6"/>
    <w:rsid w:val="00750C24"/>
    <w:rsid w:val="00754640"/>
    <w:rsid w:val="00755EF4"/>
    <w:rsid w:val="00756F9B"/>
    <w:rsid w:val="00757C95"/>
    <w:rsid w:val="0076523C"/>
    <w:rsid w:val="007707A3"/>
    <w:rsid w:val="007711D4"/>
    <w:rsid w:val="0077707A"/>
    <w:rsid w:val="007814C9"/>
    <w:rsid w:val="0078190D"/>
    <w:rsid w:val="00783D4F"/>
    <w:rsid w:val="00793E5A"/>
    <w:rsid w:val="00797F0B"/>
    <w:rsid w:val="007A1655"/>
    <w:rsid w:val="007A3BB6"/>
    <w:rsid w:val="007A4F8D"/>
    <w:rsid w:val="007A5582"/>
    <w:rsid w:val="007A670C"/>
    <w:rsid w:val="007A7B62"/>
    <w:rsid w:val="007B0355"/>
    <w:rsid w:val="007B4407"/>
    <w:rsid w:val="007B4B5B"/>
    <w:rsid w:val="007B4C8C"/>
    <w:rsid w:val="007B55C9"/>
    <w:rsid w:val="007B5D75"/>
    <w:rsid w:val="007B65E3"/>
    <w:rsid w:val="007C4C0B"/>
    <w:rsid w:val="007C7795"/>
    <w:rsid w:val="007D17B2"/>
    <w:rsid w:val="007D288C"/>
    <w:rsid w:val="007D6267"/>
    <w:rsid w:val="007D7EED"/>
    <w:rsid w:val="007E1346"/>
    <w:rsid w:val="007E17A9"/>
    <w:rsid w:val="007E2059"/>
    <w:rsid w:val="007E3A01"/>
    <w:rsid w:val="007E7B9F"/>
    <w:rsid w:val="007F2C62"/>
    <w:rsid w:val="007F3AC7"/>
    <w:rsid w:val="007F487D"/>
    <w:rsid w:val="007F6FE3"/>
    <w:rsid w:val="008055A7"/>
    <w:rsid w:val="008058EB"/>
    <w:rsid w:val="00807FC8"/>
    <w:rsid w:val="00810297"/>
    <w:rsid w:val="00811073"/>
    <w:rsid w:val="00811A91"/>
    <w:rsid w:val="00812F03"/>
    <w:rsid w:val="00812F0A"/>
    <w:rsid w:val="0082274C"/>
    <w:rsid w:val="008230D1"/>
    <w:rsid w:val="00823E7D"/>
    <w:rsid w:val="00824698"/>
    <w:rsid w:val="00832CD6"/>
    <w:rsid w:val="008340A0"/>
    <w:rsid w:val="0083463B"/>
    <w:rsid w:val="00835332"/>
    <w:rsid w:val="008370B0"/>
    <w:rsid w:val="008432CF"/>
    <w:rsid w:val="00843345"/>
    <w:rsid w:val="00843BE7"/>
    <w:rsid w:val="008450CE"/>
    <w:rsid w:val="00846313"/>
    <w:rsid w:val="00846D18"/>
    <w:rsid w:val="0085114C"/>
    <w:rsid w:val="00855494"/>
    <w:rsid w:val="00857115"/>
    <w:rsid w:val="0086365A"/>
    <w:rsid w:val="008649A1"/>
    <w:rsid w:val="008655F8"/>
    <w:rsid w:val="00865880"/>
    <w:rsid w:val="008676F1"/>
    <w:rsid w:val="00870111"/>
    <w:rsid w:val="00870193"/>
    <w:rsid w:val="00872E4C"/>
    <w:rsid w:val="008767AB"/>
    <w:rsid w:val="00881D05"/>
    <w:rsid w:val="00882060"/>
    <w:rsid w:val="008828DD"/>
    <w:rsid w:val="008840A1"/>
    <w:rsid w:val="00886B39"/>
    <w:rsid w:val="008919CF"/>
    <w:rsid w:val="008926FF"/>
    <w:rsid w:val="00893C25"/>
    <w:rsid w:val="00893CCF"/>
    <w:rsid w:val="008976D6"/>
    <w:rsid w:val="008A1897"/>
    <w:rsid w:val="008A1942"/>
    <w:rsid w:val="008A2999"/>
    <w:rsid w:val="008A32A2"/>
    <w:rsid w:val="008B3A01"/>
    <w:rsid w:val="008C75C1"/>
    <w:rsid w:val="008C7E48"/>
    <w:rsid w:val="008D27FC"/>
    <w:rsid w:val="008D2C4B"/>
    <w:rsid w:val="008D2DAF"/>
    <w:rsid w:val="008D451D"/>
    <w:rsid w:val="008D4665"/>
    <w:rsid w:val="008D5F1B"/>
    <w:rsid w:val="008D6F90"/>
    <w:rsid w:val="008D7A90"/>
    <w:rsid w:val="008E5DE4"/>
    <w:rsid w:val="008E6A47"/>
    <w:rsid w:val="008E74C2"/>
    <w:rsid w:val="008F0A93"/>
    <w:rsid w:val="008F2C32"/>
    <w:rsid w:val="00902800"/>
    <w:rsid w:val="009074CE"/>
    <w:rsid w:val="00907E5A"/>
    <w:rsid w:val="009106C8"/>
    <w:rsid w:val="00912D18"/>
    <w:rsid w:val="00914542"/>
    <w:rsid w:val="009170EA"/>
    <w:rsid w:val="009225AB"/>
    <w:rsid w:val="009229E0"/>
    <w:rsid w:val="009309A5"/>
    <w:rsid w:val="009332AB"/>
    <w:rsid w:val="0093389B"/>
    <w:rsid w:val="0093562B"/>
    <w:rsid w:val="00935DD3"/>
    <w:rsid w:val="0094009D"/>
    <w:rsid w:val="00945BC0"/>
    <w:rsid w:val="00945E54"/>
    <w:rsid w:val="00955086"/>
    <w:rsid w:val="009553F7"/>
    <w:rsid w:val="0096009F"/>
    <w:rsid w:val="00961755"/>
    <w:rsid w:val="0096374C"/>
    <w:rsid w:val="0096528A"/>
    <w:rsid w:val="00971CE3"/>
    <w:rsid w:val="00974DCB"/>
    <w:rsid w:val="009764D1"/>
    <w:rsid w:val="00982A48"/>
    <w:rsid w:val="009843DE"/>
    <w:rsid w:val="009847E2"/>
    <w:rsid w:val="00984DF2"/>
    <w:rsid w:val="00987AC4"/>
    <w:rsid w:val="00994339"/>
    <w:rsid w:val="009973C1"/>
    <w:rsid w:val="009A5074"/>
    <w:rsid w:val="009A7450"/>
    <w:rsid w:val="009B01CC"/>
    <w:rsid w:val="009B2611"/>
    <w:rsid w:val="009B4247"/>
    <w:rsid w:val="009B61B5"/>
    <w:rsid w:val="009B79A4"/>
    <w:rsid w:val="009C03DC"/>
    <w:rsid w:val="009C15DC"/>
    <w:rsid w:val="009C4578"/>
    <w:rsid w:val="009D095C"/>
    <w:rsid w:val="009D109D"/>
    <w:rsid w:val="009D3FE9"/>
    <w:rsid w:val="009D7B86"/>
    <w:rsid w:val="009E2353"/>
    <w:rsid w:val="009E330D"/>
    <w:rsid w:val="009E35FC"/>
    <w:rsid w:val="009E586D"/>
    <w:rsid w:val="009E60B7"/>
    <w:rsid w:val="009E637E"/>
    <w:rsid w:val="009E79F9"/>
    <w:rsid w:val="009F0603"/>
    <w:rsid w:val="009F10C1"/>
    <w:rsid w:val="009F36DF"/>
    <w:rsid w:val="009F4288"/>
    <w:rsid w:val="009F535A"/>
    <w:rsid w:val="00A01300"/>
    <w:rsid w:val="00A02A19"/>
    <w:rsid w:val="00A05240"/>
    <w:rsid w:val="00A05851"/>
    <w:rsid w:val="00A05C7C"/>
    <w:rsid w:val="00A1626D"/>
    <w:rsid w:val="00A17F8E"/>
    <w:rsid w:val="00A20B4F"/>
    <w:rsid w:val="00A20DD7"/>
    <w:rsid w:val="00A21A35"/>
    <w:rsid w:val="00A223EE"/>
    <w:rsid w:val="00A23FB1"/>
    <w:rsid w:val="00A24C4A"/>
    <w:rsid w:val="00A31EA8"/>
    <w:rsid w:val="00A3267D"/>
    <w:rsid w:val="00A37554"/>
    <w:rsid w:val="00A40B7E"/>
    <w:rsid w:val="00A40C51"/>
    <w:rsid w:val="00A42FAE"/>
    <w:rsid w:val="00A43AB2"/>
    <w:rsid w:val="00A4475F"/>
    <w:rsid w:val="00A50DB8"/>
    <w:rsid w:val="00A52431"/>
    <w:rsid w:val="00A540F2"/>
    <w:rsid w:val="00A5693F"/>
    <w:rsid w:val="00A573ED"/>
    <w:rsid w:val="00A60870"/>
    <w:rsid w:val="00A60C3E"/>
    <w:rsid w:val="00A63647"/>
    <w:rsid w:val="00A81B61"/>
    <w:rsid w:val="00A827E4"/>
    <w:rsid w:val="00A83DB5"/>
    <w:rsid w:val="00A851A0"/>
    <w:rsid w:val="00A86574"/>
    <w:rsid w:val="00A91E0C"/>
    <w:rsid w:val="00AA224A"/>
    <w:rsid w:val="00AA4AF9"/>
    <w:rsid w:val="00AB3788"/>
    <w:rsid w:val="00AB40C4"/>
    <w:rsid w:val="00AB6A2F"/>
    <w:rsid w:val="00AC0C41"/>
    <w:rsid w:val="00AC0D62"/>
    <w:rsid w:val="00AC1114"/>
    <w:rsid w:val="00AC2CC8"/>
    <w:rsid w:val="00AC3FAD"/>
    <w:rsid w:val="00AC592F"/>
    <w:rsid w:val="00AC64FD"/>
    <w:rsid w:val="00AC686D"/>
    <w:rsid w:val="00AD132C"/>
    <w:rsid w:val="00AD2A4A"/>
    <w:rsid w:val="00AD559F"/>
    <w:rsid w:val="00AD5C6F"/>
    <w:rsid w:val="00AE238C"/>
    <w:rsid w:val="00AE2A87"/>
    <w:rsid w:val="00AE2FF1"/>
    <w:rsid w:val="00AE4CD8"/>
    <w:rsid w:val="00AE6C4B"/>
    <w:rsid w:val="00AE7B40"/>
    <w:rsid w:val="00AE7F72"/>
    <w:rsid w:val="00AF4774"/>
    <w:rsid w:val="00AF4F1B"/>
    <w:rsid w:val="00AF5318"/>
    <w:rsid w:val="00AF6E6E"/>
    <w:rsid w:val="00AF7C09"/>
    <w:rsid w:val="00B00CD0"/>
    <w:rsid w:val="00B02BCF"/>
    <w:rsid w:val="00B138AB"/>
    <w:rsid w:val="00B14FF0"/>
    <w:rsid w:val="00B2250B"/>
    <w:rsid w:val="00B22B26"/>
    <w:rsid w:val="00B246F4"/>
    <w:rsid w:val="00B24A83"/>
    <w:rsid w:val="00B25648"/>
    <w:rsid w:val="00B26854"/>
    <w:rsid w:val="00B3022A"/>
    <w:rsid w:val="00B30326"/>
    <w:rsid w:val="00B30F00"/>
    <w:rsid w:val="00B3564E"/>
    <w:rsid w:val="00B37B76"/>
    <w:rsid w:val="00B40000"/>
    <w:rsid w:val="00B402EF"/>
    <w:rsid w:val="00B40D5A"/>
    <w:rsid w:val="00B442B8"/>
    <w:rsid w:val="00B44447"/>
    <w:rsid w:val="00B5285A"/>
    <w:rsid w:val="00B5636E"/>
    <w:rsid w:val="00B57522"/>
    <w:rsid w:val="00B64C9B"/>
    <w:rsid w:val="00B64F43"/>
    <w:rsid w:val="00B702F5"/>
    <w:rsid w:val="00B73E53"/>
    <w:rsid w:val="00B7767C"/>
    <w:rsid w:val="00B82D29"/>
    <w:rsid w:val="00B86998"/>
    <w:rsid w:val="00B93BD6"/>
    <w:rsid w:val="00B95389"/>
    <w:rsid w:val="00BA2DAF"/>
    <w:rsid w:val="00BA46F2"/>
    <w:rsid w:val="00BA4915"/>
    <w:rsid w:val="00BA66FA"/>
    <w:rsid w:val="00BB4322"/>
    <w:rsid w:val="00BC3382"/>
    <w:rsid w:val="00BC537F"/>
    <w:rsid w:val="00BC6568"/>
    <w:rsid w:val="00BC7DE5"/>
    <w:rsid w:val="00BD17E3"/>
    <w:rsid w:val="00BD347B"/>
    <w:rsid w:val="00BD3DE2"/>
    <w:rsid w:val="00BD3E7B"/>
    <w:rsid w:val="00BD54F3"/>
    <w:rsid w:val="00BD5EC3"/>
    <w:rsid w:val="00BD6416"/>
    <w:rsid w:val="00BE0BB6"/>
    <w:rsid w:val="00BE26CA"/>
    <w:rsid w:val="00BE32C0"/>
    <w:rsid w:val="00BE5947"/>
    <w:rsid w:val="00BF0D36"/>
    <w:rsid w:val="00BF2CCD"/>
    <w:rsid w:val="00BF56E1"/>
    <w:rsid w:val="00C008F5"/>
    <w:rsid w:val="00C0571F"/>
    <w:rsid w:val="00C06FDD"/>
    <w:rsid w:val="00C10656"/>
    <w:rsid w:val="00C10E2A"/>
    <w:rsid w:val="00C154D6"/>
    <w:rsid w:val="00C20F8A"/>
    <w:rsid w:val="00C21094"/>
    <w:rsid w:val="00C22E71"/>
    <w:rsid w:val="00C244C4"/>
    <w:rsid w:val="00C24620"/>
    <w:rsid w:val="00C24750"/>
    <w:rsid w:val="00C3061B"/>
    <w:rsid w:val="00C31D1E"/>
    <w:rsid w:val="00C418F1"/>
    <w:rsid w:val="00C42406"/>
    <w:rsid w:val="00C45179"/>
    <w:rsid w:val="00C46B6E"/>
    <w:rsid w:val="00C56DA4"/>
    <w:rsid w:val="00C573C9"/>
    <w:rsid w:val="00C61305"/>
    <w:rsid w:val="00C62E5F"/>
    <w:rsid w:val="00C63506"/>
    <w:rsid w:val="00C661BB"/>
    <w:rsid w:val="00C6659A"/>
    <w:rsid w:val="00C74923"/>
    <w:rsid w:val="00C77E02"/>
    <w:rsid w:val="00C84076"/>
    <w:rsid w:val="00C86BF0"/>
    <w:rsid w:val="00C910F0"/>
    <w:rsid w:val="00C91166"/>
    <w:rsid w:val="00C9201D"/>
    <w:rsid w:val="00C927E4"/>
    <w:rsid w:val="00C96E28"/>
    <w:rsid w:val="00CA257A"/>
    <w:rsid w:val="00CA403C"/>
    <w:rsid w:val="00CA7BA6"/>
    <w:rsid w:val="00CA7E47"/>
    <w:rsid w:val="00CB2F5D"/>
    <w:rsid w:val="00CC52C2"/>
    <w:rsid w:val="00CC560F"/>
    <w:rsid w:val="00CC5F01"/>
    <w:rsid w:val="00CD49FD"/>
    <w:rsid w:val="00CE1138"/>
    <w:rsid w:val="00CE4E1D"/>
    <w:rsid w:val="00CE75E4"/>
    <w:rsid w:val="00CE7CD8"/>
    <w:rsid w:val="00CF0268"/>
    <w:rsid w:val="00CF1EA4"/>
    <w:rsid w:val="00CF23E1"/>
    <w:rsid w:val="00CF275E"/>
    <w:rsid w:val="00CF39C2"/>
    <w:rsid w:val="00CF56FB"/>
    <w:rsid w:val="00CF6773"/>
    <w:rsid w:val="00D005A2"/>
    <w:rsid w:val="00D02907"/>
    <w:rsid w:val="00D0523E"/>
    <w:rsid w:val="00D060ED"/>
    <w:rsid w:val="00D10184"/>
    <w:rsid w:val="00D11498"/>
    <w:rsid w:val="00D169C9"/>
    <w:rsid w:val="00D21DF0"/>
    <w:rsid w:val="00D22F34"/>
    <w:rsid w:val="00D239E6"/>
    <w:rsid w:val="00D25A85"/>
    <w:rsid w:val="00D26B29"/>
    <w:rsid w:val="00D30834"/>
    <w:rsid w:val="00D310FE"/>
    <w:rsid w:val="00D31477"/>
    <w:rsid w:val="00D33B5F"/>
    <w:rsid w:val="00D33D1C"/>
    <w:rsid w:val="00D36507"/>
    <w:rsid w:val="00D41A44"/>
    <w:rsid w:val="00D471D5"/>
    <w:rsid w:val="00D506E8"/>
    <w:rsid w:val="00D524D8"/>
    <w:rsid w:val="00D5301E"/>
    <w:rsid w:val="00D61985"/>
    <w:rsid w:val="00D61BB8"/>
    <w:rsid w:val="00D64274"/>
    <w:rsid w:val="00D67528"/>
    <w:rsid w:val="00D6795D"/>
    <w:rsid w:val="00D67D40"/>
    <w:rsid w:val="00D711CF"/>
    <w:rsid w:val="00D75EDC"/>
    <w:rsid w:val="00D77B15"/>
    <w:rsid w:val="00D80F8D"/>
    <w:rsid w:val="00D82B32"/>
    <w:rsid w:val="00D83495"/>
    <w:rsid w:val="00D8557A"/>
    <w:rsid w:val="00D855FB"/>
    <w:rsid w:val="00D9375B"/>
    <w:rsid w:val="00DA004B"/>
    <w:rsid w:val="00DA0460"/>
    <w:rsid w:val="00DA0740"/>
    <w:rsid w:val="00DA4088"/>
    <w:rsid w:val="00DB3EF6"/>
    <w:rsid w:val="00DB6892"/>
    <w:rsid w:val="00DC0F09"/>
    <w:rsid w:val="00DC1522"/>
    <w:rsid w:val="00DC3A80"/>
    <w:rsid w:val="00DC7052"/>
    <w:rsid w:val="00DD1768"/>
    <w:rsid w:val="00DD744C"/>
    <w:rsid w:val="00DE1066"/>
    <w:rsid w:val="00DE286A"/>
    <w:rsid w:val="00DE305E"/>
    <w:rsid w:val="00DE42A3"/>
    <w:rsid w:val="00DE585D"/>
    <w:rsid w:val="00DE5DEC"/>
    <w:rsid w:val="00DF1880"/>
    <w:rsid w:val="00DF2742"/>
    <w:rsid w:val="00DF3273"/>
    <w:rsid w:val="00DF613D"/>
    <w:rsid w:val="00DF620E"/>
    <w:rsid w:val="00E10E53"/>
    <w:rsid w:val="00E1109C"/>
    <w:rsid w:val="00E132A8"/>
    <w:rsid w:val="00E1377D"/>
    <w:rsid w:val="00E1495C"/>
    <w:rsid w:val="00E201AC"/>
    <w:rsid w:val="00E247A9"/>
    <w:rsid w:val="00E24D8E"/>
    <w:rsid w:val="00E26DD0"/>
    <w:rsid w:val="00E27690"/>
    <w:rsid w:val="00E27B09"/>
    <w:rsid w:val="00E333F3"/>
    <w:rsid w:val="00E3620F"/>
    <w:rsid w:val="00E40E08"/>
    <w:rsid w:val="00E4395E"/>
    <w:rsid w:val="00E45853"/>
    <w:rsid w:val="00E46197"/>
    <w:rsid w:val="00E53B87"/>
    <w:rsid w:val="00E5420D"/>
    <w:rsid w:val="00E55D55"/>
    <w:rsid w:val="00E628A8"/>
    <w:rsid w:val="00E664F3"/>
    <w:rsid w:val="00E6777D"/>
    <w:rsid w:val="00E7235B"/>
    <w:rsid w:val="00E76746"/>
    <w:rsid w:val="00E80C10"/>
    <w:rsid w:val="00E818A0"/>
    <w:rsid w:val="00E82666"/>
    <w:rsid w:val="00E8475A"/>
    <w:rsid w:val="00E91FA9"/>
    <w:rsid w:val="00E9236E"/>
    <w:rsid w:val="00E92408"/>
    <w:rsid w:val="00EA0287"/>
    <w:rsid w:val="00EA35F3"/>
    <w:rsid w:val="00EA7D5C"/>
    <w:rsid w:val="00EB19EC"/>
    <w:rsid w:val="00EB236D"/>
    <w:rsid w:val="00EB2AB8"/>
    <w:rsid w:val="00EB2B15"/>
    <w:rsid w:val="00EB35BA"/>
    <w:rsid w:val="00EB392B"/>
    <w:rsid w:val="00EB3F15"/>
    <w:rsid w:val="00EB43CC"/>
    <w:rsid w:val="00EB7C8D"/>
    <w:rsid w:val="00EC1B02"/>
    <w:rsid w:val="00EC387C"/>
    <w:rsid w:val="00EC7959"/>
    <w:rsid w:val="00ED0370"/>
    <w:rsid w:val="00ED1DA1"/>
    <w:rsid w:val="00ED27D8"/>
    <w:rsid w:val="00ED3EFA"/>
    <w:rsid w:val="00ED641C"/>
    <w:rsid w:val="00EE33D6"/>
    <w:rsid w:val="00EE4CA4"/>
    <w:rsid w:val="00EE4CFA"/>
    <w:rsid w:val="00EE6820"/>
    <w:rsid w:val="00EE7DCA"/>
    <w:rsid w:val="00EF18A7"/>
    <w:rsid w:val="00EF441F"/>
    <w:rsid w:val="00EF76FC"/>
    <w:rsid w:val="00F00B69"/>
    <w:rsid w:val="00F01F7E"/>
    <w:rsid w:val="00F02EE6"/>
    <w:rsid w:val="00F0434A"/>
    <w:rsid w:val="00F05309"/>
    <w:rsid w:val="00F0651E"/>
    <w:rsid w:val="00F066B0"/>
    <w:rsid w:val="00F06B5D"/>
    <w:rsid w:val="00F07E5D"/>
    <w:rsid w:val="00F11478"/>
    <w:rsid w:val="00F17021"/>
    <w:rsid w:val="00F2197E"/>
    <w:rsid w:val="00F22B74"/>
    <w:rsid w:val="00F2332E"/>
    <w:rsid w:val="00F241C4"/>
    <w:rsid w:val="00F260A6"/>
    <w:rsid w:val="00F4199B"/>
    <w:rsid w:val="00F41EC7"/>
    <w:rsid w:val="00F42231"/>
    <w:rsid w:val="00F42315"/>
    <w:rsid w:val="00F42AA8"/>
    <w:rsid w:val="00F42B82"/>
    <w:rsid w:val="00F43233"/>
    <w:rsid w:val="00F45008"/>
    <w:rsid w:val="00F47510"/>
    <w:rsid w:val="00F47C84"/>
    <w:rsid w:val="00F50A63"/>
    <w:rsid w:val="00F53C4F"/>
    <w:rsid w:val="00F5410A"/>
    <w:rsid w:val="00F54AD1"/>
    <w:rsid w:val="00F55BB8"/>
    <w:rsid w:val="00F5657A"/>
    <w:rsid w:val="00F620F8"/>
    <w:rsid w:val="00F64709"/>
    <w:rsid w:val="00F72CA1"/>
    <w:rsid w:val="00F73522"/>
    <w:rsid w:val="00F76D80"/>
    <w:rsid w:val="00F8049D"/>
    <w:rsid w:val="00F82CF1"/>
    <w:rsid w:val="00F84985"/>
    <w:rsid w:val="00F9140E"/>
    <w:rsid w:val="00F91BBC"/>
    <w:rsid w:val="00F93411"/>
    <w:rsid w:val="00F945D7"/>
    <w:rsid w:val="00F95863"/>
    <w:rsid w:val="00F9682F"/>
    <w:rsid w:val="00FA0F44"/>
    <w:rsid w:val="00FA2095"/>
    <w:rsid w:val="00FB4E02"/>
    <w:rsid w:val="00FB5AAA"/>
    <w:rsid w:val="00FB6448"/>
    <w:rsid w:val="00FB6F96"/>
    <w:rsid w:val="00FC0268"/>
    <w:rsid w:val="00FC0D01"/>
    <w:rsid w:val="00FC37D9"/>
    <w:rsid w:val="00FC42E8"/>
    <w:rsid w:val="00FC4AF3"/>
    <w:rsid w:val="00FC7B2B"/>
    <w:rsid w:val="00FD1D24"/>
    <w:rsid w:val="00FD48F3"/>
    <w:rsid w:val="00FD4E9C"/>
    <w:rsid w:val="00FD5637"/>
    <w:rsid w:val="00FD6B75"/>
    <w:rsid w:val="00FE1420"/>
    <w:rsid w:val="00FE334E"/>
    <w:rsid w:val="00FE3D14"/>
    <w:rsid w:val="00FE69E9"/>
    <w:rsid w:val="00FF0523"/>
    <w:rsid w:val="00FF2507"/>
    <w:rsid w:val="00FF42CF"/>
    <w:rsid w:val="00FF4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53"/>
    <w:rPr>
      <w:rFonts w:ascii="Times New Roman" w:eastAsia="SimSun" w:hAnsi="Times New Roman" w:cs="Times New Roman"/>
      <w:sz w:val="24"/>
      <w:szCs w:val="24"/>
      <w:lang w:val="en-GB" w:eastAsia="zh-CN"/>
    </w:rPr>
  </w:style>
  <w:style w:type="paragraph" w:styleId="Heading3">
    <w:name w:val="heading 3"/>
    <w:basedOn w:val="Normal"/>
    <w:link w:val="Heading3Char"/>
    <w:uiPriority w:val="9"/>
    <w:qFormat/>
    <w:rsid w:val="00612A70"/>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E53"/>
    <w:rPr>
      <w:color w:val="0000FF"/>
      <w:u w:val="single"/>
    </w:rPr>
  </w:style>
  <w:style w:type="paragraph" w:styleId="Footer">
    <w:name w:val="footer"/>
    <w:basedOn w:val="Normal"/>
    <w:link w:val="FooterChar"/>
    <w:uiPriority w:val="99"/>
    <w:rsid w:val="00B73E53"/>
    <w:pPr>
      <w:tabs>
        <w:tab w:val="center" w:pos="4153"/>
        <w:tab w:val="right" w:pos="8306"/>
      </w:tabs>
    </w:pPr>
  </w:style>
  <w:style w:type="character" w:customStyle="1" w:styleId="FooterChar">
    <w:name w:val="Footer Char"/>
    <w:link w:val="Footer"/>
    <w:uiPriority w:val="99"/>
    <w:rsid w:val="00B73E53"/>
    <w:rPr>
      <w:rFonts w:ascii="Times New Roman" w:eastAsia="SimSun" w:hAnsi="Times New Roman" w:cs="Times New Roman"/>
      <w:sz w:val="24"/>
      <w:szCs w:val="24"/>
      <w:lang w:eastAsia="zh-CN"/>
    </w:rPr>
  </w:style>
  <w:style w:type="character" w:styleId="PageNumber">
    <w:name w:val="page number"/>
    <w:basedOn w:val="DefaultParagraphFont"/>
    <w:rsid w:val="00B73E53"/>
  </w:style>
  <w:style w:type="paragraph" w:styleId="BodyText">
    <w:name w:val="Body Text"/>
    <w:basedOn w:val="Normal"/>
    <w:link w:val="BodyTextChar"/>
    <w:semiHidden/>
    <w:rsid w:val="00B73E53"/>
    <w:rPr>
      <w:rFonts w:ascii="Garamond" w:eastAsia="Times New Roman" w:hAnsi="Garamond"/>
      <w:color w:val="000000"/>
      <w:sz w:val="20"/>
      <w:lang w:val="en-US"/>
    </w:rPr>
  </w:style>
  <w:style w:type="character" w:customStyle="1" w:styleId="BodyTextChar">
    <w:name w:val="Body Text Char"/>
    <w:link w:val="BodyText"/>
    <w:semiHidden/>
    <w:rsid w:val="00B73E53"/>
    <w:rPr>
      <w:rFonts w:ascii="Garamond" w:eastAsia="Times New Roman" w:hAnsi="Garamond" w:cs="Times New Roman"/>
      <w:color w:val="000000"/>
      <w:szCs w:val="24"/>
      <w:lang w:val="en-US"/>
    </w:rPr>
  </w:style>
  <w:style w:type="paragraph" w:styleId="Header">
    <w:name w:val="header"/>
    <w:basedOn w:val="Normal"/>
    <w:link w:val="HeaderChar"/>
    <w:uiPriority w:val="99"/>
    <w:unhideWhenUsed/>
    <w:rsid w:val="00C24620"/>
    <w:pPr>
      <w:tabs>
        <w:tab w:val="center" w:pos="4513"/>
        <w:tab w:val="right" w:pos="9026"/>
      </w:tabs>
    </w:pPr>
  </w:style>
  <w:style w:type="character" w:customStyle="1" w:styleId="HeaderChar">
    <w:name w:val="Header Char"/>
    <w:link w:val="Header"/>
    <w:uiPriority w:val="99"/>
    <w:rsid w:val="00C24620"/>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24620"/>
    <w:rPr>
      <w:rFonts w:ascii="Tahoma" w:hAnsi="Tahoma"/>
      <w:sz w:val="16"/>
      <w:szCs w:val="16"/>
    </w:rPr>
  </w:style>
  <w:style w:type="character" w:customStyle="1" w:styleId="BalloonTextChar">
    <w:name w:val="Balloon Text Char"/>
    <w:link w:val="BalloonText"/>
    <w:uiPriority w:val="99"/>
    <w:semiHidden/>
    <w:rsid w:val="00C24620"/>
    <w:rPr>
      <w:rFonts w:ascii="Tahoma" w:eastAsia="SimSun" w:hAnsi="Tahoma" w:cs="Tahoma"/>
      <w:sz w:val="16"/>
      <w:szCs w:val="16"/>
      <w:lang w:eastAsia="zh-CN"/>
    </w:rPr>
  </w:style>
  <w:style w:type="paragraph" w:customStyle="1" w:styleId="Default">
    <w:name w:val="Default"/>
    <w:rsid w:val="00C24620"/>
    <w:pPr>
      <w:autoSpaceDE w:val="0"/>
      <w:autoSpaceDN w:val="0"/>
      <w:adjustRightInd w:val="0"/>
    </w:pPr>
    <w:rPr>
      <w:rFonts w:ascii="Arial" w:hAnsi="Arial"/>
      <w:color w:val="000000"/>
      <w:sz w:val="24"/>
      <w:szCs w:val="24"/>
      <w:lang w:val="en-GB"/>
    </w:rPr>
  </w:style>
  <w:style w:type="character" w:styleId="CommentReference">
    <w:name w:val="annotation reference"/>
    <w:uiPriority w:val="99"/>
    <w:semiHidden/>
    <w:unhideWhenUsed/>
    <w:rsid w:val="001A1C7B"/>
    <w:rPr>
      <w:sz w:val="16"/>
      <w:szCs w:val="16"/>
    </w:rPr>
  </w:style>
  <w:style w:type="paragraph" w:styleId="CommentText">
    <w:name w:val="annotation text"/>
    <w:basedOn w:val="Normal"/>
    <w:link w:val="CommentTextChar"/>
    <w:unhideWhenUsed/>
    <w:rsid w:val="001A1C7B"/>
    <w:rPr>
      <w:sz w:val="20"/>
      <w:szCs w:val="20"/>
    </w:rPr>
  </w:style>
  <w:style w:type="character" w:customStyle="1" w:styleId="CommentTextChar">
    <w:name w:val="Comment Text Char"/>
    <w:link w:val="CommentText"/>
    <w:rsid w:val="001A1C7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A1C7B"/>
    <w:rPr>
      <w:b/>
      <w:bCs/>
    </w:rPr>
  </w:style>
  <w:style w:type="character" w:customStyle="1" w:styleId="CommentSubjectChar">
    <w:name w:val="Comment Subject Char"/>
    <w:link w:val="CommentSubject"/>
    <w:uiPriority w:val="99"/>
    <w:semiHidden/>
    <w:rsid w:val="001A1C7B"/>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5B4DDC"/>
    <w:pPr>
      <w:ind w:left="720"/>
      <w:contextualSpacing/>
    </w:pPr>
  </w:style>
  <w:style w:type="character" w:customStyle="1" w:styleId="apple-style-span">
    <w:name w:val="apple-style-span"/>
    <w:basedOn w:val="DefaultParagraphFont"/>
    <w:rsid w:val="00B26854"/>
  </w:style>
  <w:style w:type="character" w:customStyle="1" w:styleId="apple-converted-space">
    <w:name w:val="apple-converted-space"/>
    <w:basedOn w:val="DefaultParagraphFont"/>
    <w:rsid w:val="00B26854"/>
  </w:style>
  <w:style w:type="character" w:customStyle="1" w:styleId="hit">
    <w:name w:val="hit"/>
    <w:basedOn w:val="DefaultParagraphFont"/>
    <w:rsid w:val="00B26854"/>
  </w:style>
  <w:style w:type="character" w:customStyle="1" w:styleId="nbapihighlight">
    <w:name w:val="nbapihighlight"/>
    <w:basedOn w:val="DefaultParagraphFont"/>
    <w:rsid w:val="00B26854"/>
  </w:style>
  <w:style w:type="character" w:customStyle="1" w:styleId="refpreview">
    <w:name w:val="refpreview"/>
    <w:basedOn w:val="DefaultParagraphFont"/>
    <w:rsid w:val="00B26854"/>
  </w:style>
  <w:style w:type="character" w:styleId="Strong">
    <w:name w:val="Strong"/>
    <w:uiPriority w:val="22"/>
    <w:qFormat/>
    <w:rsid w:val="00B26854"/>
    <w:rPr>
      <w:b/>
      <w:bCs/>
    </w:rPr>
  </w:style>
  <w:style w:type="character" w:styleId="Emphasis">
    <w:name w:val="Emphasis"/>
    <w:uiPriority w:val="20"/>
    <w:qFormat/>
    <w:rsid w:val="00BD3DE2"/>
    <w:rPr>
      <w:i/>
      <w:iCs/>
    </w:rPr>
  </w:style>
  <w:style w:type="character" w:customStyle="1" w:styleId="Heading3Char">
    <w:name w:val="Heading 3 Char"/>
    <w:link w:val="Heading3"/>
    <w:uiPriority w:val="9"/>
    <w:rsid w:val="00612A70"/>
    <w:rPr>
      <w:rFonts w:ascii="Times New Roman" w:eastAsia="Times New Roman" w:hAnsi="Times New Roman" w:cs="Times New Roman"/>
      <w:b/>
      <w:bCs/>
      <w:sz w:val="27"/>
      <w:szCs w:val="27"/>
      <w:lang w:eastAsia="en-GB"/>
    </w:rPr>
  </w:style>
  <w:style w:type="paragraph" w:styleId="Revision">
    <w:name w:val="Revision"/>
    <w:hidden/>
    <w:uiPriority w:val="99"/>
    <w:semiHidden/>
    <w:rsid w:val="00693525"/>
    <w:rPr>
      <w:rFonts w:ascii="Times New Roman" w:eastAsia="SimSun" w:hAnsi="Times New Roman" w:cs="Times New Roman"/>
      <w:sz w:val="24"/>
      <w:szCs w:val="24"/>
      <w:lang w:val="en-GB" w:eastAsia="zh-CN"/>
    </w:rPr>
  </w:style>
</w:styles>
</file>

<file path=word/webSettings.xml><?xml version="1.0" encoding="utf-8"?>
<w:webSettings xmlns:r="http://schemas.openxmlformats.org/officeDocument/2006/relationships" xmlns:w="http://schemas.openxmlformats.org/wordprocessingml/2006/main">
  <w:divs>
    <w:div w:id="848298016">
      <w:bodyDiv w:val="1"/>
      <w:marLeft w:val="0"/>
      <w:marRight w:val="0"/>
      <w:marTop w:val="0"/>
      <w:marBottom w:val="0"/>
      <w:divBdr>
        <w:top w:val="none" w:sz="0" w:space="0" w:color="auto"/>
        <w:left w:val="none" w:sz="0" w:space="0" w:color="auto"/>
        <w:bottom w:val="none" w:sz="0" w:space="0" w:color="auto"/>
        <w:right w:val="none" w:sz="0" w:space="0" w:color="auto"/>
      </w:divBdr>
    </w:div>
    <w:div w:id="1285691976">
      <w:bodyDiv w:val="1"/>
      <w:marLeft w:val="0"/>
      <w:marRight w:val="0"/>
      <w:marTop w:val="0"/>
      <w:marBottom w:val="0"/>
      <w:divBdr>
        <w:top w:val="none" w:sz="0" w:space="0" w:color="auto"/>
        <w:left w:val="none" w:sz="0" w:space="0" w:color="auto"/>
        <w:bottom w:val="none" w:sz="0" w:space="0" w:color="auto"/>
        <w:right w:val="none" w:sz="0" w:space="0" w:color="auto"/>
      </w:divBdr>
    </w:div>
    <w:div w:id="1391994988">
      <w:bodyDiv w:val="1"/>
      <w:marLeft w:val="0"/>
      <w:marRight w:val="0"/>
      <w:marTop w:val="0"/>
      <w:marBottom w:val="0"/>
      <w:divBdr>
        <w:top w:val="none" w:sz="0" w:space="0" w:color="auto"/>
        <w:left w:val="none" w:sz="0" w:space="0" w:color="auto"/>
        <w:bottom w:val="none" w:sz="0" w:space="0" w:color="auto"/>
        <w:right w:val="none" w:sz="0" w:space="0" w:color="auto"/>
      </w:divBdr>
    </w:div>
    <w:div w:id="1649745518">
      <w:bodyDiv w:val="1"/>
      <w:marLeft w:val="0"/>
      <w:marRight w:val="0"/>
      <w:marTop w:val="0"/>
      <w:marBottom w:val="0"/>
      <w:divBdr>
        <w:top w:val="none" w:sz="0" w:space="0" w:color="auto"/>
        <w:left w:val="none" w:sz="0" w:space="0" w:color="auto"/>
        <w:bottom w:val="none" w:sz="0" w:space="0" w:color="auto"/>
        <w:right w:val="none" w:sz="0" w:space="0" w:color="auto"/>
      </w:divBdr>
    </w:div>
    <w:div w:id="17779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van%20der%20Ree%20A%22%5BAuthor%5D" TargetMode="External"/><Relationship Id="rId13" Type="http://schemas.openxmlformats.org/officeDocument/2006/relationships/hyperlink" Target="http://www.amazon.com/s/ref=ntt_athr_dp_sr_3?_encoding=UTF8&amp;sort=relevancerank&amp;search-alias=books&amp;field-author=John%20T.%20Walkup%20MD" TargetMode="External"/><Relationship Id="rId18" Type="http://schemas.openxmlformats.org/officeDocument/2006/relationships/hyperlink" Target="http://www.ncbi.nlm.nih.gov/pubmed?term=%22Virz%C3%AC%20M%22%5BAuthor%5D" TargetMode="External"/><Relationship Id="rId26" Type="http://schemas.openxmlformats.org/officeDocument/2006/relationships/hyperlink" Target="http://www.ncbi.nlm.nih.gov/pubmed?term=%22Faraone%20S%22%5BAuthor%5D"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cbi.nlm.nih.gov/pubmed?term=%22Spencer%20T%22%5BAuthor%5D" TargetMode="External"/><Relationship Id="rId34" Type="http://schemas.openxmlformats.org/officeDocument/2006/relationships/hyperlink" Target="http://www.citeulike.org/user/agerber3/author/Katsovich:L" TargetMode="External"/><Relationship Id="rId7" Type="http://schemas.openxmlformats.org/officeDocument/2006/relationships/endnotes" Target="endnotes.xml"/><Relationship Id="rId12" Type="http://schemas.openxmlformats.org/officeDocument/2006/relationships/hyperlink" Target="http://www.amazon.com/s/ref=ntt_athr_dp_sr_2?_encoding=UTF8&amp;sort=relevancerank&amp;search-alias=books&amp;field-author=John%20C.%20Piacentini%20PhD" TargetMode="External"/><Relationship Id="rId17" Type="http://schemas.openxmlformats.org/officeDocument/2006/relationships/hyperlink" Target="http://www.ncbi.nlm.nih.gov/pubmed?term=%22Gulisano%20M%22%5BAuthor%5D" TargetMode="External"/><Relationship Id="rId25" Type="http://schemas.openxmlformats.org/officeDocument/2006/relationships/hyperlink" Target="http://www.ncbi.nlm.nih.gov/pubmed?term=%22Wilens%20T%22%5BAuthor%5D" TargetMode="External"/><Relationship Id="rId33" Type="http://schemas.openxmlformats.org/officeDocument/2006/relationships/hyperlink" Target="http://www.citeulike.org/user/agerber3/author/Lombroso:P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22Curatolo%20P%22%5BAuthor%5D" TargetMode="External"/><Relationship Id="rId20" Type="http://schemas.openxmlformats.org/officeDocument/2006/relationships/hyperlink" Target="http://www.ncbi.nlm.nih.gov/pubmed?term=%22Robertson%20MM%22%5BAuthor%5D" TargetMode="External"/><Relationship Id="rId29" Type="http://schemas.openxmlformats.org/officeDocument/2006/relationships/hyperlink" Target="http://www.citeulike.org/user/agerber3/author/Scahill: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1?_encoding=UTF8&amp;sort=relevancerank&amp;search-alias=books&amp;field-author=Douglas%20W.%20Woods%20PhD" TargetMode="External"/><Relationship Id="rId24" Type="http://schemas.openxmlformats.org/officeDocument/2006/relationships/hyperlink" Target="http://www.ncbi.nlm.nih.gov/pubmed?term=%22O%27Donnell%20D%22%5BAuthor%5D" TargetMode="External"/><Relationship Id="rId32" Type="http://schemas.openxmlformats.org/officeDocument/2006/relationships/hyperlink" Target="http://www.citeulike.org/user/agerber3/author/King:RA" TargetMode="External"/><Relationship Id="rId37" Type="http://schemas.openxmlformats.org/officeDocument/2006/relationships/hyperlink" Target="http://www.jaacap.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22Rizzo%20R%22%5BAuthor%5D" TargetMode="External"/><Relationship Id="rId23" Type="http://schemas.openxmlformats.org/officeDocument/2006/relationships/hyperlink" Target="http://www.ncbi.nlm.nih.gov/pubmed?term=%22Harding%20M%22%5BAuthor%5D" TargetMode="External"/><Relationship Id="rId28" Type="http://schemas.openxmlformats.org/officeDocument/2006/relationships/hyperlink" Target="http://www.ncbi.nlm.nih.gov/pubmed?term=%22Geller%20D%22%5BAuthor%5D" TargetMode="External"/><Relationship Id="rId36" Type="http://schemas.openxmlformats.org/officeDocument/2006/relationships/hyperlink" Target="http://www.citeulike.org/user/agerber3/author/Leckman:JF" TargetMode="External"/><Relationship Id="rId10" Type="http://schemas.openxmlformats.org/officeDocument/2006/relationships/hyperlink" Target="http://www.ncbi.nlm.nih.gov/pubmed?term=%22Buitelaar%20JK%22%5BAuthor%5D" TargetMode="External"/><Relationship Id="rId19" Type="http://schemas.openxmlformats.org/officeDocument/2006/relationships/hyperlink" Target="http://www.ncbi.nlm.nih.gov/pubmed?term=%22Arpino%20C%22%5BAuthor%5D" TargetMode="External"/><Relationship Id="rId31" Type="http://schemas.openxmlformats.org/officeDocument/2006/relationships/hyperlink" Target="http://www.citeulike.org/user/agerber3/author/Peterson:BS" TargetMode="External"/><Relationship Id="rId4" Type="http://schemas.openxmlformats.org/officeDocument/2006/relationships/settings" Target="settings.xml"/><Relationship Id="rId9" Type="http://schemas.openxmlformats.org/officeDocument/2006/relationships/hyperlink" Target="http://www.ncbi.nlm.nih.gov/pubmed?term=%22Cohen-Kettenis%20P%22%5BAuthor%5D" TargetMode="External"/><Relationship Id="rId14" Type="http://schemas.openxmlformats.org/officeDocument/2006/relationships/hyperlink" Target="http://www.jaacap.com/" TargetMode="External"/><Relationship Id="rId22" Type="http://schemas.openxmlformats.org/officeDocument/2006/relationships/hyperlink" Target="http://www.ncbi.nlm.nih.gov/pubmed?term=%22Biederman%20J%22%5BAuthor%5D" TargetMode="External"/><Relationship Id="rId27" Type="http://schemas.openxmlformats.org/officeDocument/2006/relationships/hyperlink" Target="http://www.ncbi.nlm.nih.gov/pubmed?term=%22Coffey%20B%22%5BAuthor%5D" TargetMode="External"/><Relationship Id="rId30" Type="http://schemas.openxmlformats.org/officeDocument/2006/relationships/hyperlink" Target="http://www.citeulike.org/user/agerber3/author/Zhang:H" TargetMode="External"/><Relationship Id="rId35" Type="http://schemas.openxmlformats.org/officeDocument/2006/relationships/hyperlink" Target="http://www.citeulike.org/user/agerber3/author/Findle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936C-FEB4-4B05-95E0-F2A161E9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8097</Words>
  <Characters>46158</Characters>
  <Application>Microsoft Office Word</Application>
  <DocSecurity>0</DocSecurity>
  <Lines>384</Lines>
  <Paragraphs>108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54147</CharactersWithSpaces>
  <SharedDoc>false</SharedDoc>
  <HLinks>
    <vt:vector size="180" baseType="variant">
      <vt:variant>
        <vt:i4>3080236</vt:i4>
      </vt:variant>
      <vt:variant>
        <vt:i4>87</vt:i4>
      </vt:variant>
      <vt:variant>
        <vt:i4>0</vt:i4>
      </vt:variant>
      <vt:variant>
        <vt:i4>5</vt:i4>
      </vt:variant>
      <vt:variant>
        <vt:lpwstr>http://www.jaacap.com/</vt:lpwstr>
      </vt:variant>
      <vt:variant>
        <vt:lpwstr/>
      </vt:variant>
      <vt:variant>
        <vt:i4>5701659</vt:i4>
      </vt:variant>
      <vt:variant>
        <vt:i4>84</vt:i4>
      </vt:variant>
      <vt:variant>
        <vt:i4>0</vt:i4>
      </vt:variant>
      <vt:variant>
        <vt:i4>5</vt:i4>
      </vt:variant>
      <vt:variant>
        <vt:lpwstr>http://www.citeulike.org/user/agerber3/author/Leckman:JF</vt:lpwstr>
      </vt:variant>
      <vt:variant>
        <vt:lpwstr/>
      </vt:variant>
      <vt:variant>
        <vt:i4>3539040</vt:i4>
      </vt:variant>
      <vt:variant>
        <vt:i4>81</vt:i4>
      </vt:variant>
      <vt:variant>
        <vt:i4>0</vt:i4>
      </vt:variant>
      <vt:variant>
        <vt:i4>5</vt:i4>
      </vt:variant>
      <vt:variant>
        <vt:lpwstr>http://www.citeulike.org/user/agerber3/author/Findley:D</vt:lpwstr>
      </vt:variant>
      <vt:variant>
        <vt:lpwstr/>
      </vt:variant>
      <vt:variant>
        <vt:i4>5832716</vt:i4>
      </vt:variant>
      <vt:variant>
        <vt:i4>78</vt:i4>
      </vt:variant>
      <vt:variant>
        <vt:i4>0</vt:i4>
      </vt:variant>
      <vt:variant>
        <vt:i4>5</vt:i4>
      </vt:variant>
      <vt:variant>
        <vt:lpwstr>http://www.citeulike.org/user/agerber3/author/Katsovich:L</vt:lpwstr>
      </vt:variant>
      <vt:variant>
        <vt:lpwstr/>
      </vt:variant>
      <vt:variant>
        <vt:i4>1638471</vt:i4>
      </vt:variant>
      <vt:variant>
        <vt:i4>75</vt:i4>
      </vt:variant>
      <vt:variant>
        <vt:i4>0</vt:i4>
      </vt:variant>
      <vt:variant>
        <vt:i4>5</vt:i4>
      </vt:variant>
      <vt:variant>
        <vt:lpwstr>http://www.citeulike.org/user/agerber3/author/Lombroso:PJ</vt:lpwstr>
      </vt:variant>
      <vt:variant>
        <vt:lpwstr/>
      </vt:variant>
      <vt:variant>
        <vt:i4>1572930</vt:i4>
      </vt:variant>
      <vt:variant>
        <vt:i4>72</vt:i4>
      </vt:variant>
      <vt:variant>
        <vt:i4>0</vt:i4>
      </vt:variant>
      <vt:variant>
        <vt:i4>5</vt:i4>
      </vt:variant>
      <vt:variant>
        <vt:lpwstr>http://www.citeulike.org/user/agerber3/author/King:RA</vt:lpwstr>
      </vt:variant>
      <vt:variant>
        <vt:lpwstr/>
      </vt:variant>
      <vt:variant>
        <vt:i4>1769566</vt:i4>
      </vt:variant>
      <vt:variant>
        <vt:i4>69</vt:i4>
      </vt:variant>
      <vt:variant>
        <vt:i4>0</vt:i4>
      </vt:variant>
      <vt:variant>
        <vt:i4>5</vt:i4>
      </vt:variant>
      <vt:variant>
        <vt:lpwstr>http://www.citeulike.org/user/agerber3/author/Peterson:BS</vt:lpwstr>
      </vt:variant>
      <vt:variant>
        <vt:lpwstr/>
      </vt:variant>
      <vt:variant>
        <vt:i4>5767169</vt:i4>
      </vt:variant>
      <vt:variant>
        <vt:i4>66</vt:i4>
      </vt:variant>
      <vt:variant>
        <vt:i4>0</vt:i4>
      </vt:variant>
      <vt:variant>
        <vt:i4>5</vt:i4>
      </vt:variant>
      <vt:variant>
        <vt:lpwstr>http://www.citeulike.org/user/agerber3/author/Zhang:H</vt:lpwstr>
      </vt:variant>
      <vt:variant>
        <vt:lpwstr/>
      </vt:variant>
      <vt:variant>
        <vt:i4>3735658</vt:i4>
      </vt:variant>
      <vt:variant>
        <vt:i4>63</vt:i4>
      </vt:variant>
      <vt:variant>
        <vt:i4>0</vt:i4>
      </vt:variant>
      <vt:variant>
        <vt:i4>5</vt:i4>
      </vt:variant>
      <vt:variant>
        <vt:lpwstr>http://www.citeulike.org/user/agerber3/author/Scahill:L</vt:lpwstr>
      </vt:variant>
      <vt:variant>
        <vt:lpwstr/>
      </vt:variant>
      <vt:variant>
        <vt:i4>5963803</vt:i4>
      </vt:variant>
      <vt:variant>
        <vt:i4>60</vt:i4>
      </vt:variant>
      <vt:variant>
        <vt:i4>0</vt:i4>
      </vt:variant>
      <vt:variant>
        <vt:i4>5</vt:i4>
      </vt:variant>
      <vt:variant>
        <vt:lpwstr>http://www.ncbi.nlm.nih.gov/pubmed?term=%22Geller%20D%22%5BAuthor%5D</vt:lpwstr>
      </vt:variant>
      <vt:variant>
        <vt:lpwstr/>
      </vt:variant>
      <vt:variant>
        <vt:i4>5570582</vt:i4>
      </vt:variant>
      <vt:variant>
        <vt:i4>57</vt:i4>
      </vt:variant>
      <vt:variant>
        <vt:i4>0</vt:i4>
      </vt:variant>
      <vt:variant>
        <vt:i4>5</vt:i4>
      </vt:variant>
      <vt:variant>
        <vt:lpwstr>http://www.ncbi.nlm.nih.gov/pubmed?term=%22Coffey%20B%22%5BAuthor%5D</vt:lpwstr>
      </vt:variant>
      <vt:variant>
        <vt:lpwstr/>
      </vt:variant>
      <vt:variant>
        <vt:i4>4784159</vt:i4>
      </vt:variant>
      <vt:variant>
        <vt:i4>54</vt:i4>
      </vt:variant>
      <vt:variant>
        <vt:i4>0</vt:i4>
      </vt:variant>
      <vt:variant>
        <vt:i4>5</vt:i4>
      </vt:variant>
      <vt:variant>
        <vt:lpwstr>http://www.ncbi.nlm.nih.gov/pubmed?term=%22Faraone%20S%22%5BAuthor%5D</vt:lpwstr>
      </vt:variant>
      <vt:variant>
        <vt:lpwstr/>
      </vt:variant>
      <vt:variant>
        <vt:i4>4194319</vt:i4>
      </vt:variant>
      <vt:variant>
        <vt:i4>51</vt:i4>
      </vt:variant>
      <vt:variant>
        <vt:i4>0</vt:i4>
      </vt:variant>
      <vt:variant>
        <vt:i4>5</vt:i4>
      </vt:variant>
      <vt:variant>
        <vt:lpwstr>http://www.ncbi.nlm.nih.gov/pubmed?term=%22Wilens%20T%22%5BAuthor%5D</vt:lpwstr>
      </vt:variant>
      <vt:variant>
        <vt:lpwstr/>
      </vt:variant>
      <vt:variant>
        <vt:i4>1966094</vt:i4>
      </vt:variant>
      <vt:variant>
        <vt:i4>48</vt:i4>
      </vt:variant>
      <vt:variant>
        <vt:i4>0</vt:i4>
      </vt:variant>
      <vt:variant>
        <vt:i4>5</vt:i4>
      </vt:variant>
      <vt:variant>
        <vt:lpwstr>http://www.ncbi.nlm.nih.gov/pubmed?term=%22O%27Donnell%20D%22%5BAuthor%5D</vt:lpwstr>
      </vt:variant>
      <vt:variant>
        <vt:lpwstr/>
      </vt:variant>
      <vt:variant>
        <vt:i4>6094874</vt:i4>
      </vt:variant>
      <vt:variant>
        <vt:i4>45</vt:i4>
      </vt:variant>
      <vt:variant>
        <vt:i4>0</vt:i4>
      </vt:variant>
      <vt:variant>
        <vt:i4>5</vt:i4>
      </vt:variant>
      <vt:variant>
        <vt:lpwstr>http://www.ncbi.nlm.nih.gov/pubmed?term=%22Harding%20M%22%5BAuthor%5D</vt:lpwstr>
      </vt:variant>
      <vt:variant>
        <vt:lpwstr/>
      </vt:variant>
      <vt:variant>
        <vt:i4>3080303</vt:i4>
      </vt:variant>
      <vt:variant>
        <vt:i4>42</vt:i4>
      </vt:variant>
      <vt:variant>
        <vt:i4>0</vt:i4>
      </vt:variant>
      <vt:variant>
        <vt:i4>5</vt:i4>
      </vt:variant>
      <vt:variant>
        <vt:lpwstr>http://www.ncbi.nlm.nih.gov/pubmed?term=%22Biederman%20J%22%5BAuthor%5D</vt:lpwstr>
      </vt:variant>
      <vt:variant>
        <vt:lpwstr/>
      </vt:variant>
      <vt:variant>
        <vt:i4>5701642</vt:i4>
      </vt:variant>
      <vt:variant>
        <vt:i4>39</vt:i4>
      </vt:variant>
      <vt:variant>
        <vt:i4>0</vt:i4>
      </vt:variant>
      <vt:variant>
        <vt:i4>5</vt:i4>
      </vt:variant>
      <vt:variant>
        <vt:lpwstr>http://www.ncbi.nlm.nih.gov/pubmed?term=%22Spencer%20T%22%5BAuthor%5D</vt:lpwstr>
      </vt:variant>
      <vt:variant>
        <vt:lpwstr/>
      </vt:variant>
      <vt:variant>
        <vt:i4>95</vt:i4>
      </vt:variant>
      <vt:variant>
        <vt:i4>36</vt:i4>
      </vt:variant>
      <vt:variant>
        <vt:i4>0</vt:i4>
      </vt:variant>
      <vt:variant>
        <vt:i4>5</vt:i4>
      </vt:variant>
      <vt:variant>
        <vt:lpwstr>http://www.ncbi.nlm.nih.gov/pubmed?term=%22Robertson%20MM%22%5BAuthor%5D</vt:lpwstr>
      </vt:variant>
      <vt:variant>
        <vt:lpwstr/>
      </vt:variant>
      <vt:variant>
        <vt:i4>4849683</vt:i4>
      </vt:variant>
      <vt:variant>
        <vt:i4>33</vt:i4>
      </vt:variant>
      <vt:variant>
        <vt:i4>0</vt:i4>
      </vt:variant>
      <vt:variant>
        <vt:i4>5</vt:i4>
      </vt:variant>
      <vt:variant>
        <vt:lpwstr>http://www.ncbi.nlm.nih.gov/pubmed?term=%22Arpino%20C%22%5BAuthor%5D</vt:lpwstr>
      </vt:variant>
      <vt:variant>
        <vt:lpwstr/>
      </vt:variant>
      <vt:variant>
        <vt:i4>4587615</vt:i4>
      </vt:variant>
      <vt:variant>
        <vt:i4>30</vt:i4>
      </vt:variant>
      <vt:variant>
        <vt:i4>0</vt:i4>
      </vt:variant>
      <vt:variant>
        <vt:i4>5</vt:i4>
      </vt:variant>
      <vt:variant>
        <vt:lpwstr>http://www.ncbi.nlm.nih.gov/pubmed?term=%22Virz%C3%AC%20M%22%5BAuthor%5D</vt:lpwstr>
      </vt:variant>
      <vt:variant>
        <vt:lpwstr/>
      </vt:variant>
      <vt:variant>
        <vt:i4>2293883</vt:i4>
      </vt:variant>
      <vt:variant>
        <vt:i4>27</vt:i4>
      </vt:variant>
      <vt:variant>
        <vt:i4>0</vt:i4>
      </vt:variant>
      <vt:variant>
        <vt:i4>5</vt:i4>
      </vt:variant>
      <vt:variant>
        <vt:lpwstr>http://www.ncbi.nlm.nih.gov/pubmed?term=%22Gulisano%20M%22%5BAuthor%5D</vt:lpwstr>
      </vt:variant>
      <vt:variant>
        <vt:lpwstr/>
      </vt:variant>
      <vt:variant>
        <vt:i4>3932256</vt:i4>
      </vt:variant>
      <vt:variant>
        <vt:i4>24</vt:i4>
      </vt:variant>
      <vt:variant>
        <vt:i4>0</vt:i4>
      </vt:variant>
      <vt:variant>
        <vt:i4>5</vt:i4>
      </vt:variant>
      <vt:variant>
        <vt:lpwstr>http://www.ncbi.nlm.nih.gov/pubmed?term=%22Curatolo%20P%22%5BAuthor%5D</vt:lpwstr>
      </vt:variant>
      <vt:variant>
        <vt:lpwstr/>
      </vt:variant>
      <vt:variant>
        <vt:i4>3211362</vt:i4>
      </vt:variant>
      <vt:variant>
        <vt:i4>21</vt:i4>
      </vt:variant>
      <vt:variant>
        <vt:i4>0</vt:i4>
      </vt:variant>
      <vt:variant>
        <vt:i4>5</vt:i4>
      </vt:variant>
      <vt:variant>
        <vt:lpwstr>http://www.ncbi.nlm.nih.gov/pubmed?term=%22Rizzo%20R%22%5BAuthor%5D</vt:lpwstr>
      </vt:variant>
      <vt:variant>
        <vt:lpwstr/>
      </vt:variant>
      <vt:variant>
        <vt:i4>3080236</vt:i4>
      </vt:variant>
      <vt:variant>
        <vt:i4>18</vt:i4>
      </vt:variant>
      <vt:variant>
        <vt:i4>0</vt:i4>
      </vt:variant>
      <vt:variant>
        <vt:i4>5</vt:i4>
      </vt:variant>
      <vt:variant>
        <vt:lpwstr>http://www.jaacap.com/</vt:lpwstr>
      </vt:variant>
      <vt:variant>
        <vt:lpwstr/>
      </vt:variant>
      <vt:variant>
        <vt:i4>59</vt:i4>
      </vt:variant>
      <vt:variant>
        <vt:i4>15</vt:i4>
      </vt:variant>
      <vt:variant>
        <vt:i4>0</vt:i4>
      </vt:variant>
      <vt:variant>
        <vt:i4>5</vt:i4>
      </vt:variant>
      <vt:variant>
        <vt:lpwstr>http://www.amazon.com/s/ref=ntt_athr_dp_sr_3?_encoding=UTF8&amp;sort=relevancerank&amp;search-alias=books&amp;field-author=John%20T.%20Walkup%20MD</vt:lpwstr>
      </vt:variant>
      <vt:variant>
        <vt:lpwstr/>
      </vt:variant>
      <vt:variant>
        <vt:i4>852015</vt:i4>
      </vt:variant>
      <vt:variant>
        <vt:i4>12</vt:i4>
      </vt:variant>
      <vt:variant>
        <vt:i4>0</vt:i4>
      </vt:variant>
      <vt:variant>
        <vt:i4>5</vt:i4>
      </vt:variant>
      <vt:variant>
        <vt:lpwstr>http://www.amazon.com/s/ref=ntt_athr_dp_sr_2?_encoding=UTF8&amp;sort=relevancerank&amp;search-alias=books&amp;field-author=John%20C.%20Piacentini%20PhD</vt:lpwstr>
      </vt:variant>
      <vt:variant>
        <vt:lpwstr/>
      </vt:variant>
      <vt:variant>
        <vt:i4>4063237</vt:i4>
      </vt:variant>
      <vt:variant>
        <vt:i4>9</vt:i4>
      </vt:variant>
      <vt:variant>
        <vt:i4>0</vt:i4>
      </vt:variant>
      <vt:variant>
        <vt:i4>5</vt:i4>
      </vt:variant>
      <vt:variant>
        <vt:lpwstr>http://www.amazon.com/s/ref=ntt_athr_dp_sr_1?_encoding=UTF8&amp;sort=relevancerank&amp;search-alias=books&amp;field-author=Douglas%20W.%20Woods%20PhD</vt:lpwstr>
      </vt:variant>
      <vt:variant>
        <vt:lpwstr/>
      </vt:variant>
      <vt:variant>
        <vt:i4>327748</vt:i4>
      </vt:variant>
      <vt:variant>
        <vt:i4>6</vt:i4>
      </vt:variant>
      <vt:variant>
        <vt:i4>0</vt:i4>
      </vt:variant>
      <vt:variant>
        <vt:i4>5</vt:i4>
      </vt:variant>
      <vt:variant>
        <vt:lpwstr>http://www.ncbi.nlm.nih.gov/pubmed?term=%22Buitelaar%20JK%22%5BAuthor%5D</vt:lpwstr>
      </vt:variant>
      <vt:variant>
        <vt:lpwstr/>
      </vt:variant>
      <vt:variant>
        <vt:i4>4391007</vt:i4>
      </vt:variant>
      <vt:variant>
        <vt:i4>3</vt:i4>
      </vt:variant>
      <vt:variant>
        <vt:i4>0</vt:i4>
      </vt:variant>
      <vt:variant>
        <vt:i4>5</vt:i4>
      </vt:variant>
      <vt:variant>
        <vt:lpwstr>http://www.ncbi.nlm.nih.gov/pubmed?term=%22Cohen-Kettenis%20P%22%5BAuthor%5D</vt:lpwstr>
      </vt:variant>
      <vt:variant>
        <vt:lpwstr/>
      </vt:variant>
      <vt:variant>
        <vt:i4>6029328</vt:i4>
      </vt:variant>
      <vt:variant>
        <vt:i4>0</vt:i4>
      </vt:variant>
      <vt:variant>
        <vt:i4>0</vt:i4>
      </vt:variant>
      <vt:variant>
        <vt:i4>5</vt:i4>
      </vt:variant>
      <vt:variant>
        <vt:lpwstr>http://www.ncbi.nlm.nih.gov/pubmed?term=%22van%20der%20Ree%20A%22%5BAuthor%5D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dc:creator>
  <cp:lastModifiedBy>West Chester University</cp:lastModifiedBy>
  <cp:revision>9</cp:revision>
  <dcterms:created xsi:type="dcterms:W3CDTF">2012-09-19T16:36:00Z</dcterms:created>
  <dcterms:modified xsi:type="dcterms:W3CDTF">2012-10-17T20:44:00Z</dcterms:modified>
</cp:coreProperties>
</file>